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7"/>
        <w:tblpPr w:leftFromText="180" w:rightFromText="180" w:vertAnchor="text" w:tblpX="8046" w:tblpY="1"/>
        <w:tblOverlap w:val="never"/>
        <w:tblW w:w="6095" w:type="dxa"/>
        <w:tblInd w:w="0"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autofit"/>
        <w:tblCellMar>
          <w:top w:w="0" w:type="dxa"/>
          <w:left w:w="108" w:type="dxa"/>
          <w:bottom w:w="0" w:type="dxa"/>
          <w:right w:w="108" w:type="dxa"/>
        </w:tblCellMar>
      </w:tblPr>
      <w:tblGrid>
        <w:gridCol w:w="3105"/>
        <w:gridCol w:w="2990"/>
      </w:tblGrid>
      <w:tr>
        <w:tblPrEx>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CellMar>
            <w:top w:w="0" w:type="dxa"/>
            <w:left w:w="108" w:type="dxa"/>
            <w:bottom w:w="0" w:type="dxa"/>
            <w:right w:w="108" w:type="dxa"/>
          </w:tblCellMar>
        </w:tblPrEx>
        <w:trPr>
          <w:trHeight w:val="1640" w:hRule="atLeast"/>
        </w:trPr>
        <w:tc>
          <w:tcPr>
            <w:tcW w:w="3105"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keepNext/>
              <w:spacing w:before="240" w:after="60"/>
              <w:outlineLvl w:val="1"/>
              <w:rPr>
                <w:rFonts w:ascii="Arial" w:hAnsi="Arial" w:cs="Arial"/>
                <w:b/>
                <w:bCs/>
                <w:i/>
                <w:iCs/>
                <w:sz w:val="22"/>
                <w:szCs w:val="22"/>
              </w:rPr>
            </w:pPr>
            <w:r>
              <w:rPr>
                <w:rFonts w:ascii="Arial" w:hAnsi="Arial" w:cs="Arial"/>
                <w:b/>
                <w:bCs/>
                <w:i/>
                <w:iCs/>
                <w:sz w:val="22"/>
                <w:szCs w:val="22"/>
              </w:rPr>
              <w:t xml:space="preserve">Муниципальная газета </w:t>
            </w:r>
          </w:p>
          <w:p>
            <w:pPr>
              <w:jc w:val="center"/>
              <w:rPr>
                <w:sz w:val="22"/>
                <w:szCs w:val="22"/>
              </w:rPr>
            </w:pPr>
            <w:r>
              <w:rPr>
                <w:b/>
                <w:i/>
                <w:sz w:val="22"/>
                <w:szCs w:val="22"/>
              </w:rPr>
              <w:t>«ВЗВАДСКИЙ ВЕСТНИК»</w:t>
            </w:r>
          </w:p>
        </w:tc>
        <w:tc>
          <w:tcPr>
            <w:tcW w:w="2990" w:type="dxa"/>
            <w:tcBorders>
              <w:top w:val="dashDotStroked" w:color="auto" w:sz="24" w:space="0"/>
              <w:left w:val="dashDotStroked" w:color="auto" w:sz="24" w:space="0"/>
              <w:bottom w:val="dashDotStroked" w:color="auto" w:sz="24" w:space="0"/>
              <w:right w:val="dashDotStroked" w:color="auto" w:sz="24" w:space="0"/>
            </w:tcBorders>
            <w:shd w:val="clear" w:color="auto" w:fill="auto"/>
          </w:tcPr>
          <w:p>
            <w:pPr>
              <w:rPr>
                <w:sz w:val="22"/>
                <w:szCs w:val="22"/>
              </w:rPr>
            </w:pPr>
            <w:r>
              <w:rPr>
                <w:sz w:val="22"/>
                <w:szCs w:val="22"/>
              </w:rPr>
              <w:t xml:space="preserve">№ </w:t>
            </w:r>
            <w:r>
              <w:rPr>
                <w:rFonts w:hint="default"/>
                <w:sz w:val="22"/>
                <w:szCs w:val="22"/>
                <w:lang w:val="ru-RU"/>
              </w:rPr>
              <w:t>325    от            27.12.2019</w:t>
            </w:r>
            <w:r>
              <w:rPr>
                <w:sz w:val="22"/>
                <w:szCs w:val="22"/>
              </w:rPr>
              <w:t xml:space="preserve">                                   </w:t>
            </w:r>
          </w:p>
          <w:p>
            <w:pPr>
              <w:rPr>
                <w:sz w:val="22"/>
                <w:szCs w:val="22"/>
              </w:rPr>
            </w:pPr>
            <w:r>
              <w:rPr>
                <w:sz w:val="22"/>
                <w:szCs w:val="22"/>
              </w:rPr>
              <w:t xml:space="preserve">                      С.В. Колесова</w:t>
            </w:r>
          </w:p>
          <w:p>
            <w:pPr>
              <w:rPr>
                <w:sz w:val="22"/>
                <w:szCs w:val="22"/>
              </w:rPr>
            </w:pPr>
            <w:r>
              <w:rPr>
                <w:sz w:val="22"/>
                <w:szCs w:val="22"/>
              </w:rPr>
              <w:t>Учредитель газеты:</w:t>
            </w:r>
          </w:p>
          <w:p>
            <w:pPr>
              <w:rPr>
                <w:sz w:val="22"/>
                <w:szCs w:val="22"/>
              </w:rPr>
            </w:pPr>
            <w:r>
              <w:rPr>
                <w:sz w:val="22"/>
                <w:szCs w:val="22"/>
              </w:rPr>
              <w:t>Совет депутатов  Взвадского сельского поселения</w:t>
            </w:r>
          </w:p>
        </w:tc>
      </w:tr>
    </w:tbl>
    <w:p>
      <w:pPr>
        <w:spacing w:line="240" w:lineRule="exact"/>
        <w:ind w:left="360" w:right="-185"/>
        <w:outlineLvl w:val="0"/>
        <w:rPr>
          <w:b/>
          <w:sz w:val="18"/>
          <w:szCs w:val="18"/>
        </w:rPr>
      </w:pPr>
    </w:p>
    <w:p>
      <w:pPr>
        <w:spacing w:line="240" w:lineRule="exact"/>
        <w:ind w:left="360" w:right="-185"/>
        <w:outlineLvl w:val="0"/>
        <w:rPr>
          <w:b/>
          <w:sz w:val="18"/>
          <w:szCs w:val="18"/>
        </w:rPr>
      </w:pPr>
    </w:p>
    <w:p>
      <w:pPr>
        <w:spacing w:line="240" w:lineRule="exact"/>
        <w:ind w:left="360" w:right="-185"/>
        <w:outlineLvl w:val="0"/>
        <w:rPr>
          <w:b/>
          <w:sz w:val="18"/>
          <w:szCs w:val="18"/>
        </w:rPr>
      </w:pPr>
    </w:p>
    <w:p>
      <w:pPr>
        <w:spacing w:line="240" w:lineRule="exact"/>
        <w:ind w:left="360" w:right="-185"/>
        <w:outlineLvl w:val="0"/>
        <w:rPr>
          <w:b/>
          <w:sz w:val="18"/>
          <w:szCs w:val="18"/>
        </w:rPr>
      </w:pPr>
      <w:r>
        <w:rPr>
          <w:sz w:val="18"/>
          <w:szCs w:val="18"/>
        </w:rPr>
        <w:t xml:space="preserve"> </w:t>
      </w:r>
    </w:p>
    <w:p>
      <w:pPr>
        <w:spacing w:line="240" w:lineRule="exact"/>
        <w:ind w:left="360" w:right="-185"/>
        <w:outlineLvl w:val="0"/>
        <w:rPr>
          <w:b/>
          <w:sz w:val="18"/>
          <w:szCs w:val="18"/>
        </w:rPr>
      </w:pPr>
    </w:p>
    <w:p>
      <w:pPr>
        <w:spacing w:line="240" w:lineRule="exact"/>
        <w:ind w:left="360" w:right="-185"/>
        <w:outlineLvl w:val="0"/>
        <w:rPr>
          <w:b/>
          <w:sz w:val="18"/>
          <w:szCs w:val="18"/>
        </w:rPr>
      </w:pPr>
    </w:p>
    <w:p>
      <w:pPr>
        <w:spacing w:line="240" w:lineRule="exact"/>
        <w:ind w:left="360" w:right="-185"/>
        <w:outlineLvl w:val="0"/>
        <w:rPr>
          <w:b/>
          <w:sz w:val="18"/>
          <w:szCs w:val="18"/>
        </w:rPr>
      </w:pPr>
    </w:p>
    <w:p>
      <w:pPr>
        <w:pStyle w:val="48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right"/>
        <w:textAlignment w:val="auto"/>
        <w:rPr>
          <w:b/>
          <w:color w:val="000000"/>
          <w:kern w:val="36"/>
          <w:sz w:val="18"/>
          <w:szCs w:val="18"/>
        </w:rPr>
      </w:pPr>
    </w:p>
    <w:p>
      <w:pPr>
        <w:pStyle w:val="33"/>
        <w:keepNext w:val="0"/>
        <w:keepLines w:val="0"/>
        <w:pageBreakBefore w:val="0"/>
        <w:widowControl/>
        <w:suppressLineNumbers w:val="0"/>
        <w:kinsoku/>
        <w:wordWrap/>
        <w:overflowPunct/>
        <w:topLinePunct w:val="0"/>
        <w:bidi w:val="0"/>
        <w:snapToGrid/>
        <w:spacing w:before="0" w:beforeAutospacing="0" w:after="0" w:afterAutospacing="0" w:line="240" w:lineRule="auto"/>
        <w:ind w:left="0" w:firstLine="0"/>
        <w:jc w:val="center"/>
        <w:textAlignment w:val="auto"/>
        <w:rPr>
          <w:rFonts w:hint="default" w:ascii="Times New Roman" w:hAnsi="Times New Roman" w:cs="Times New Roman"/>
          <w:b/>
          <w:bCs/>
          <w:i/>
          <w:iCs/>
          <w:sz w:val="18"/>
          <w:szCs w:val="18"/>
          <w:lang w:val="ru-RU"/>
        </w:rPr>
      </w:pPr>
      <w:r>
        <w:rPr>
          <w:rFonts w:hint="default" w:cs="Times New Roman"/>
          <w:b/>
          <w:bCs/>
          <w:i/>
          <w:iCs/>
          <w:sz w:val="18"/>
          <w:szCs w:val="18"/>
          <w:lang w:val="ru-RU"/>
        </w:rPr>
        <w:t>Прокурор информирует</w:t>
      </w:r>
    </w:p>
    <w:p>
      <w:pPr>
        <w:ind w:firstLine="1081" w:firstLineChars="600"/>
        <w:rPr>
          <w:rFonts w:hint="default"/>
          <w:b/>
          <w:sz w:val="18"/>
          <w:szCs w:val="18"/>
          <w:lang w:val="ru-RU"/>
        </w:rPr>
      </w:pPr>
      <w:r>
        <w:rPr>
          <w:rFonts w:hint="default" w:ascii="Times New Roman" w:hAnsi="Times New Roman" w:cs="Times New Roman"/>
          <w:b/>
          <w:bCs/>
          <w:sz w:val="18"/>
          <w:szCs w:val="18"/>
          <w:lang w:val="ru-RU"/>
        </w:rPr>
        <w:t xml:space="preserve"> </w:t>
      </w:r>
    </w:p>
    <w:p>
      <w:pPr>
        <w:spacing w:after="0" w:line="240" w:lineRule="auto"/>
        <w:ind w:firstLine="709"/>
        <w:jc w:val="both"/>
        <w:rPr>
          <w:rFonts w:ascii="Times New Roman" w:hAnsi="Times New Roman"/>
          <w:b/>
          <w:sz w:val="18"/>
          <w:szCs w:val="18"/>
        </w:rPr>
      </w:pPr>
      <w:r>
        <w:rPr>
          <w:rFonts w:ascii="Times New Roman" w:hAnsi="Times New Roman"/>
          <w:b/>
          <w:sz w:val="18"/>
          <w:szCs w:val="18"/>
        </w:rPr>
        <w:t>По материалам проверки прокуратуры организация оштрафована за нарушения законодательства о противодействии коррупции</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исполнения законодательства о противодействии коррупции.</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ООО «Старорусский ЗМК» приняло на работу сотрудника, который ранее замещал должность специалиста 1-го разряда отдела камеральных проверок МИФНС России № 2 по Новгородской области.</w:t>
      </w:r>
    </w:p>
    <w:p>
      <w:pPr>
        <w:spacing w:after="0" w:line="240" w:lineRule="auto"/>
        <w:ind w:firstLine="709"/>
        <w:jc w:val="both"/>
        <w:rPr>
          <w:rFonts w:ascii="Times New Roman" w:hAnsi="Times New Roman"/>
          <w:sz w:val="18"/>
          <w:szCs w:val="18"/>
        </w:rPr>
      </w:pPr>
      <w:r>
        <w:rPr>
          <w:rFonts w:ascii="Times New Roman" w:hAnsi="Times New Roman"/>
          <w:sz w:val="18"/>
          <w:szCs w:val="18"/>
        </w:rPr>
        <w:t>В нарушение требований Федерального закона «О противодействии коррупции» сведения о заключении трудового договора с указанным сотрудником на предыдущее место его службы направлены позже установленного законом срока.</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прокурор в отношении организации возбудил дело об административном правонарушении, предусмотренном ст. 19.29 КоАП РФ (незаконное привлечение работодателем к трудовой деятельности на условиях трудового договора бывшего государственного служащего), по результатам его рассмотрения юридическое лицо оштрафовано.</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Прокуратура добилась возмещения затрат на приобретение лекарства местному жителю</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по обращению 63-летнего гражданина провела проверку соблюдения законодательства о медицинском обеспечении.</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с декабря 2018 года заявитель приобретал жизненно необходимый лекарственный препарат за счет собственных средств.</w:t>
      </w:r>
    </w:p>
    <w:p>
      <w:pPr>
        <w:spacing w:after="0" w:line="240" w:lineRule="auto"/>
        <w:ind w:firstLine="709"/>
        <w:jc w:val="both"/>
        <w:rPr>
          <w:rFonts w:ascii="Times New Roman" w:hAnsi="Times New Roman"/>
          <w:sz w:val="18"/>
          <w:szCs w:val="18"/>
        </w:rPr>
      </w:pPr>
      <w:r>
        <w:rPr>
          <w:rFonts w:ascii="Times New Roman" w:hAnsi="Times New Roman"/>
          <w:sz w:val="18"/>
          <w:szCs w:val="18"/>
        </w:rPr>
        <w:t>Вместе с тем, согласно Федеральному закону «Об основах охраны здоровья граждан в Российской Федерации» мужчина должен был быть обеспечен указанным лекарством бесплатно.</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прокурор направил в суд исковое заявление об обязании Министерства здравоохранения Новгородской области возместить мужчине затраченные средства.</w:t>
      </w:r>
    </w:p>
    <w:p>
      <w:pPr>
        <w:spacing w:after="0" w:line="240" w:lineRule="auto"/>
        <w:ind w:firstLine="709"/>
        <w:jc w:val="both"/>
        <w:rPr>
          <w:rFonts w:ascii="Times New Roman" w:hAnsi="Times New Roman"/>
          <w:sz w:val="18"/>
          <w:szCs w:val="18"/>
        </w:rPr>
      </w:pPr>
      <w:r>
        <w:rPr>
          <w:rFonts w:ascii="Times New Roman" w:hAnsi="Times New Roman"/>
          <w:sz w:val="18"/>
          <w:szCs w:val="18"/>
        </w:rPr>
        <w:t>Решением суда требования прокурора удовлетворены полностью.</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заявителю возвращены денежные средства в размере более 3700 рублей.</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Бывший начальник отделения почтовой связи осуждена за присвоение денежных средств</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бывшего начальника сельского отделения почтовой связи Борисово ОСП Старорусского почтамта УФПС Новгородской области – филиала ФГУП «Почта России» Марии Васильевой. Она признана виновной в совершении двух преступлений, предусмотренных ч. 3 ст. 160 УК РФ (присвоение, совершенное с использованием служебного положения, в крупном размере).</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с апреля по июль 2018 года, а также с июля по октябрь 2018 года Васильева изымала из кассы почтового отделения в д. Борисово деньги, а также не вносила в нее денежные средства, получаемые от покупателей в счет оплаты товаров и услуг, распоряжаясь ими по своему усмотрению.</w:t>
      </w:r>
    </w:p>
    <w:p>
      <w:pPr>
        <w:spacing w:after="0" w:line="240" w:lineRule="auto"/>
        <w:ind w:firstLine="709"/>
        <w:jc w:val="both"/>
        <w:rPr>
          <w:rFonts w:ascii="Times New Roman" w:hAnsi="Times New Roman"/>
          <w:sz w:val="18"/>
          <w:szCs w:val="18"/>
        </w:rPr>
      </w:pPr>
      <w:r>
        <w:rPr>
          <w:rFonts w:ascii="Times New Roman" w:hAnsi="Times New Roman"/>
          <w:sz w:val="18"/>
          <w:szCs w:val="18"/>
        </w:rPr>
        <w:t>В результате преступных действий бюджету учреждения причинен ущерб на сумму более 460 тыс. руб.</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подсудимая признала.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ей назначено наказание в виде штрафа в размере 120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Кроме того, заявленные прокурором исковые требования о возмещении ущерба, причиненного преступлением, удовлетворены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требованию прокурора отменено незаконное постановление комиссии по делам несовершеннолетних и защите их прав</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по факту незаконного привлечения несовершеннолетнего к административной ответственности.</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в августе 2019 года постановлением районной комиссии по делам несовершеннолетних и защите их прав 17-летний житель Старой Руссы привлечен к административной ответственности в виде штрафа в размере 5000 рублей за управление автомобилем в отсутствие прав.</w:t>
      </w:r>
    </w:p>
    <w:p>
      <w:pPr>
        <w:spacing w:after="0" w:line="240" w:lineRule="auto"/>
        <w:ind w:firstLine="709"/>
        <w:jc w:val="both"/>
        <w:rPr>
          <w:rFonts w:ascii="Times New Roman" w:hAnsi="Times New Roman"/>
          <w:sz w:val="18"/>
          <w:szCs w:val="18"/>
        </w:rPr>
      </w:pPr>
      <w:r>
        <w:rPr>
          <w:rFonts w:ascii="Times New Roman" w:hAnsi="Times New Roman"/>
          <w:sz w:val="18"/>
          <w:szCs w:val="18"/>
        </w:rPr>
        <w:t>В нарушение закона, при решении вопроса о возбуждении административного производства, протокол по данному делу был составлен сотрудником ГИБДД в отсутствие законного представителя несовершеннолетнего, который о времени и месте возбуждения дела не извещался, что является грубым нарушением прав подростка, привлекаемого к административной ответственности.</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прокурор на постановление комиссии направил в Старорусский районный суд протест с требованием его отменить.</w:t>
      </w:r>
    </w:p>
    <w:p>
      <w:pPr>
        <w:spacing w:after="0" w:line="240" w:lineRule="auto"/>
        <w:ind w:firstLine="709"/>
        <w:jc w:val="both"/>
        <w:rPr>
          <w:rFonts w:ascii="Times New Roman" w:hAnsi="Times New Roman"/>
          <w:sz w:val="18"/>
          <w:szCs w:val="18"/>
        </w:rPr>
      </w:pPr>
      <w:r>
        <w:rPr>
          <w:rFonts w:ascii="Times New Roman" w:hAnsi="Times New Roman"/>
          <w:sz w:val="18"/>
          <w:szCs w:val="18"/>
        </w:rPr>
        <w:t>Решением суда протест прокурора удовлетворен, решение отменено, дело об административном правонарушении направлено на новое рассмотрение для решения вопроса о пересоставлении протокола.</w:t>
      </w:r>
    </w:p>
    <w:p>
      <w:pPr>
        <w:spacing w:after="0" w:line="240" w:lineRule="auto"/>
        <w:ind w:firstLine="709"/>
        <w:jc w:val="both"/>
        <w:rPr>
          <w:rFonts w:ascii="Times New Roman" w:hAnsi="Times New Roman"/>
          <w:sz w:val="18"/>
          <w:szCs w:val="18"/>
        </w:rPr>
      </w:pPr>
      <w:r>
        <w:rPr>
          <w:rFonts w:ascii="Times New Roman" w:hAnsi="Times New Roman"/>
          <w:sz w:val="18"/>
          <w:szCs w:val="18"/>
        </w:rPr>
        <w:t>Решение суда в законную силу не вступило.</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Бывший работник микрофинансовой организации осуждена за присвоение денежных средств</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бывшего кредитного менеджера и по совместительству бухгалтера-кассира микрофинансовой компании «ВДМ-Финанс» Кристины Никифоровой. Она признана виновной в совершении трех преступлений, предусмотренных ч. 3 ст. 160 УК РФ (присвоение, совершенное с использованием служебного положения).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с сентября 2018 года по февраль 2019 года Никифорова принимала от клиентов организации деньги в счёт погашения задолженности по договорам потребительских микрозаймов, однако деньги на счёт компании не вносила, а распоряжалась ими по своему усмотрению.</w:t>
      </w:r>
    </w:p>
    <w:p>
      <w:pPr>
        <w:spacing w:after="0" w:line="240" w:lineRule="auto"/>
        <w:ind w:firstLine="709"/>
        <w:jc w:val="both"/>
        <w:rPr>
          <w:rFonts w:ascii="Times New Roman" w:hAnsi="Times New Roman"/>
          <w:sz w:val="18"/>
          <w:szCs w:val="18"/>
        </w:rPr>
      </w:pPr>
      <w:r>
        <w:rPr>
          <w:rFonts w:ascii="Times New Roman" w:hAnsi="Times New Roman"/>
          <w:sz w:val="18"/>
          <w:szCs w:val="18"/>
        </w:rPr>
        <w:t>В результате противоправных действий подсудимой организации причинен ущерб на сумму более 50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преступлений Никифорова признала.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ей назначено наказание в виде штрафа в размере 120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Житель Старорусского района осужден за заведомо ложный донос о совершении преступления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местного жителя Владимира Морякова. Он признан виновным в совершении преступления, предусмотренного ч. 1 ст. 306 УК РФ (заведомо ложный донос о совершении преступления).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в марте 2019 года Моряков с целью избежания административной ответственности за передачу управления принадлежащим ему автомобилем марки ВАЗ-2107 своему знакомому, находящемуся в состоянии алкогольного опьянения, сообщил сотруднику ДПС ГИБДД МО МВД России «Старорусский» ложные сведения об угоне машины.</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совершенном преступлении подсудимый признал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ему назначено наказание в виде штрафа в размере 15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Местный житель осужден за насилие в отношении сотрудника полиции</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местного жителя Юрия Лысова. Он признан виновным в совершении преступления, предусмотренного ч. 1 ст. 318 УК РФ (применение насилия, не опасного для жизни или здоровья в отношении представителя власти).</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в мае 2019 года Лысов, находясь в состоянии алкогольного опьянения у межмуниципального отдела МВД России «Старорусский», из мести за правомерные действия сотрудника полиции по пресечению нарушаемого Лысовым общественного порядка, нанес ему удар кулаком в лицо.</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подсудимый признал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ему назначено наказание в виде 1 года лишения свободы условно с испытательным сроком 2 года.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иску прокурора с главы администрации сельского поселения взыскан ущерб, причиненный муниципальному образованию</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соблюдения законодательства о контрактной системе.</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согласно решениям Арбитражного суда Новгородской области с администрации Великосельского сельского поселения в пользу ООО «ТНС энерго Великий Новгород» взыскана задолженность по оплате электроэнергии за ноябрь 2017 года – май 2018 года на сумму более 195 тыс. рублей, а также пени, неустойка, и госпошлина на общую сумму свыше 30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Во исполнение решений суда администрация поселения погасила задолженность из средств местного бюджета.</w:t>
      </w:r>
    </w:p>
    <w:p>
      <w:pPr>
        <w:spacing w:after="0" w:line="240" w:lineRule="auto"/>
        <w:ind w:firstLine="709"/>
        <w:jc w:val="both"/>
        <w:rPr>
          <w:rFonts w:ascii="Times New Roman" w:hAnsi="Times New Roman"/>
          <w:sz w:val="18"/>
          <w:szCs w:val="18"/>
        </w:rPr>
      </w:pPr>
      <w:r>
        <w:rPr>
          <w:rFonts w:ascii="Times New Roman" w:hAnsi="Times New Roman"/>
          <w:sz w:val="18"/>
          <w:szCs w:val="18"/>
        </w:rPr>
        <w:t>При этом, как показала прокурорская проверка, администрация имела возможность своевременно оплачивать поставляемую электроэнергию, поскольку на ее счетах имелись собственные денежные средства в достаточном объеме. Таким образом, бездействие главы органа местного самоуправления привело к тому, что ресурсоснабжающая организация обоснованно обратилась в суд с иском о взыскании задолженности, а также пени, неустойки и судебных издержек.</w:t>
      </w:r>
    </w:p>
    <w:p>
      <w:pPr>
        <w:spacing w:after="0" w:line="240" w:lineRule="auto"/>
        <w:ind w:firstLine="709"/>
        <w:jc w:val="both"/>
        <w:rPr>
          <w:rFonts w:ascii="Times New Roman" w:hAnsi="Times New Roman"/>
          <w:sz w:val="18"/>
          <w:szCs w:val="18"/>
        </w:rPr>
      </w:pPr>
      <w:r>
        <w:rPr>
          <w:rFonts w:ascii="Times New Roman" w:hAnsi="Times New Roman"/>
          <w:sz w:val="18"/>
          <w:szCs w:val="18"/>
        </w:rPr>
        <w:t>Согласно положениям Гражданского кодекса Российской Федерации, возмещение за счет средств местного бюджета пени, неустойки и судебных издержек предоставляет муниципальному образованию право регресса к лицу, в связи с незаконными действиями (бездействием) которого произведено такое возмещение.</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прокурор направил в суд исковое заявление о взыскании с главы администрации Великосельского сельского поселения ущерба, причиненного уплатой из муниципального бюджета расходов по уплате пени, неустойки, и госпошлины на общую сумму свыше 30 тыс. рублей, которое рассмотрено и удовлетворено.</w:t>
      </w:r>
    </w:p>
    <w:p>
      <w:pPr>
        <w:spacing w:after="0" w:line="240" w:lineRule="auto"/>
        <w:ind w:firstLine="709"/>
        <w:jc w:val="both"/>
        <w:rPr>
          <w:rFonts w:ascii="Times New Roman" w:hAnsi="Times New Roman"/>
          <w:sz w:val="18"/>
          <w:szCs w:val="18"/>
        </w:rPr>
      </w:pPr>
      <w:r>
        <w:rPr>
          <w:rFonts w:ascii="Times New Roman" w:hAnsi="Times New Roman"/>
          <w:sz w:val="18"/>
          <w:szCs w:val="18"/>
        </w:rPr>
        <w:t>Решение суда вступило в законную силу.</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Местный житель осужден к реальному лишению свободы за повторное управление автомобилем в состоянии алкогольного опьянения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ранее судимого местного жителя Павла Лукичева. Он признан виновным в совершении преступления, предусмотренного ст. 264.1 УК РФ (управление автомобилем лицом, находящимся в состоянии алкогольного опьянения, имеющим судимость за совершение аналогичного преступления).</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в апреле 2019 года Лукичев, осужденный в апреле 2018 года за повторное управление транспортным средством в состоянии алкогольного опьянения к наказанию в виде 200 часов обязательных работ с лишением права заниматься деятельностью, связанной с управлением транспортными средствами, вновь был остановлен сотрудниками ГИБДД за рулем мотоцикла в состоянии опьянения на автодороге недалеко от Старой Руссы.</w:t>
      </w:r>
    </w:p>
    <w:p>
      <w:pPr>
        <w:spacing w:after="0" w:line="240" w:lineRule="auto"/>
        <w:ind w:firstLine="709"/>
        <w:jc w:val="both"/>
        <w:rPr>
          <w:rFonts w:ascii="Times New Roman" w:hAnsi="Times New Roman"/>
          <w:sz w:val="18"/>
          <w:szCs w:val="18"/>
        </w:rPr>
      </w:pPr>
      <w:r>
        <w:rPr>
          <w:rFonts w:ascii="Times New Roman" w:hAnsi="Times New Roman"/>
          <w:sz w:val="18"/>
          <w:szCs w:val="18"/>
        </w:rPr>
        <w:t>От прохождения медицинского освидетельствования Лукичев отказался, в связи с чем на основании п. 2 примечания к ст. 264 УК РФ он считается лицом, управляющим транспортным средством в состоянии опьянения.</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подсудимый признал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по совокупности приговоров ему назначено наказание в виде 10 месяцев лишения свободы в колонии-поселении с лишением права заниматься деятельностью, связанной с управлением транспортными средствами сроком на 2,5 года.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Направлено в суд уголовное дело в отношении работника микрофинансовой организации за присвоение денежных средств</w:t>
      </w:r>
    </w:p>
    <w:p>
      <w:pPr>
        <w:spacing w:after="0" w:line="240" w:lineRule="auto"/>
        <w:ind w:firstLine="709"/>
        <w:jc w:val="both"/>
        <w:rPr>
          <w:rFonts w:ascii="Times New Roman" w:hAnsi="Times New Roman"/>
          <w:sz w:val="18"/>
          <w:szCs w:val="18"/>
        </w:rPr>
      </w:pPr>
      <w:r>
        <w:rPr>
          <w:rFonts w:ascii="Times New Roman" w:hAnsi="Times New Roman"/>
          <w:sz w:val="18"/>
          <w:szCs w:val="18"/>
        </w:rPr>
        <w:t>И.о. Старорусского межрайонного прокурора утвердил обвинительное заключение по уголовному делу в отношении кредитного менеджера и по совместительству бухгалтера-кассира микрофинансовой компании «ВДМ-Финанс». Она обвиняется в совершении трех преступлений, предусмотренных ч. 3 ст. 160 УК РФ (присвоение, совершенное с использованием служебного положения).</w:t>
      </w:r>
    </w:p>
    <w:p>
      <w:pPr>
        <w:spacing w:after="0" w:line="240" w:lineRule="auto"/>
        <w:ind w:firstLine="709"/>
        <w:jc w:val="both"/>
        <w:rPr>
          <w:rFonts w:ascii="Times New Roman" w:hAnsi="Times New Roman"/>
          <w:sz w:val="18"/>
          <w:szCs w:val="18"/>
        </w:rPr>
      </w:pPr>
      <w:r>
        <w:rPr>
          <w:rFonts w:ascii="Times New Roman" w:hAnsi="Times New Roman"/>
          <w:sz w:val="18"/>
          <w:szCs w:val="18"/>
        </w:rPr>
        <w:t>По версии следствия, с сентября 2018 года по февраль 2019 года обвиняемая принимала от клиентов организации деньги в счёт погашения задолженности по договорам потребительских микрозаймов, однако деньги на счёт организации не вносила, а распоряжалась ими по своему усмотрению.</w:t>
      </w:r>
    </w:p>
    <w:p>
      <w:pPr>
        <w:spacing w:after="0" w:line="240" w:lineRule="auto"/>
        <w:ind w:firstLine="709"/>
        <w:jc w:val="both"/>
        <w:rPr>
          <w:rFonts w:ascii="Times New Roman" w:hAnsi="Times New Roman"/>
          <w:sz w:val="18"/>
          <w:szCs w:val="18"/>
        </w:rPr>
      </w:pPr>
      <w:r>
        <w:rPr>
          <w:rFonts w:ascii="Times New Roman" w:hAnsi="Times New Roman"/>
          <w:sz w:val="18"/>
          <w:szCs w:val="18"/>
        </w:rPr>
        <w:t>В результате противоправных действий обвиняемой организации причинен ущерб на сумму более 50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преступлений обвиняемая признала.</w:t>
      </w:r>
    </w:p>
    <w:p>
      <w:pPr>
        <w:spacing w:after="0" w:line="240" w:lineRule="auto"/>
        <w:ind w:firstLine="709"/>
        <w:jc w:val="both"/>
        <w:rPr>
          <w:rFonts w:ascii="Times New Roman" w:hAnsi="Times New Roman"/>
          <w:sz w:val="18"/>
          <w:szCs w:val="18"/>
        </w:rPr>
      </w:pPr>
      <w:r>
        <w:rPr>
          <w:rFonts w:ascii="Times New Roman" w:hAnsi="Times New Roman"/>
          <w:sz w:val="18"/>
          <w:szCs w:val="18"/>
        </w:rPr>
        <w:t>Уголовное дело с утвержденным прокурором обвинительным заключением направлено в Старорусский районный суд для рассмотрения по существу.</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На основании материалов проверки прокуратуры возбуждено уголовное дело в отношении бывшего генерального директора организации за злоупотребление полномочиями</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соблюдения трудового и бюджетного законодательства.</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с декабря 2016 года по апрель 2019 года генеральный директор ООО «Сады Старой Руссы» продал гражданам принадлежащие организации пять транспортных средств – автомобили Lada Largus, Kia Sportage, два трактора и экскаватор-погрузчик за 846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При этом рыночная стоимость указанного имущества составила более 2,5 млн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На основании материалов прокурорской проверки, направленных в следственный орган, в отношении бывшего генерального директора организации возбуждено уголовное дело по ч. 2 ст. 201 УК РФ (злоупотребление полномочиями, повлекшее тяжкие последствия).</w:t>
      </w:r>
    </w:p>
    <w:p>
      <w:pPr>
        <w:spacing w:after="0" w:line="240" w:lineRule="auto"/>
        <w:ind w:firstLine="709"/>
        <w:jc w:val="both"/>
        <w:rPr>
          <w:rFonts w:ascii="Times New Roman" w:hAnsi="Times New Roman"/>
          <w:sz w:val="18"/>
          <w:szCs w:val="18"/>
        </w:rPr>
      </w:pPr>
      <w:r>
        <w:rPr>
          <w:rFonts w:ascii="Times New Roman" w:hAnsi="Times New Roman"/>
          <w:sz w:val="18"/>
          <w:szCs w:val="18"/>
        </w:rPr>
        <w:t>Ход и результаты расследования уголовного дела находятся на контроле межрайонной прокуратуры.</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После вмешательства межрайонной прокуратуры работникам завода выплачена заработная плата на сумму более 900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соблюдения ООО «Завод Химмаш» требований трудового законодательства.</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организация имеет задолженность по заработной плате перед 45 работниками за май - июнь 2019 года на общую сумму более 900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прокурор внес генеральному директору организации представление, которое рассмотрено и удовлетворено.</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задолженность погашена.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Направлено в суд уголовное дело в отношении главврача стоматологической поликлиники и ее заместителя за мошенничество в сфере страхования</w:t>
      </w:r>
    </w:p>
    <w:p>
      <w:pPr>
        <w:spacing w:after="0" w:line="240" w:lineRule="auto"/>
        <w:ind w:firstLine="709"/>
        <w:jc w:val="both"/>
        <w:rPr>
          <w:rFonts w:ascii="Times New Roman" w:hAnsi="Times New Roman"/>
          <w:sz w:val="18"/>
          <w:szCs w:val="18"/>
        </w:rPr>
      </w:pPr>
      <w:r>
        <w:rPr>
          <w:rFonts w:ascii="Times New Roman" w:hAnsi="Times New Roman"/>
          <w:sz w:val="18"/>
          <w:szCs w:val="18"/>
        </w:rPr>
        <w:t>И.о. Старорусского межрайонного прокурора утвердил обвинительное заключение по уголовному делу в отношении главного врача МУП «Стоматологическая поликлиника» и ее заместителя. Они обвиняются в совершении преступления, предусмотренного ч. 3 ст. 159.5 УК РФ (мошенничество, совершенное группой лиц по предварительному сговору, в сфере страхования, то есть хищение чужого имущества путем обмана относительно размера страхового возмещения, подлежащего выплате в соответствии с законом и договором страхователю и иному лицу, совершенное с использованием своего служебного положения).</w:t>
      </w:r>
    </w:p>
    <w:p>
      <w:pPr>
        <w:spacing w:after="0" w:line="240" w:lineRule="auto"/>
        <w:ind w:firstLine="709"/>
        <w:jc w:val="both"/>
        <w:rPr>
          <w:rFonts w:ascii="Times New Roman" w:hAnsi="Times New Roman"/>
          <w:sz w:val="18"/>
          <w:szCs w:val="18"/>
        </w:rPr>
      </w:pPr>
      <w:r>
        <w:rPr>
          <w:rFonts w:ascii="Times New Roman" w:hAnsi="Times New Roman"/>
          <w:sz w:val="18"/>
          <w:szCs w:val="18"/>
        </w:rPr>
        <w:t>По версии следствия, с февраля 2014 года по декабрь 2015 года обвиняемые давали указания врачам и медицинским сестрам поликлиники, что все случаи оказания медпомощи (лечение кариеса, экстракции зубов и другие), которые ранее, как правило, проводились в одно посещение, должны отражаться в медицинских документах как два и более посещения.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Таким образом, в медицинские карты и статистические талоны вносились фиктивные данные о якобы оказанных услугах, а из Фонда обязательного медицинского страхования было незаконно получено более 400 тыс. рублей, которыми обвиняемые распорядились по своему усмотрению.</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обвиняемые не признали.</w:t>
      </w:r>
    </w:p>
    <w:p>
      <w:pPr>
        <w:spacing w:after="0" w:line="240" w:lineRule="auto"/>
        <w:ind w:firstLine="709"/>
        <w:jc w:val="both"/>
        <w:rPr>
          <w:rFonts w:ascii="Times New Roman" w:hAnsi="Times New Roman"/>
          <w:sz w:val="18"/>
          <w:szCs w:val="18"/>
        </w:rPr>
      </w:pPr>
      <w:r>
        <w:rPr>
          <w:rFonts w:ascii="Times New Roman" w:hAnsi="Times New Roman"/>
          <w:sz w:val="18"/>
          <w:szCs w:val="18"/>
        </w:rPr>
        <w:t>Уголовное дело с утвержденным прокурором обвинительным заключением направлено в Старорусский районный суд для рассмотрения по существу.</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материалам проверки межрайонной прокуратуры главный врач районной больницы оштрафована за нарушение законодательства в сфере закупок</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соблюдения требований законодательства в сфере осуществления закупок товаров, работ, услуг для обеспечения государственных нужд.</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в январе 2018 года ГОБУЗ «Старорусская ЦРБ» заключило с ООО «ТНС энерго Великий Новгород» государственный контракт энергоснабжения для нужд больницы.</w:t>
      </w:r>
    </w:p>
    <w:p>
      <w:pPr>
        <w:spacing w:after="0" w:line="240" w:lineRule="auto"/>
        <w:ind w:firstLine="709"/>
        <w:jc w:val="both"/>
        <w:rPr>
          <w:rFonts w:ascii="Times New Roman" w:hAnsi="Times New Roman"/>
          <w:sz w:val="18"/>
          <w:szCs w:val="18"/>
        </w:rPr>
      </w:pPr>
      <w:r>
        <w:rPr>
          <w:rFonts w:ascii="Times New Roman" w:hAnsi="Times New Roman"/>
          <w:sz w:val="18"/>
          <w:szCs w:val="18"/>
        </w:rPr>
        <w:t>В нарушение Федерального закона «О контрактной системе» учреждение здравоохранения оплачивало потребленную в 2018 году электроэнергию с нарушением предусмотренных контрактом сроков, допустив образование задолженности за период более полугода.</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прокуратура в отношении главного врача районной больницы возбудила дело об административном правонарушении, предусмотренном ч. 1 ст. 7.32.5 КоАП РФ (нарушение должностным лицом заказчика срока и порядка оплаты работ при осуществлении закупок для обеспечения государственных нужд).</w:t>
      </w:r>
    </w:p>
    <w:p>
      <w:pPr>
        <w:spacing w:after="0" w:line="240" w:lineRule="auto"/>
        <w:ind w:firstLine="709"/>
        <w:jc w:val="both"/>
        <w:rPr>
          <w:rFonts w:ascii="Times New Roman" w:hAnsi="Times New Roman"/>
          <w:sz w:val="18"/>
          <w:szCs w:val="18"/>
        </w:rPr>
      </w:pPr>
      <w:r>
        <w:rPr>
          <w:rFonts w:ascii="Times New Roman" w:hAnsi="Times New Roman"/>
          <w:sz w:val="18"/>
          <w:szCs w:val="18"/>
        </w:rPr>
        <w:t>По материалам прокурорской проверки должностное лицо оштрафовано на 30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Постановление в законную силу не вступило.</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требованию межрайонной прокуратуры заблокированы Интернет-сайты по продаже медицинских документов</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в ходе мониторинга сети Интернет выявила три Интернет-ресурса, на страницах которых размещена информация о реализации различных медицинских справок и заключений.</w:t>
      </w:r>
    </w:p>
    <w:p>
      <w:pPr>
        <w:spacing w:after="0" w:line="240" w:lineRule="auto"/>
        <w:ind w:firstLine="709"/>
        <w:jc w:val="both"/>
        <w:rPr>
          <w:rFonts w:ascii="Times New Roman" w:hAnsi="Times New Roman"/>
          <w:sz w:val="18"/>
          <w:szCs w:val="18"/>
        </w:rPr>
      </w:pPr>
      <w:r>
        <w:rPr>
          <w:rFonts w:ascii="Times New Roman" w:hAnsi="Times New Roman"/>
          <w:sz w:val="18"/>
          <w:szCs w:val="18"/>
        </w:rPr>
        <w:t>Федеральным законом «Об информации, информационных технологиях и защите информации» установлен запрет на размещение в сети Интернет информации, за которую предусмотрена уголовная или административная ответственность.</w:t>
      </w:r>
    </w:p>
    <w:p>
      <w:pPr>
        <w:spacing w:after="0" w:line="240" w:lineRule="auto"/>
        <w:ind w:firstLine="709"/>
        <w:jc w:val="both"/>
        <w:rPr>
          <w:rFonts w:ascii="Times New Roman" w:hAnsi="Times New Roman"/>
          <w:sz w:val="18"/>
          <w:szCs w:val="18"/>
        </w:rPr>
      </w:pPr>
      <w:r>
        <w:rPr>
          <w:rFonts w:ascii="Times New Roman" w:hAnsi="Times New Roman"/>
          <w:sz w:val="18"/>
          <w:szCs w:val="18"/>
        </w:rPr>
        <w:t>Деятельность сайтов незаконна, а размещенная на них информация подрывает авторитет государства и системы здравоохранения.</w:t>
      </w:r>
    </w:p>
    <w:p>
      <w:pPr>
        <w:spacing w:after="0" w:line="240" w:lineRule="auto"/>
        <w:ind w:firstLine="709"/>
        <w:jc w:val="both"/>
        <w:rPr>
          <w:rFonts w:ascii="Times New Roman" w:hAnsi="Times New Roman"/>
          <w:sz w:val="18"/>
          <w:szCs w:val="18"/>
        </w:rPr>
      </w:pPr>
      <w:r>
        <w:rPr>
          <w:rFonts w:ascii="Times New Roman" w:hAnsi="Times New Roman"/>
          <w:sz w:val="18"/>
          <w:szCs w:val="18"/>
        </w:rPr>
        <w:t>В целях исключения доступа граждан к сайтам прокурор обратился в суд с административными исковыми заявлениями о признании указанной информации запрещенной к распространению на территории Российской Федерации.</w:t>
      </w:r>
    </w:p>
    <w:p>
      <w:pPr>
        <w:spacing w:after="0" w:line="240" w:lineRule="auto"/>
        <w:ind w:firstLine="709"/>
        <w:jc w:val="both"/>
        <w:rPr>
          <w:rFonts w:ascii="Times New Roman" w:hAnsi="Times New Roman"/>
          <w:sz w:val="18"/>
          <w:szCs w:val="18"/>
        </w:rPr>
      </w:pPr>
      <w:r>
        <w:rPr>
          <w:rFonts w:ascii="Times New Roman" w:hAnsi="Times New Roman"/>
          <w:sz w:val="18"/>
          <w:szCs w:val="18"/>
        </w:rPr>
        <w:t>Требования прокурора удовлетворены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Интернет-ресурсы заблокированы.</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требованию межрайонной прокуратуры заблокированы Интернет-сайты по продаже документов об образовании</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в ходе мониторинга сети Интернет выявила 10 Интернет-ресурсов, на страницах которых размещена информация о реализации дипломов о высшем и среднем профессиональном образовании, школьных аттестатов и свидетельств о знании русского языка и результатах ЕГЭ.</w:t>
      </w:r>
    </w:p>
    <w:p>
      <w:pPr>
        <w:spacing w:after="0" w:line="240" w:lineRule="auto"/>
        <w:ind w:firstLine="709"/>
        <w:jc w:val="both"/>
        <w:rPr>
          <w:rFonts w:ascii="Times New Roman" w:hAnsi="Times New Roman"/>
          <w:sz w:val="18"/>
          <w:szCs w:val="18"/>
        </w:rPr>
      </w:pPr>
      <w:r>
        <w:rPr>
          <w:rFonts w:ascii="Times New Roman" w:hAnsi="Times New Roman"/>
          <w:sz w:val="18"/>
          <w:szCs w:val="18"/>
        </w:rPr>
        <w:t>Федеральным законом «Об информации, информационных технологиях и защите информации» установлен запрет на размещение в сети Интернет информации, за которую предусмотрена уголовная или административная ответственность.</w:t>
      </w:r>
    </w:p>
    <w:p>
      <w:pPr>
        <w:spacing w:after="0" w:line="240" w:lineRule="auto"/>
        <w:ind w:firstLine="709"/>
        <w:jc w:val="both"/>
        <w:rPr>
          <w:rFonts w:ascii="Times New Roman" w:hAnsi="Times New Roman"/>
          <w:sz w:val="18"/>
          <w:szCs w:val="18"/>
        </w:rPr>
      </w:pPr>
      <w:r>
        <w:rPr>
          <w:rFonts w:ascii="Times New Roman" w:hAnsi="Times New Roman"/>
          <w:sz w:val="18"/>
          <w:szCs w:val="18"/>
        </w:rPr>
        <w:t>Деятельность сайтов незаконна, а размещенная на них информация подрывает авторитет государства, системы образования.</w:t>
      </w:r>
    </w:p>
    <w:p>
      <w:pPr>
        <w:spacing w:after="0" w:line="240" w:lineRule="auto"/>
        <w:ind w:firstLine="709"/>
        <w:jc w:val="both"/>
        <w:rPr>
          <w:rFonts w:ascii="Times New Roman" w:hAnsi="Times New Roman"/>
          <w:sz w:val="18"/>
          <w:szCs w:val="18"/>
        </w:rPr>
      </w:pPr>
      <w:r>
        <w:rPr>
          <w:rFonts w:ascii="Times New Roman" w:hAnsi="Times New Roman"/>
          <w:sz w:val="18"/>
          <w:szCs w:val="18"/>
        </w:rPr>
        <w:t>В целях исключения доступа граждан к сайтам прокурор обратился в суд с административными исковыми заявлениями о признании указанной информации запрещенной к распространению на территории Российской Федерации.</w:t>
      </w:r>
    </w:p>
    <w:p>
      <w:pPr>
        <w:spacing w:after="0" w:line="240" w:lineRule="auto"/>
        <w:ind w:firstLine="709"/>
        <w:jc w:val="both"/>
        <w:rPr>
          <w:rFonts w:ascii="Times New Roman" w:hAnsi="Times New Roman"/>
          <w:sz w:val="18"/>
          <w:szCs w:val="18"/>
        </w:rPr>
      </w:pPr>
      <w:r>
        <w:rPr>
          <w:rFonts w:ascii="Times New Roman" w:hAnsi="Times New Roman"/>
          <w:sz w:val="18"/>
          <w:szCs w:val="18"/>
        </w:rPr>
        <w:t>Требования прокурора удовлетворены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Интернет-ресурсы заблокированы.</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Инвалид обеспечена жизненно важным лекарством</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по обращению местного жителя провела проверку в сфере лекарственного обеспечения.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мать заявителя – 79-летняя жительница г. Старая Русса Новгородской области, является инвалидом II группы, поскольку страдает тяжелым заболеванием.</w:t>
      </w:r>
    </w:p>
    <w:p>
      <w:pPr>
        <w:spacing w:after="0" w:line="240" w:lineRule="auto"/>
        <w:ind w:firstLine="709"/>
        <w:jc w:val="both"/>
        <w:rPr>
          <w:rFonts w:ascii="Times New Roman" w:hAnsi="Times New Roman"/>
          <w:sz w:val="18"/>
          <w:szCs w:val="18"/>
        </w:rPr>
      </w:pPr>
      <w:r>
        <w:rPr>
          <w:rFonts w:ascii="Times New Roman" w:hAnsi="Times New Roman"/>
          <w:sz w:val="18"/>
          <w:szCs w:val="18"/>
        </w:rPr>
        <w:t>При этом в нарушение Федерального закона «Об основах охраны здоровья граждан в Российской Федерации» с мая 2019 года пенсионерка не была обеспечена жизненно важным лекарственным препаратом в связи с отсутствием его по льготному отпуску в аптеке.</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межрайонная прокуратура направила в суд исковое заявление об обязании регионального Министерства здравоохранения обеспечить пенсионерку лекарством, которое рассмотрено и удовлетворено.</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женщина обеспечена необходимым лекарственным препаратом.</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требованию прокуратуры руководители муниципальных учреждений привлечены к дисциплинарной ответственности за непредставление сведений о доходах</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исполнения законодательства о противодействии коррупции.</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в нарушение требований Федерального закона «О противодействии коррупции» руководители МОАУ «ДОЛ «Лесная сказка» и МАОУ «СШ д. Сусолово», которые состояли в этих должностях на 31 декабря 2018 года, сведения о своих доходах, об имуществе и обязательствах имущественного характера, а также своих супругов и несовершеннолетних детей за 2018 год работодателю не представили.</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данным фактам прокурор внес председателю комитета по образованию администрации Старорусского района представление, которое рассмотрено и удовлетворено, 2 лица привлечены к дисциплинарной ответственности.</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Местный житель осужден к реальному лишению свободы за повторное управление транспортным средством в состоянии алкогольного опьянения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ранее судимого местного жителя Игоря Лебедева. Он признан виновным в совершении преступления, предусмотренного ст. 264.1 УК РФ (управление транспортным средством лицом, находящимся в состоянии опьянения, имеющим судимость за совершение аналогичного преступления).</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в июле 2019 года Лебедев, будучи в июне 2018 года судим за управление автомобилем в состоянии алкогольного опьянения к наказанию в виде 420 часов обязательных работ с лишением права заниматься деятельностью, связанной с управлением транспортными средствами, на 3 года, вновь, находясь в состоянии алкогольного опьянения и не имея водительского удостоверения на ул. Центральная в д. Нагово Старорусского района, был остановлен сотрудниками ГИБДД за рулем колесного трактора МТЗ-82.</w:t>
      </w:r>
    </w:p>
    <w:p>
      <w:pPr>
        <w:spacing w:after="0" w:line="240" w:lineRule="auto"/>
        <w:ind w:firstLine="709"/>
        <w:jc w:val="both"/>
        <w:rPr>
          <w:rFonts w:ascii="Times New Roman" w:hAnsi="Times New Roman"/>
          <w:sz w:val="18"/>
          <w:szCs w:val="18"/>
        </w:rPr>
      </w:pPr>
      <w:r>
        <w:rPr>
          <w:rFonts w:ascii="Times New Roman" w:hAnsi="Times New Roman"/>
          <w:sz w:val="18"/>
          <w:szCs w:val="18"/>
        </w:rPr>
        <w:t>Проведенным освидетельствованием было установлено превышение предельно допустимой нормы алкоголя в выдыхаемом им воздухе.</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Лебедев признал в полном объеме.</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по совокупности приговоров ему назначено наказание в виде 4 месяцев 10 дней лишения свободы в колонии-поселении с лишением права заниматься деятельностью, связанной с управлением транспортными средствами, сроком на 3 года.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По материалам проверки прокуратуры в отношении бывшего сотрудника полиции возбуждено уголовное дело за злоупотребление должностными полномочиями</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Старорусская межрайонная прокуратура провела проверку соблюдения должностными лицами МО МВД России «Старорусский» законодательства при приеме, регистрации и разрешении сообщений о преступлениях.</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в ноябре 2018 года оперуполномоченный ОУР МО МВД России «Старорусский» в целях улучшения статистических показателей по раскрываемости преступлений предложил местному жителю сообщить о том, что у него якобы похитили набор инструментов, аккумулятор и другое имущество, на что последний согласился.</w:t>
      </w:r>
    </w:p>
    <w:p>
      <w:pPr>
        <w:spacing w:after="0" w:line="240" w:lineRule="auto"/>
        <w:ind w:firstLine="709"/>
        <w:jc w:val="both"/>
        <w:rPr>
          <w:rFonts w:ascii="Times New Roman" w:hAnsi="Times New Roman"/>
          <w:sz w:val="18"/>
          <w:szCs w:val="18"/>
        </w:rPr>
      </w:pPr>
      <w:r>
        <w:rPr>
          <w:rFonts w:ascii="Times New Roman" w:hAnsi="Times New Roman"/>
          <w:sz w:val="18"/>
          <w:szCs w:val="18"/>
        </w:rPr>
        <w:t>В результате таких незаконных действий следственным органом было возбуждено уголовное дело по п. «в» ч. 2 ст. 158 УК РФ (кража, совершенная с причинением значительного ущерба гражданину). В настоящее время уголовное дело прекращено в связи с отсутствием события преступления.</w:t>
      </w:r>
    </w:p>
    <w:p>
      <w:pPr>
        <w:spacing w:after="0" w:line="240" w:lineRule="auto"/>
        <w:ind w:firstLine="709"/>
        <w:jc w:val="both"/>
        <w:rPr>
          <w:rFonts w:ascii="Times New Roman" w:hAnsi="Times New Roman"/>
          <w:sz w:val="18"/>
          <w:szCs w:val="18"/>
        </w:rPr>
      </w:pPr>
      <w:r>
        <w:rPr>
          <w:rFonts w:ascii="Times New Roman" w:hAnsi="Times New Roman"/>
          <w:sz w:val="18"/>
          <w:szCs w:val="18"/>
        </w:rPr>
        <w:t>На основании материалов прокурорской проверки, направленных в следственный орган, в отношении бывшего сотрудника полиции возбуждено уголовное дело по ч. 1 ст. 285 УК РФ (злоупотребление должностными полномочиями).</w:t>
      </w:r>
    </w:p>
    <w:p>
      <w:pPr>
        <w:spacing w:after="0" w:line="240" w:lineRule="auto"/>
        <w:ind w:firstLine="709"/>
        <w:jc w:val="both"/>
        <w:rPr>
          <w:rFonts w:ascii="Times New Roman" w:hAnsi="Times New Roman"/>
          <w:sz w:val="18"/>
          <w:szCs w:val="18"/>
        </w:rPr>
      </w:pPr>
      <w:r>
        <w:rPr>
          <w:rFonts w:ascii="Times New Roman" w:hAnsi="Times New Roman"/>
          <w:sz w:val="18"/>
          <w:szCs w:val="18"/>
        </w:rPr>
        <w:t>Ход и результаты расследования уголовного дела находятся на контроле межрайонной прокуратуры.</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Житель Псковской области осужден за ДТП, в результате которого погиб мужчина</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жителя Псковской области Юрия Строгонова. Он признан виновным в совершении преступления, предусмотренного ч. 3 ст. 264 УК РФ (нарушение лицом, управляющим автомобилем,правил дорожного движения, повлекшее по неосторожности смерть человека).</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утром 25 февраля 2019 года Строганов, управляя грузовым автомобилем «IVECO» с прицепом на автодороге Шимск – Старая Русса – Локня – Великие Луки в Старорусском районе, не справился с управлением, вследствие чего выехал на встречную полосу, где столкнулся с автомобилем «Volvo».</w:t>
      </w:r>
    </w:p>
    <w:p>
      <w:pPr>
        <w:spacing w:after="0" w:line="240" w:lineRule="auto"/>
        <w:ind w:firstLine="709"/>
        <w:jc w:val="both"/>
        <w:rPr>
          <w:rFonts w:ascii="Times New Roman" w:hAnsi="Times New Roman"/>
          <w:sz w:val="18"/>
          <w:szCs w:val="18"/>
        </w:rPr>
      </w:pPr>
      <w:r>
        <w:rPr>
          <w:rFonts w:ascii="Times New Roman" w:hAnsi="Times New Roman"/>
          <w:sz w:val="18"/>
          <w:szCs w:val="18"/>
        </w:rPr>
        <w:t>В результате ДТП 31-летнему водителю автомобиля «Volvo» были причинены множественные телесные повреждения, от которых он скончался на месте происшествия.</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подсудимый не признал.</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ему назначено наказание в виде 3,5 лет лишения свободы в колонии-поселении с лишением права заниматься деятельностью по управлению транспортными средствами на 2,5 года.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Директор организации оштрафован за невыполнение законных требований прокурора</w:t>
      </w:r>
    </w:p>
    <w:p>
      <w:pPr>
        <w:spacing w:after="0" w:line="240" w:lineRule="auto"/>
        <w:ind w:firstLine="709"/>
        <w:jc w:val="both"/>
        <w:rPr>
          <w:rFonts w:ascii="Times New Roman" w:hAnsi="Times New Roman"/>
          <w:sz w:val="18"/>
          <w:szCs w:val="18"/>
        </w:rPr>
      </w:pPr>
      <w:r>
        <w:rPr>
          <w:rFonts w:ascii="Times New Roman" w:hAnsi="Times New Roman"/>
          <w:sz w:val="18"/>
          <w:szCs w:val="18"/>
        </w:rPr>
        <w:t>Мировой судья судебного участка № 21 Старорусского судебного района рассмотрел дело об административном правонарушении, возбужденное межрайонной прокуратурой в отношении директора ООО «Красный рыбак».</w:t>
      </w:r>
    </w:p>
    <w:p>
      <w:pPr>
        <w:spacing w:after="0" w:line="240" w:lineRule="auto"/>
        <w:ind w:firstLine="709"/>
        <w:jc w:val="both"/>
        <w:rPr>
          <w:rFonts w:ascii="Times New Roman" w:hAnsi="Times New Roman"/>
          <w:sz w:val="18"/>
          <w:szCs w:val="18"/>
        </w:rPr>
      </w:pPr>
      <w:r>
        <w:rPr>
          <w:rFonts w:ascii="Times New Roman" w:hAnsi="Times New Roman"/>
          <w:sz w:val="18"/>
          <w:szCs w:val="18"/>
        </w:rPr>
        <w:t>Установлено, что в сентябре 2018 года межрайонный прокурор внес директору организации представление об устранении нарушений природоохранного законодательства, выразившихся в использовании понтона в русле реки Ловать без договора на водопользование.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r>
        <w:rPr>
          <w:rFonts w:ascii="Times New Roman" w:hAnsi="Times New Roman"/>
          <w:sz w:val="18"/>
          <w:szCs w:val="18"/>
        </w:rPr>
        <w:t>В нарушение Федерального закона «О прокуратуре Российской Федерации» меры по устранению нарушений в установленный законом 30-дневный срок директором общества не приняты, представление прокурора отклонено.</w:t>
      </w:r>
    </w:p>
    <w:p>
      <w:pPr>
        <w:spacing w:after="0" w:line="240" w:lineRule="auto"/>
        <w:ind w:firstLine="709"/>
        <w:jc w:val="both"/>
        <w:rPr>
          <w:rFonts w:ascii="Times New Roman" w:hAnsi="Times New Roman"/>
          <w:sz w:val="18"/>
          <w:szCs w:val="18"/>
        </w:rPr>
      </w:pPr>
      <w:r>
        <w:rPr>
          <w:rFonts w:ascii="Times New Roman" w:hAnsi="Times New Roman"/>
          <w:sz w:val="18"/>
          <w:szCs w:val="18"/>
        </w:rPr>
        <w:t>По данному факту межрайонный прокурор в отношении директора организации возбудил дело об административном правонарушении по ст. 17.7 КоАП РФ (умышленное невыполнение требований прокурора, вытекающих из его полномочий, установленных федеральным законом).</w:t>
      </w:r>
    </w:p>
    <w:p>
      <w:pPr>
        <w:spacing w:after="0" w:line="240" w:lineRule="auto"/>
        <w:ind w:firstLine="709"/>
        <w:jc w:val="both"/>
        <w:rPr>
          <w:rFonts w:ascii="Times New Roman" w:hAnsi="Times New Roman"/>
          <w:sz w:val="18"/>
          <w:szCs w:val="18"/>
        </w:rPr>
      </w:pPr>
      <w:r>
        <w:rPr>
          <w:rFonts w:ascii="Times New Roman" w:hAnsi="Times New Roman"/>
          <w:sz w:val="18"/>
          <w:szCs w:val="18"/>
        </w:rPr>
        <w:t>По материалам прокурорской проверки должностное лицо оштрафовано на 2000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Постановление в законную силу не вступило.</w:t>
      </w:r>
    </w:p>
    <w:p>
      <w:pPr>
        <w:spacing w:after="0" w:line="240" w:lineRule="auto"/>
        <w:ind w:firstLine="709"/>
        <w:jc w:val="both"/>
        <w:rPr>
          <w:rFonts w:ascii="Times New Roman" w:hAnsi="Times New Roman"/>
          <w:sz w:val="18"/>
          <w:szCs w:val="18"/>
        </w:rPr>
      </w:pPr>
      <w:r>
        <w:rPr>
          <w:rFonts w:ascii="Times New Roman" w:hAnsi="Times New Roman"/>
          <w:sz w:val="18"/>
          <w:szCs w:val="18"/>
        </w:rPr>
        <w:t>Кроме того, прокурор направил в суд исковое заявление об обязании организации устранить нарушения природоохранного законодательства, производство по которому прекращено ввиду добровольного удовлетворения требований прокурора.</w:t>
      </w:r>
    </w:p>
    <w:p>
      <w:pPr>
        <w:spacing w:after="0" w:line="240" w:lineRule="auto"/>
        <w:ind w:firstLine="709"/>
        <w:jc w:val="both"/>
        <w:rPr>
          <w:rFonts w:ascii="Times New Roman" w:hAnsi="Times New Roman"/>
          <w:sz w:val="18"/>
          <w:szCs w:val="18"/>
        </w:rPr>
      </w:pPr>
      <w:r>
        <w:rPr>
          <w:rFonts w:ascii="Times New Roman" w:hAnsi="Times New Roman"/>
          <w:sz w:val="18"/>
          <w:szCs w:val="18"/>
        </w:rPr>
        <w:t>В настоящее время выявленные прокуратурой нарушения устранены в полном объеме.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b/>
          <w:sz w:val="18"/>
          <w:szCs w:val="18"/>
        </w:rPr>
      </w:pPr>
      <w:r>
        <w:rPr>
          <w:rFonts w:ascii="Times New Roman" w:hAnsi="Times New Roman"/>
          <w:b/>
          <w:sz w:val="18"/>
          <w:szCs w:val="18"/>
        </w:rPr>
        <w:t>Местный житель осужден за уклонение от уплаты алиментов на содержание малолетнего сына</w:t>
      </w:r>
    </w:p>
    <w:p>
      <w:pPr>
        <w:spacing w:after="0" w:line="240" w:lineRule="auto"/>
        <w:ind w:firstLine="709"/>
        <w:jc w:val="both"/>
        <w:rPr>
          <w:rFonts w:ascii="Times New Roman" w:hAnsi="Times New Roman"/>
          <w:sz w:val="18"/>
          <w:szCs w:val="18"/>
        </w:rPr>
      </w:pPr>
      <w:r>
        <w:rPr>
          <w:rFonts w:ascii="Times New Roman" w:hAnsi="Times New Roman"/>
          <w:sz w:val="18"/>
          <w:szCs w:val="18"/>
        </w:rPr>
        <w:t>Старорусский районный суд вынес обвинительный приговор по уголовному делу в отношении ранее судимого местного жителя Павла Сасонкина. Он признан виновным в совершении преступления, предусмотренного ч. 1 ст. 157 УК РФ (неуплата родителем без уважительных причин в нарушение решения суда средств на содержание несовершеннолетнего ребенка, если это деяние совершено неоднократно).</w:t>
      </w:r>
    </w:p>
    <w:p>
      <w:pPr>
        <w:spacing w:after="0" w:line="240" w:lineRule="auto"/>
        <w:ind w:firstLine="709"/>
        <w:jc w:val="both"/>
        <w:rPr>
          <w:rFonts w:ascii="Times New Roman" w:hAnsi="Times New Roman"/>
          <w:sz w:val="18"/>
          <w:szCs w:val="18"/>
        </w:rPr>
      </w:pPr>
      <w:r>
        <w:rPr>
          <w:rFonts w:ascii="Times New Roman" w:hAnsi="Times New Roman"/>
          <w:sz w:val="18"/>
          <w:szCs w:val="18"/>
        </w:rPr>
        <w:t>Судом установлено, что с августа 2018 года по декабрь 2018 года Сасонкин, будучи ранее привлеченным к административной ответственности в виде 60 часов обязательных работ за уклонение от уплаты алиментов, вновь не производил выплаты на содержание своего малолетнего сына.</w:t>
      </w:r>
    </w:p>
    <w:p>
      <w:pPr>
        <w:spacing w:after="0" w:line="240" w:lineRule="auto"/>
        <w:ind w:firstLine="709"/>
        <w:jc w:val="both"/>
        <w:rPr>
          <w:rFonts w:ascii="Times New Roman" w:hAnsi="Times New Roman"/>
          <w:sz w:val="18"/>
          <w:szCs w:val="18"/>
        </w:rPr>
      </w:pPr>
      <w:r>
        <w:rPr>
          <w:rFonts w:ascii="Times New Roman" w:hAnsi="Times New Roman"/>
          <w:sz w:val="18"/>
          <w:szCs w:val="18"/>
        </w:rPr>
        <w:t>Общая сумма задолженности составила более 300 тыс. рублей, в том числе за период злостного уклонения от уплаты алиментов – более 40 тыс. рублей.</w:t>
      </w:r>
    </w:p>
    <w:p>
      <w:pPr>
        <w:spacing w:after="0" w:line="240" w:lineRule="auto"/>
        <w:ind w:firstLine="709"/>
        <w:jc w:val="both"/>
        <w:rPr>
          <w:rFonts w:ascii="Times New Roman" w:hAnsi="Times New Roman"/>
          <w:sz w:val="18"/>
          <w:szCs w:val="18"/>
        </w:rPr>
      </w:pPr>
      <w:r>
        <w:rPr>
          <w:rFonts w:ascii="Times New Roman" w:hAnsi="Times New Roman"/>
          <w:sz w:val="18"/>
          <w:szCs w:val="18"/>
        </w:rPr>
        <w:t>Вину в совершении преступления подсудимый не признал.</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Приговором суда по совокупности приговором ему назначено наказание в виде 2 лет 2 месяцев лишения свободы в колонии общего режима.</w:t>
      </w:r>
    </w:p>
    <w:p>
      <w:pPr>
        <w:spacing w:after="0" w:line="240" w:lineRule="auto"/>
        <w:ind w:firstLine="709"/>
        <w:jc w:val="both"/>
        <w:rPr>
          <w:rFonts w:ascii="Times New Roman" w:hAnsi="Times New Roman"/>
          <w:sz w:val="18"/>
          <w:szCs w:val="18"/>
        </w:rPr>
      </w:pPr>
      <w:r>
        <w:rPr>
          <w:rFonts w:ascii="Times New Roman" w:hAnsi="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После вмешательства прокуратуры школы приобрели учебники по иностранному языку</w:t>
      </w:r>
    </w:p>
    <w:p>
      <w:pPr>
        <w:pStyle w:val="33"/>
        <w:shd w:val="clear" w:color="auto" w:fill="FFFFFF"/>
        <w:spacing w:before="0" w:beforeAutospacing="0" w:after="0" w:afterAutospacing="0"/>
        <w:ind w:firstLine="709"/>
        <w:jc w:val="both"/>
        <w:rPr>
          <w:sz w:val="18"/>
          <w:szCs w:val="18"/>
        </w:rPr>
      </w:pPr>
      <w:r>
        <w:rPr>
          <w:sz w:val="18"/>
          <w:szCs w:val="18"/>
        </w:rPr>
        <w:t>Старорусская межрайонная прокуратура провела проверку соблюдения требований законодательства об образовании.</w:t>
      </w:r>
    </w:p>
    <w:p>
      <w:pPr>
        <w:pStyle w:val="33"/>
        <w:shd w:val="clear" w:color="auto" w:fill="FFFFFF"/>
        <w:spacing w:before="0" w:beforeAutospacing="0" w:after="0" w:afterAutospacing="0"/>
        <w:ind w:firstLine="709"/>
        <w:jc w:val="both"/>
        <w:rPr>
          <w:sz w:val="18"/>
          <w:szCs w:val="18"/>
        </w:rPr>
      </w:pPr>
      <w:r>
        <w:rPr>
          <w:sz w:val="18"/>
          <w:szCs w:val="18"/>
        </w:rPr>
        <w:t>В соответствии с требованиями федерального законодательства об образовании всем обучающимся, которые осваивают основные образовательные программы за счет средств бюджетов разных уровней в пределах федеральных государственных образовательных стандартов, бесплатно предоставляются в пользование на время обучения учебники и учебные пособия. Обеспечить учеников данными материалами обязаны образовательные организации.</w:t>
      </w:r>
    </w:p>
    <w:p>
      <w:pPr>
        <w:pStyle w:val="33"/>
        <w:shd w:val="clear" w:color="auto" w:fill="FFFFFF"/>
        <w:spacing w:before="0" w:beforeAutospacing="0" w:after="0" w:afterAutospacing="0"/>
        <w:ind w:firstLine="709"/>
        <w:jc w:val="both"/>
        <w:rPr>
          <w:sz w:val="18"/>
          <w:szCs w:val="18"/>
        </w:rPr>
      </w:pPr>
      <w:r>
        <w:rPr>
          <w:sz w:val="18"/>
          <w:szCs w:val="18"/>
        </w:rPr>
        <w:t>В ходе прокурорской проверки установлено, что в нарушение указанной нормы МАОУ «Средняя общеобразовательная школа № 8», МАОУ «Средняя школа д. Нагово» и МАОУ «Средняя школа д. Сусолово» не обеспечены учебниками по второму иностранному языку (немецкий язык).</w:t>
      </w:r>
    </w:p>
    <w:p>
      <w:pPr>
        <w:pStyle w:val="33"/>
        <w:shd w:val="clear" w:color="auto" w:fill="FFFFFF"/>
        <w:spacing w:before="0" w:beforeAutospacing="0" w:after="0" w:afterAutospacing="0"/>
        <w:ind w:firstLine="709"/>
        <w:jc w:val="both"/>
        <w:rPr>
          <w:sz w:val="18"/>
          <w:szCs w:val="18"/>
        </w:rPr>
      </w:pPr>
      <w:r>
        <w:rPr>
          <w:sz w:val="18"/>
          <w:szCs w:val="18"/>
        </w:rPr>
        <w:t>По данным фактам прокурор внес руководителям образовательных организаций представления, которые рассмотрены и удовлетворены.</w:t>
      </w:r>
    </w:p>
    <w:p>
      <w:pPr>
        <w:pStyle w:val="33"/>
        <w:shd w:val="clear" w:color="auto" w:fill="FFFFFF"/>
        <w:spacing w:before="0" w:beforeAutospacing="0" w:after="0" w:afterAutospacing="0"/>
        <w:ind w:firstLine="709"/>
        <w:jc w:val="both"/>
        <w:rPr>
          <w:sz w:val="18"/>
          <w:szCs w:val="18"/>
        </w:rPr>
      </w:pPr>
      <w:r>
        <w:rPr>
          <w:sz w:val="18"/>
          <w:szCs w:val="18"/>
        </w:rPr>
        <w:t>В настоящее время школы закупили 86 недостающих учебников.</w:t>
      </w:r>
    </w:p>
    <w:p>
      <w:pPr>
        <w:pStyle w:val="33"/>
        <w:shd w:val="clear" w:color="auto" w:fill="FFFFFF"/>
        <w:spacing w:before="0" w:beforeAutospacing="0" w:after="0" w:afterAutospacing="0"/>
        <w:jc w:val="both"/>
        <w:rPr>
          <w:sz w:val="18"/>
          <w:szCs w:val="18"/>
        </w:rPr>
      </w:pPr>
    </w:p>
    <w:p>
      <w:pPr>
        <w:pStyle w:val="33"/>
        <w:shd w:val="clear" w:color="auto" w:fill="FFFFFF"/>
        <w:spacing w:before="0" w:beforeAutospacing="0" w:after="0" w:afterAutospacing="0"/>
        <w:ind w:firstLine="709"/>
        <w:jc w:val="both"/>
        <w:rPr>
          <w:b/>
          <w:sz w:val="18"/>
          <w:szCs w:val="18"/>
        </w:rPr>
      </w:pPr>
      <w:r>
        <w:rPr>
          <w:b/>
          <w:sz w:val="18"/>
          <w:szCs w:val="18"/>
        </w:rPr>
        <w:t>По материалам проверки межрайонной прокуратуры в отношении генерального директора организации возбуждено уголовное дело за невыплату зарплаты</w:t>
      </w:r>
    </w:p>
    <w:p>
      <w:pPr>
        <w:pStyle w:val="33"/>
        <w:shd w:val="clear" w:color="auto" w:fill="FFFFFF"/>
        <w:spacing w:before="0" w:beforeAutospacing="0" w:after="0" w:afterAutospacing="0"/>
        <w:ind w:firstLine="709"/>
        <w:jc w:val="both"/>
        <w:rPr>
          <w:b/>
          <w:sz w:val="18"/>
          <w:szCs w:val="18"/>
        </w:rPr>
      </w:pPr>
      <w:r>
        <w:rPr>
          <w:sz w:val="18"/>
          <w:szCs w:val="18"/>
        </w:rPr>
        <w:t>Старорусская межрайонная прокуратура провела проверку по коллективному обращению работников ООО «ПК АВС» о невыплате заработной платы.</w:t>
      </w:r>
    </w:p>
    <w:p>
      <w:pPr>
        <w:pStyle w:val="33"/>
        <w:shd w:val="clear" w:color="auto" w:fill="FFFFFF"/>
        <w:spacing w:before="0" w:beforeAutospacing="0" w:after="0" w:afterAutospacing="0"/>
        <w:ind w:firstLine="709"/>
        <w:jc w:val="both"/>
        <w:rPr>
          <w:b/>
          <w:sz w:val="18"/>
          <w:szCs w:val="18"/>
        </w:rPr>
      </w:pPr>
      <w:r>
        <w:rPr>
          <w:sz w:val="18"/>
          <w:szCs w:val="18"/>
        </w:rPr>
        <w:t>Установлено, что организация имеет задолженность по заработной плате, включая расчет в связи с увольнением, перед 10 работниками за январь-март 2019 года в размере более 370 тыс. рублей.</w:t>
      </w:r>
    </w:p>
    <w:p>
      <w:pPr>
        <w:pStyle w:val="33"/>
        <w:shd w:val="clear" w:color="auto" w:fill="FFFFFF"/>
        <w:spacing w:before="0" w:beforeAutospacing="0" w:after="0" w:afterAutospacing="0"/>
        <w:ind w:firstLine="709"/>
        <w:jc w:val="both"/>
        <w:rPr>
          <w:b/>
          <w:sz w:val="18"/>
          <w:szCs w:val="18"/>
        </w:rPr>
      </w:pPr>
      <w:r>
        <w:rPr>
          <w:sz w:val="18"/>
          <w:szCs w:val="18"/>
        </w:rPr>
        <w:t>Установлено, что за данный период организация располагала денежными средствами, однако руководитель общества направил их на иные цели.</w:t>
      </w:r>
    </w:p>
    <w:p>
      <w:pPr>
        <w:pStyle w:val="33"/>
        <w:shd w:val="clear" w:color="auto" w:fill="FFFFFF"/>
        <w:spacing w:before="0" w:beforeAutospacing="0" w:after="0" w:afterAutospacing="0"/>
        <w:ind w:firstLine="709"/>
        <w:jc w:val="both"/>
        <w:rPr>
          <w:b/>
          <w:sz w:val="18"/>
          <w:szCs w:val="18"/>
        </w:rPr>
      </w:pPr>
      <w:r>
        <w:rPr>
          <w:sz w:val="18"/>
          <w:szCs w:val="18"/>
        </w:rPr>
        <w:t>На основании материалов прокурорской проверки, направленных в следственный орган, в отношении генерального директора организации возбуждено уголовное дело по ч. 2 ст. 145.1 УК РФ (полная невыплата свыше двух месяцев заработной платы и иных установленных законом выплат).</w:t>
      </w:r>
    </w:p>
    <w:p>
      <w:pPr>
        <w:pStyle w:val="33"/>
        <w:shd w:val="clear" w:color="auto" w:fill="FFFFFF"/>
        <w:spacing w:before="0" w:beforeAutospacing="0" w:after="0" w:afterAutospacing="0"/>
        <w:ind w:firstLine="709"/>
        <w:jc w:val="both"/>
        <w:rPr>
          <w:sz w:val="18"/>
          <w:szCs w:val="18"/>
        </w:rPr>
      </w:pPr>
      <w:r>
        <w:rPr>
          <w:sz w:val="18"/>
          <w:szCs w:val="18"/>
        </w:rPr>
        <w:t>Ход и результаты расследования уголовного дела находятся на контроле межрайонной прокуратуры.</w:t>
      </w:r>
    </w:p>
    <w:p>
      <w:pPr>
        <w:spacing w:after="0" w:line="240" w:lineRule="auto"/>
        <w:ind w:firstLine="709"/>
        <w:jc w:val="both"/>
        <w:rPr>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Прокуратура помогла сироте получить жилье</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Старорусская межрайонная прокуратура провела проверку исполнения законодательства о несовершеннолетних в части обеспечения жильем детей-сирот и детей, оставшихся без попечения родителей.</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Установлено, что сирота, включенный органом местного самоуправления района в список на внеочередное предоставление жилых помещений, с 2017 года обеспечен им не был. Молодой человек вынужденно проживал у знакомых либо арендовал жилье.</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данному факту прокуратура направила в суд исковое заявление об обязании районной администрации обеспечить сироту жильем.</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Решением суда требования прокуратуры удовлетворены полностью.</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настоящее время сироте предоставлена квартира по договору найма специализированного жилого помещения.</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По требованию прокурора отменено незаконное постановление комиссии по делам несовершеннолетних и защите их прав</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Старорусская межрайонная прокуратура провела проверку по факту незаконного привлечения несовершеннолетнего к административной ответственности.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Установлено, что в октябре 2019 года постановлением районной комиссии по делам несовершеннолетних и защите их прав 17-летний житель Старой Руссы привлечен к административной ответственности в виде штрафа в размере 500 рублей за мелкое хулиганство. При этом протокол об административном правонарушении составлен сотрудниками подразделения по делам несовершеннолетних по факту оскорбления подростком преподавателя образовательной организации.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Однако каких-либо доказательств вины несовершеннолетнего в нарушении им общественного порядка в ходе рассмотрения дела представлено не было.</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данному факту прокурор на постановление комиссии направил в Старорусский районный суд протест с требованием его отменить.</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Решением суда протест прокурора удовлетворен, решение отменено, производство по делу прекращено в связи с отсутствием события административного правонарушения.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Решение суда вступило в законную силу.</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По требованию прокурора стоматологические клиники устранили нарушения законодательства о социальной защите инвалидов</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Старорусская межрайонная прокуратура провела проверку исполнения требований законодательства о социальной защите инвалидов в деятельности стоматологических клиник города Старая Русса.</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Проведенной проверкой установлено, что сайты трёх стоматологических клиник не предусматривали версии для слабовидящих или текстовую гиперссылку для перехода на такую версию.</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фактам выявленных нарушений межрайонный прокурор внес руководителям организаций представления с требованием устранить выявленные нарушения.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Представления рассмотрены, удовлетворены, ЗАО «Мицар», ООО «Диамант», ООО «Кристалл» устранили нарушения, созданы сайты для слабовидящих.</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Местный житель осужден к реальному лишению свободы за уклонение от уплаты алиментов</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Старорусский районный суд вынес обвинительный приговор по уголовному делу в отношении ранее судимого местного жителя Виктора Федорова. Он признан виновным в совершении преступления, предусмотренного ч. 1 ст. 157 УК РФ (неуплата родителем без уважительных причин в нарушение решения суда средств на содержание несовершеннолетнего ребенка, если это деяние совершено неоднократно).</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Судом установлено, что с ноября 2018 года по сентябрь 2019 года Федоров, будучи ранее судимым за совершение аналогичного преступления, вновь не производил выплаты на содержание своей несовершеннолетней дочери.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Общая сумма задолженности составила более 800 тыс. рублей, в том числе за период злостного уклонения от уплаты алиментов – более 80 тыс. рублей.</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Вину в совершении преступления подсудимый признал в полном объеме.</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Приговором суда ему назначено наказание в 4 месяцев лишения свободы в колонии-поселения.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Приговор в законную силу не вступил и может быть обжалован в установленном законом порядке.</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По материалам проверки прокуратуры в отношении сотрудника полиции возбуждено уголовное дело за злоупотребление должностными полномочиями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Старорусская межрайонная прокуратура провела проверку соблюдения должностными лицами МО МВД России «Старорусский» законодательства при приеме, регистрации и разрешении сообщений о преступлениях.</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Установлено, что в январе 2019 года в дежурную часть МО МВД России «Старорусский» обратился гражданин с сообщением о том, что неизвестные, применив насилие, похитили продукты питания и деньги.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После этого оперуполномоченный ОУР МО МВД России «Старорусский» в целях улучшения статистических показателей по раскрываемости преступлений самостоятельно заполнил бланк объяснений заявителя, и, фактически его не опрашивая, указал, что мужчина потерял свое имущество.</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Затем оперуполномоченный самостоятельно записал фразу «с моих слов записано верно» и предложил потерпевшему заверить бланк объяснений своей подписью.</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результате таких незаконных действий проверка по сообщению была прекращена.</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На основании материалов прокурорской проверки, направленных в следственный орган, в отношении сотрудника полиции возбуждено уголовное дело по ч. 1 </w:t>
      </w:r>
      <w:r>
        <w:rPr>
          <w:sz w:val="18"/>
          <w:szCs w:val="18"/>
        </w:rPr>
        <w:fldChar w:fldCharType="begin"/>
      </w:r>
      <w:r>
        <w:rPr>
          <w:sz w:val="18"/>
          <w:szCs w:val="18"/>
        </w:rPr>
        <w:instrText xml:space="preserve"> HYPERLINK "http://zakonbase.ru/ugolovnyj-kodeks/statja-285" \t "_blank" </w:instrText>
      </w:r>
      <w:r>
        <w:rPr>
          <w:sz w:val="18"/>
          <w:szCs w:val="18"/>
        </w:rPr>
        <w:fldChar w:fldCharType="separate"/>
      </w:r>
      <w:r>
        <w:rPr>
          <w:rStyle w:val="44"/>
          <w:rFonts w:ascii="Times New Roman" w:hAnsi="Times New Roman" w:cs="Times New Roman"/>
          <w:sz w:val="18"/>
          <w:szCs w:val="18"/>
        </w:rPr>
        <w:t>ст. 285 УК РФ</w:t>
      </w:r>
      <w:r>
        <w:rPr>
          <w:rStyle w:val="44"/>
          <w:rFonts w:ascii="Times New Roman" w:hAnsi="Times New Roman" w:cs="Times New Roman"/>
          <w:sz w:val="18"/>
          <w:szCs w:val="18"/>
        </w:rPr>
        <w:fldChar w:fldCharType="end"/>
      </w:r>
      <w:r>
        <w:rPr>
          <w:rFonts w:ascii="Times New Roman" w:hAnsi="Times New Roman" w:cs="Times New Roman"/>
          <w:sz w:val="18"/>
          <w:szCs w:val="18"/>
        </w:rPr>
        <w:t> (злоупотребление должностными полномочиями).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Ход и результаты расследования уголовного дела находятся на контроле межрайонной прокуратуры.</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Новгородец осужден к 8 годам лишения свободы за незаконный оборот наркотиков</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Старорусский районный суд вынес обвинительный приговор по уголовному делу в отношении ранее судимого новгородца Константина Жевжукова. Он признан виновным в совершении преступлений, предусмотренных ч. 3 ст. 30, п.п. «а, б» ч. 3 ст. 228.1 УК РФ (покушение на незаконный сбыт наркотических средств, совершенный с использованием сети Интернет, группой лиц по предварительному сговору в значительном размере), ч. 2 ст. 228 УК РФ (незаконные приобретение и хранение наркотических средств, совершенные в крупном размере).</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Судом установлено, что в ноябре 2018 года Жевжуков посредством мессенджера «Telegram» договорился с неустановленным лицом о сбыте наркотических средств. После чего подсудимый забрал из тайника в Великом Новгороде амфетамин общей массой более 6 гр.</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Затем Жевжуков оборудовал в Старой Руссе тайники, после чего на следующий день был задержан сотрудниками полиции, наркотики изъяты.</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Кроме того, в ходе осмотра квартиры Жевжукова в Великом Новгороде полицейскими изъят амфетамин общей массой более 2 гр.</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Вину в совершении преступлений подсудимый признал полностью.</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Приговором суда по совокупности преступлений ему назначено наказание в виде 8 лет лишения свободы с отбыванием наказания в колонии строгого режима.</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Приговор в законную силу не вступил и может быть обжалован</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установленном законом порядке.</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настоящее время сотрудниками полиции принимаются меры по установлению соучастника подсудимого.</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По требованию межрайонной прокуратуры чиновники оштрафованы за неразмещение обязательной информации в сети Интернет</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Старорусская межрайонная прокуратура провела проверку соблюдения требований законодательства об информационном обеспечении деятельности органов местного самоуправления.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Установлено, что в нарушение Федерального закона «Об обеспечении доступа к информации о деятельности государственных органов и органов местного самоуправления» на официальных сайтах администрации Наговского и Великосельского сельских поселений в сети Интернет ряд муниципальных нормативных правовых актов, изданных органами местного самоуправления в июле 2019 года и затрагивающих права граждан в различных сферах, не размещен.</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данным фактам прокурор в отношении заместителей глав администраций сельских поселений возбудил дела об административных правонарушениях, предусмотренных ч. 2 ст. 13.27 КоАП РФ (неразмещение в сети Интернет информации о деятельности органов местного самоуправления).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материалам прокурорской проверки должностные лица оштрафованы на 3000 рублей каждый.</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Постановления вступили в законную силу.</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настоящее время акты размещены.</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b/>
          <w:sz w:val="18"/>
          <w:szCs w:val="18"/>
        </w:rPr>
      </w:pPr>
      <w:r>
        <w:rPr>
          <w:rFonts w:ascii="Times New Roman" w:hAnsi="Times New Roman" w:cs="Times New Roman"/>
          <w:b/>
          <w:sz w:val="18"/>
          <w:szCs w:val="18"/>
        </w:rPr>
        <w:t>Руководители организаций оштрафованы за невыполнение законных требований прокурора</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Мировой судья судебного участка № 22 Старорусского судебного района рассмотрел дела об административных правонарушениях, возбужденных межрайонной прокуратурой в отношении руководителей ООО «Екатерина» и ООО «Экосервис».</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Установлено, что в ООО «Екатерина» в октябре и ноябре 2018 года заработная плата 15 работников, а в ООО «Экосервис» в сентябре – ноябре 2018 года заработная плата 1 работника была ниже установленного Региональным соглашением «О минимальной заработной плате в Новгородской области» (в ООО «Экосервис» - на сумму более 1386 рублей; в ООО «Екатерина» - на сумму 84 рубля).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данным фактам прокурор внес руководителям организаций представления.</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нарушение Федерального закона «О прокуратуре Российской Федерации» меры по устранению нарушений в установленный законом 30-дневный срок руководителями обществ не приняты, представления прокурора не рассмотрены.</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данным фактам межрайонный прокурор в отношении руководителей организаций возбудил дела об административных правонарушениях по ст. 17.7 КоАП РФ (умышленное невыполнение требований прокурора, вытекающих из его полномочий, установленных федеральным законом).</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 материалам прокурорской проверки должностные лица оштрафованы на 2000 рублей каждый.</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Постановления в законную силу не вступили.</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 настоящее время выявленные прокуратурой нарушения законодательства об оплате труда устранены в полном объеме, работникам произведен перерасчет.</w:t>
      </w:r>
    </w:p>
    <w:p>
      <w:pPr>
        <w:spacing w:after="0" w:line="240" w:lineRule="auto"/>
        <w:ind w:firstLine="709"/>
        <w:jc w:val="both"/>
        <w:rPr>
          <w:rFonts w:ascii="Times New Roman" w:hAnsi="Times New Roman" w:cs="Times New Roman"/>
          <w:sz w:val="18"/>
          <w:szCs w:val="18"/>
        </w:rPr>
      </w:pPr>
    </w:p>
    <w:p>
      <w:pPr>
        <w:spacing w:after="0" w:line="240" w:lineRule="auto"/>
        <w:ind w:firstLine="709"/>
        <w:jc w:val="both"/>
        <w:rPr>
          <w:rFonts w:ascii="Times New Roman" w:hAnsi="Times New Roman" w:cs="Times New Roman"/>
          <w:sz w:val="18"/>
          <w:szCs w:val="18"/>
        </w:rPr>
      </w:pPr>
    </w:p>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Продление ежегодного оплачиваемого отпуска в случае болезни ребенка или другого члена семьи</w:t>
      </w:r>
    </w:p>
    <w:p>
      <w:pPr>
        <w:spacing w:after="0" w:line="240" w:lineRule="auto"/>
        <w:jc w:val="center"/>
        <w:rPr>
          <w:rFonts w:ascii="Times New Roman" w:hAnsi="Times New Roman" w:cs="Times New Roman"/>
          <w:sz w:val="18"/>
          <w:szCs w:val="18"/>
        </w:rPr>
      </w:pPr>
    </w:p>
    <w:p>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В соответствии с положениями ст. 124 Трудового кодекса Российской Федерации в случае временной нетрудоспособности работника ежегодный основной отпуск должен быть продлен или перенесен на другой срок, определяемый работодателем с учетом пожеланий работника. Абзацем 4 пункта 40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года № 624н (далее - Порядок), предусмотрено, что листок нетрудоспособности не выдается по уходу в период ежегодного оплачиваемого отпуска и отпуска без сохранения заработной платы. Согласно пункта 41 Порядка 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 со дня, когда мать (иной член семьи, фактически осуществляющий уход за ребенком) должна приступить к работе.</w:t>
      </w:r>
    </w:p>
    <w:p>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Таким образом, обязанность продлевать отпуск на число календарных дней нетрудоспособности, в случае если временная нетрудоспособность наступила в период пребывания в ежегодном оплачиваемом отпуске, возникает у работодателя только в случае временной нетрудоспособности самого работника. Заболевание ребенка или другого члена семьи, не является основанием для продления ежегодного оплачиваемого отпуска.</w:t>
      </w:r>
    </w:p>
    <w:p>
      <w:pPr>
        <w:spacing w:after="0" w:line="240" w:lineRule="auto"/>
        <w:jc w:val="both"/>
        <w:rPr>
          <w:rFonts w:ascii="Times New Roman" w:hAnsi="Times New Roman" w:cs="Times New Roman"/>
          <w:sz w:val="18"/>
          <w:szCs w:val="18"/>
        </w:rPr>
      </w:pP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Старший помощник</w:t>
      </w:r>
      <w:r>
        <w:rPr>
          <w:rFonts w:hint="default" w:cs="Times New Roman"/>
          <w:sz w:val="18"/>
          <w:szCs w:val="18"/>
          <w:lang w:val="ru-RU"/>
        </w:rPr>
        <w:t xml:space="preserve"> </w:t>
      </w:r>
      <w:r>
        <w:rPr>
          <w:rFonts w:ascii="Times New Roman" w:hAnsi="Times New Roman" w:cs="Times New Roman"/>
          <w:sz w:val="18"/>
          <w:szCs w:val="18"/>
        </w:rPr>
        <w:t>межрайонного прокурора                                                               Е. А. Шиндина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p>
    <w:p>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Управление транспортным средством лицом, имеющим гражданство России на основании иностранного национального удостоверения</w:t>
      </w:r>
    </w:p>
    <w:p>
      <w:pPr>
        <w:autoSpaceDE w:val="0"/>
        <w:autoSpaceDN w:val="0"/>
        <w:adjustRightInd w:val="0"/>
        <w:spacing w:after="0" w:line="240" w:lineRule="auto"/>
        <w:jc w:val="center"/>
        <w:rPr>
          <w:rFonts w:ascii="Times New Roman" w:hAnsi="Times New Roman" w:cs="Times New Roman"/>
          <w:b/>
          <w:sz w:val="18"/>
          <w:szCs w:val="18"/>
        </w:rPr>
      </w:pPr>
    </w:p>
    <w:p>
      <w:pPr>
        <w:autoSpaceDE w:val="0"/>
        <w:autoSpaceDN w:val="0"/>
        <w:adjustRightInd w:val="0"/>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Согласно п. 12 ст. 25 Федерального закона от 10.12.1995 года № 196-ФЗ «О безопасности дорожного движения»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r>
        <w:rPr>
          <w:sz w:val="18"/>
          <w:szCs w:val="18"/>
        </w:rPr>
        <w:fldChar w:fldCharType="begin"/>
      </w:r>
      <w:r>
        <w:rPr>
          <w:sz w:val="18"/>
          <w:szCs w:val="18"/>
        </w:rPr>
        <w:instrText xml:space="preserve"> HYPERLINK "consultantplus://offline/ref=11916D7F08E533C2196A9A4FEDD34E0D2FAB3762E265DA50EE7C9CB49A66BB75E99F390BA033ED892B2D4CE744268F3CA65C34103CJ2m3H" </w:instrText>
      </w:r>
      <w:r>
        <w:rPr>
          <w:sz w:val="18"/>
          <w:szCs w:val="18"/>
        </w:rPr>
        <w:fldChar w:fldCharType="separate"/>
      </w:r>
      <w:r>
        <w:rPr>
          <w:rFonts w:ascii="Times New Roman" w:hAnsi="Times New Roman" w:cs="Times New Roman"/>
          <w:color w:val="0000FF"/>
          <w:sz w:val="18"/>
          <w:szCs w:val="18"/>
        </w:rPr>
        <w:t>пункте 13</w:t>
      </w:r>
      <w:r>
        <w:rPr>
          <w:rFonts w:ascii="Times New Roman" w:hAnsi="Times New Roman" w:cs="Times New Roman"/>
          <w:color w:val="0000FF"/>
          <w:sz w:val="18"/>
          <w:szCs w:val="18"/>
        </w:rPr>
        <w:fldChar w:fldCharType="end"/>
      </w:r>
      <w:r>
        <w:rPr>
          <w:rFonts w:ascii="Times New Roman" w:hAnsi="Times New Roman" w:cs="Times New Roman"/>
          <w:sz w:val="18"/>
          <w:szCs w:val="18"/>
        </w:rPr>
        <w:t xml:space="preserve"> настоящей статьи.</w:t>
      </w:r>
    </w:p>
    <w:p>
      <w:pPr>
        <w:autoSpaceDE w:val="0"/>
        <w:autoSpaceDN w:val="0"/>
        <w:adjustRightInd w:val="0"/>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Исходя из положений данной нормы, управление в Российской Федерации транспортными средствами при наличии иностранного водительского удостоверения допустимо для лиц, временно пребывающих на ее территории.  </w:t>
      </w:r>
    </w:p>
    <w:p>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 xml:space="preserve">Принимая во внимание, вышеуказанные нормы закона граждане Российской Федерации, находясь на территории Российской Федерации вправе управлять транспортным средством на основании российского национального водительского удостоверения. Данная правовая позиция поддерживается существующей судебной практикой. </w:t>
      </w:r>
    </w:p>
    <w:p>
      <w:pPr>
        <w:autoSpaceDE w:val="0"/>
        <w:autoSpaceDN w:val="0"/>
        <w:adjustRightInd w:val="0"/>
        <w:spacing w:after="0" w:line="240" w:lineRule="auto"/>
        <w:jc w:val="both"/>
        <w:rPr>
          <w:rFonts w:ascii="Times New Roman" w:hAnsi="Times New Roman" w:cs="Times New Roman"/>
          <w:sz w:val="18"/>
          <w:szCs w:val="18"/>
        </w:rPr>
      </w:pPr>
    </w:p>
    <w:p>
      <w:pPr>
        <w:autoSpaceDE w:val="0"/>
        <w:autoSpaceDN w:val="0"/>
        <w:adjustRightInd w:val="0"/>
        <w:spacing w:after="0" w:line="240" w:lineRule="auto"/>
        <w:jc w:val="both"/>
        <w:rPr>
          <w:rFonts w:ascii="Arial" w:hAnsi="Arial" w:cs="Arial"/>
          <w:sz w:val="18"/>
          <w:szCs w:val="18"/>
        </w:rPr>
      </w:pPr>
      <w:r>
        <w:rPr>
          <w:rFonts w:ascii="Times New Roman" w:hAnsi="Times New Roman" w:cs="Times New Roman"/>
          <w:sz w:val="18"/>
          <w:szCs w:val="18"/>
        </w:rPr>
        <w:t xml:space="preserve">Помощник межрайонного прокурора                                            Сарычева Т. А. </w:t>
      </w:r>
    </w:p>
    <w:p>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 xml:space="preserve">  </w:t>
      </w:r>
    </w:p>
    <w:p>
      <w:pPr>
        <w:spacing w:after="0" w:line="240" w:lineRule="auto"/>
        <w:ind w:firstLine="709"/>
        <w:jc w:val="both"/>
        <w:rPr>
          <w:rFonts w:ascii="Times New Roman" w:hAnsi="Times New Roman"/>
          <w:sz w:val="18"/>
          <w:szCs w:val="18"/>
        </w:rPr>
      </w:pPr>
    </w:p>
    <w:p>
      <w:pPr>
        <w:pStyle w:val="33"/>
        <w:shd w:val="clear" w:color="auto" w:fill="FFFFFF"/>
        <w:spacing w:before="0" w:beforeAutospacing="0" w:after="270" w:afterAutospacing="0"/>
        <w:jc w:val="center"/>
        <w:rPr>
          <w:b/>
          <w:color w:val="000000"/>
          <w:sz w:val="18"/>
          <w:szCs w:val="18"/>
        </w:rPr>
      </w:pPr>
      <w:r>
        <w:rPr>
          <w:b/>
          <w:color w:val="000000"/>
          <w:sz w:val="18"/>
          <w:szCs w:val="18"/>
        </w:rPr>
        <w:t>Лицензирование деятельности в сфере обращения с ломом и отходами драгоценных металлов</w:t>
      </w:r>
    </w:p>
    <w:p>
      <w:pPr>
        <w:pStyle w:val="33"/>
        <w:shd w:val="clear" w:color="auto" w:fill="FFFFFF"/>
        <w:spacing w:before="0" w:beforeAutospacing="0" w:after="0" w:afterAutospacing="0"/>
        <w:ind w:firstLine="708"/>
        <w:jc w:val="both"/>
        <w:rPr>
          <w:color w:val="000000"/>
          <w:sz w:val="18"/>
          <w:szCs w:val="18"/>
        </w:rPr>
      </w:pPr>
      <w:r>
        <w:rPr>
          <w:color w:val="000000"/>
          <w:sz w:val="18"/>
          <w:szCs w:val="18"/>
        </w:rPr>
        <w:t>Федеральным законом от 02.08.2019 № 282-ФЗ внесены изменения в Федеральный закон «О драгоценных металлах и драгоценных камнях» и</w:t>
      </w:r>
      <w:r>
        <w:rPr>
          <w:color w:val="000000"/>
          <w:sz w:val="18"/>
          <w:szCs w:val="18"/>
        </w:rPr>
        <w:br w:type="textWrapping"/>
      </w:r>
      <w:r>
        <w:rPr>
          <w:color w:val="000000"/>
          <w:sz w:val="18"/>
          <w:szCs w:val="18"/>
        </w:rPr>
        <w:t>статью 12 Федерального закона «О лицензировании отдельных видов деятельности». В соответствии с внесенными изменениями 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законодательством Российской Федерации о лицензировании отдельных видов деятельности.</w:t>
      </w:r>
    </w:p>
    <w:p>
      <w:pPr>
        <w:pStyle w:val="33"/>
        <w:shd w:val="clear" w:color="auto" w:fill="FFFFFF"/>
        <w:spacing w:before="0" w:beforeAutospacing="0" w:after="0" w:afterAutospacing="0"/>
        <w:ind w:firstLine="708"/>
        <w:jc w:val="both"/>
        <w:rPr>
          <w:color w:val="000000"/>
          <w:sz w:val="18"/>
          <w:szCs w:val="18"/>
        </w:rPr>
      </w:pPr>
      <w:r>
        <w:rPr>
          <w:color w:val="000000"/>
          <w:sz w:val="18"/>
          <w:szCs w:val="18"/>
        </w:rPr>
        <w:t>Юридические лица и индивидуальные предприниматели, осуществлявшие на 13.08.2019 указанные виды деятельности, обязаны не позднее 13.02.2021 получить лицензию на их осуществление либо ее прекратить.</w:t>
      </w:r>
    </w:p>
    <w:p>
      <w:pPr>
        <w:pStyle w:val="33"/>
        <w:shd w:val="clear" w:color="auto" w:fill="FFFFFF"/>
        <w:spacing w:before="0" w:beforeAutospacing="0" w:after="0" w:afterAutospacing="0"/>
        <w:jc w:val="both"/>
        <w:rPr>
          <w:color w:val="000000"/>
          <w:sz w:val="18"/>
          <w:szCs w:val="18"/>
        </w:rPr>
      </w:pPr>
    </w:p>
    <w:p>
      <w:pPr>
        <w:pStyle w:val="33"/>
        <w:shd w:val="clear" w:color="auto" w:fill="FFFFFF"/>
        <w:spacing w:before="0" w:beforeAutospacing="0" w:after="0" w:afterAutospacing="0"/>
        <w:jc w:val="both"/>
        <w:rPr>
          <w:color w:val="000000"/>
          <w:sz w:val="18"/>
          <w:szCs w:val="18"/>
        </w:rPr>
      </w:pPr>
      <w:r>
        <w:rPr>
          <w:color w:val="000000"/>
          <w:sz w:val="18"/>
          <w:szCs w:val="18"/>
        </w:rPr>
        <w:t>Помощник межрайонного прокурора                                   Н. И. Примакин</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p>
    <w:p>
      <w:pPr>
        <w:pStyle w:val="167"/>
        <w:jc w:val="center"/>
        <w:rPr>
          <w:rFonts w:ascii="Times New Roman" w:hAnsi="Times New Roman" w:cs="Times New Roman"/>
          <w:b/>
          <w:sz w:val="18"/>
          <w:szCs w:val="18"/>
        </w:rPr>
      </w:pPr>
      <w:r>
        <w:rPr>
          <w:rFonts w:ascii="Times New Roman" w:hAnsi="Times New Roman" w:cs="Times New Roman"/>
          <w:b/>
          <w:sz w:val="18"/>
          <w:szCs w:val="18"/>
        </w:rPr>
        <w:t>Утверждены правила организации и осуществления государственного надзора в области обращения с животными</w:t>
      </w:r>
    </w:p>
    <w:p>
      <w:pPr>
        <w:pStyle w:val="167"/>
        <w:jc w:val="center"/>
        <w:rPr>
          <w:rFonts w:ascii="Times New Roman" w:hAnsi="Times New Roman" w:cs="Times New Roman"/>
          <w:b/>
          <w:sz w:val="18"/>
          <w:szCs w:val="18"/>
        </w:rPr>
      </w:pPr>
    </w:p>
    <w:p>
      <w:pPr>
        <w:ind w:firstLine="708"/>
        <w:jc w:val="both"/>
        <w:rPr>
          <w:rFonts w:ascii="Times New Roman" w:hAnsi="Times New Roman" w:cs="Times New Roman"/>
          <w:sz w:val="18"/>
          <w:szCs w:val="18"/>
        </w:rPr>
      </w:pPr>
      <w:r>
        <w:rPr>
          <w:rFonts w:ascii="Times New Roman" w:hAnsi="Times New Roman" w:cs="Times New Roman"/>
          <w:sz w:val="18"/>
          <w:szCs w:val="18"/>
        </w:rPr>
        <w:t>Постановлением Правительства Российской Федерации от 30.11.2019 N 1560 утверждены Правила организации и осуществления государственного надзора в области обращения с животными. Государственный надзор осуществляется в целях предупреждения, выявления и пресечения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требований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Правилами устанавливается: перечень должностных лиц, уполномоченных осуществлять государственный надзор, их права и обязанности; порядок проведения плановых и внеплановых выездных и документарных проверок в рамках надзора; особенности осуществления государственного надзора в отношении юридических лиц, индивидуальных предпринимателей, физических лиц.</w:t>
      </w:r>
    </w:p>
    <w:p>
      <w:pPr>
        <w:jc w:val="both"/>
        <w:rPr>
          <w:rFonts w:ascii="Times New Roman" w:hAnsi="Times New Roman" w:cs="Times New Roman"/>
          <w:sz w:val="18"/>
          <w:szCs w:val="18"/>
        </w:rPr>
      </w:pPr>
      <w:r>
        <w:rPr>
          <w:rFonts w:ascii="Times New Roman" w:hAnsi="Times New Roman" w:cs="Times New Roman"/>
          <w:sz w:val="18"/>
          <w:szCs w:val="18"/>
        </w:rPr>
        <w:t>Помощник межрайонного прокурора                                        В. В. Соловьева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18"/>
          <w:szCs w:val="18"/>
        </w:rPr>
      </w:pPr>
    </w:p>
    <w:p>
      <w:pPr>
        <w:jc w:val="center"/>
        <w:rPr>
          <w:rFonts w:ascii="Times New Roman" w:hAnsi="Times New Roman" w:cs="Times New Roman"/>
          <w:b/>
          <w:sz w:val="18"/>
          <w:szCs w:val="18"/>
        </w:rPr>
      </w:pPr>
      <w:r>
        <w:rPr>
          <w:rFonts w:ascii="Times New Roman" w:hAnsi="Times New Roman" w:cs="Times New Roman"/>
          <w:b/>
          <w:sz w:val="18"/>
          <w:szCs w:val="18"/>
        </w:rPr>
        <w:t>Внесены изменения в порядок признания многоквартирного дома аварийным</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Постановлением Правительства РФ от 29.11.2019 N 1535 внесены изменения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Внесенными изменениями определено, что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 Кроме того, уточнено, что 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 </w:t>
      </w:r>
    </w:p>
    <w:p>
      <w:pPr>
        <w:spacing w:after="0" w:line="240" w:lineRule="auto"/>
        <w:jc w:val="both"/>
        <w:rPr>
          <w:rFonts w:ascii="Times New Roman" w:hAnsi="Times New Roman" w:cs="Times New Roman"/>
          <w:sz w:val="18"/>
          <w:szCs w:val="18"/>
        </w:rPr>
      </w:pP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Старший помощник межрайонного прокурора                                                          Потехина Е. Н. </w:t>
      </w:r>
    </w:p>
    <w:p>
      <w:pPr>
        <w:jc w:val="both"/>
        <w:rPr>
          <w:rFonts w:ascii="Times New Roman" w:hAnsi="Times New Roman" w:cs="Times New Roman"/>
          <w:sz w:val="18"/>
          <w:szCs w:val="18"/>
        </w:rPr>
      </w:pPr>
    </w:p>
    <w:p>
      <w:pPr>
        <w:spacing w:after="0" w:line="240" w:lineRule="auto"/>
        <w:jc w:val="both"/>
        <w:rPr>
          <w:rFonts w:ascii="Times New Roman" w:hAnsi="Times New Roman"/>
          <w:sz w:val="18"/>
          <w:szCs w:val="18"/>
        </w:rPr>
      </w:pPr>
    </w:p>
    <w:p>
      <w:pPr>
        <w:pStyle w:val="167"/>
        <w:jc w:val="center"/>
        <w:rPr>
          <w:rFonts w:ascii="Times New Roman" w:hAnsi="Times New Roman" w:cs="Times New Roman"/>
          <w:b/>
          <w:sz w:val="18"/>
          <w:szCs w:val="18"/>
        </w:rPr>
      </w:pPr>
      <w:r>
        <w:rPr>
          <w:rFonts w:ascii="Times New Roman" w:hAnsi="Times New Roman" w:cs="Times New Roman"/>
          <w:b/>
          <w:sz w:val="18"/>
          <w:szCs w:val="18"/>
        </w:rPr>
        <w:t>Преимущественное право на обучение в образовательном учреждении</w:t>
      </w:r>
    </w:p>
    <w:p>
      <w:pPr>
        <w:pStyle w:val="167"/>
        <w:jc w:val="both"/>
        <w:rPr>
          <w:rFonts w:ascii="Times New Roman" w:hAnsi="Times New Roman" w:cs="Times New Roman"/>
          <w:sz w:val="18"/>
          <w:szCs w:val="18"/>
        </w:rPr>
      </w:pPr>
    </w:p>
    <w:p>
      <w:pPr>
        <w:pStyle w:val="167"/>
        <w:ind w:firstLine="708"/>
        <w:jc w:val="both"/>
        <w:rPr>
          <w:rFonts w:ascii="Times New Roman" w:hAnsi="Times New Roman" w:cs="Times New Roman"/>
          <w:sz w:val="18"/>
          <w:szCs w:val="18"/>
        </w:rPr>
      </w:pPr>
      <w:r>
        <w:rPr>
          <w:rFonts w:ascii="Times New Roman" w:hAnsi="Times New Roman" w:cs="Times New Roman"/>
          <w:sz w:val="18"/>
          <w:szCs w:val="18"/>
        </w:rPr>
        <w:t>Федеральным законом от 02.12.2019 N 411-ФЗ внесены изменения в статью 54 Семейного кодекса Российской Федерации. В соответствии с внесенными изменениями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 </w:t>
      </w:r>
    </w:p>
    <w:p>
      <w:pPr>
        <w:pStyle w:val="167"/>
        <w:jc w:val="both"/>
        <w:rPr>
          <w:rFonts w:ascii="Times New Roman" w:hAnsi="Times New Roman" w:cs="Times New Roman"/>
          <w:sz w:val="18"/>
          <w:szCs w:val="18"/>
        </w:rPr>
      </w:pPr>
    </w:p>
    <w:p>
      <w:pPr>
        <w:pStyle w:val="167"/>
        <w:jc w:val="both"/>
        <w:rPr>
          <w:rFonts w:ascii="Times New Roman" w:hAnsi="Times New Roman" w:cs="Times New Roman"/>
          <w:sz w:val="18"/>
          <w:szCs w:val="18"/>
        </w:rPr>
      </w:pPr>
      <w:r>
        <w:rPr>
          <w:rFonts w:ascii="Times New Roman" w:hAnsi="Times New Roman" w:cs="Times New Roman"/>
          <w:sz w:val="18"/>
          <w:szCs w:val="18"/>
        </w:rPr>
        <w:t>Помощник межрайонного прокурора                                     А. В. Диесперова</w:t>
      </w:r>
    </w:p>
    <w:p>
      <w:pPr>
        <w:rPr>
          <w:sz w:val="18"/>
          <w:szCs w:val="18"/>
        </w:rPr>
      </w:pPr>
    </w:p>
    <w:p>
      <w:pPr>
        <w:spacing w:after="0" w:line="240" w:lineRule="auto"/>
        <w:jc w:val="both"/>
        <w:rPr>
          <w:rFonts w:ascii="Times New Roman" w:hAnsi="Times New Roman"/>
          <w:sz w:val="18"/>
          <w:szCs w:val="18"/>
        </w:rPr>
      </w:pPr>
    </w:p>
    <w:p>
      <w:pPr>
        <w:jc w:val="center"/>
        <w:rPr>
          <w:rFonts w:ascii="Times New Roman" w:hAnsi="Times New Roman" w:cs="Times New Roman"/>
          <w:b/>
          <w:sz w:val="18"/>
          <w:szCs w:val="18"/>
          <w:shd w:val="clear" w:color="auto" w:fill="FFFFFF"/>
        </w:rPr>
      </w:pPr>
      <w:r>
        <w:rPr>
          <w:rFonts w:ascii="Times New Roman" w:hAnsi="Times New Roman" w:cs="Times New Roman"/>
          <w:b/>
          <w:sz w:val="18"/>
          <w:szCs w:val="18"/>
          <w:shd w:val="clear" w:color="auto" w:fill="FFFFFF"/>
        </w:rPr>
        <w:t>Льготные кредиты на благоустройство домовладений</w:t>
      </w:r>
    </w:p>
    <w:p>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shd w:val="clear" w:color="auto" w:fill="FFFFFF"/>
        </w:rPr>
        <w:t>Постановлением Правительства Российской Федерации от 26 ноября 2019 года N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установлено, что с </w:t>
      </w:r>
      <w:r>
        <w:rPr>
          <w:rFonts w:ascii="Times New Roman" w:hAnsi="Times New Roman" w:cs="Times New Roman"/>
          <w:sz w:val="18"/>
          <w:szCs w:val="18"/>
        </w:rPr>
        <w:t>1 января 2020 года жители сельской местности смогут получить льготные кредиты на благоустройство домовладений по ставке от 1 до 5 процентов на срок не более 5 лет. Кредит (заем) предоставляется на ремонт жилых домов, а также приобретение и монтаж оборудования для обеспечения централизованного или автономного электроснабжения, водоснабжения, водоотведения, отопления, газоснабжения. Максимальный размер кредита - 250 тыс. рублей. Банки смогут компенсировать льготную ставку за счет федеральных субсидий.</w:t>
      </w: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Заместитель межрайонного прокурора                                          Н. Г. Радченко</w:t>
      </w:r>
    </w:p>
    <w:p>
      <w:pPr>
        <w:pStyle w:val="33"/>
        <w:shd w:val="clear" w:color="auto" w:fill="FFFFFF"/>
        <w:spacing w:before="0" w:beforeAutospacing="0" w:after="0" w:afterAutospacing="0"/>
        <w:jc w:val="center"/>
        <w:rPr>
          <w:b/>
          <w:color w:val="000000"/>
          <w:sz w:val="18"/>
          <w:szCs w:val="18"/>
        </w:rPr>
      </w:pPr>
      <w:r>
        <w:rPr>
          <w:b/>
          <w:color w:val="000000"/>
          <w:sz w:val="18"/>
          <w:szCs w:val="18"/>
        </w:rPr>
        <w:t>Официальное предостережение, выносимое должностными лицами органов внутренних дел</w:t>
      </w:r>
    </w:p>
    <w:p>
      <w:pPr>
        <w:pStyle w:val="33"/>
        <w:shd w:val="clear" w:color="auto" w:fill="FFFFFF"/>
        <w:spacing w:before="0" w:beforeAutospacing="0" w:after="0" w:afterAutospacing="0"/>
        <w:jc w:val="both"/>
        <w:rPr>
          <w:color w:val="000000"/>
          <w:sz w:val="18"/>
          <w:szCs w:val="18"/>
        </w:rPr>
      </w:pPr>
    </w:p>
    <w:p>
      <w:pPr>
        <w:pStyle w:val="33"/>
        <w:shd w:val="clear" w:color="auto" w:fill="FFFFFF"/>
        <w:spacing w:before="0" w:beforeAutospacing="0" w:after="0" w:afterAutospacing="0"/>
        <w:ind w:firstLine="708"/>
        <w:jc w:val="both"/>
        <w:rPr>
          <w:color w:val="000000"/>
          <w:sz w:val="18"/>
          <w:szCs w:val="18"/>
        </w:rPr>
      </w:pPr>
      <w:r>
        <w:rPr>
          <w:color w:val="000000"/>
          <w:sz w:val="18"/>
          <w:szCs w:val="18"/>
        </w:rPr>
        <w:t>В соответствии с Федеральным законом от 23 июня 2016 года № 182-ФЗ «Об основах системы профилактики правонарушений в Российской Федерации» должностным лицам органов внутренних дел, прокуратуры, федеральной службы безопасности и уголовно-исполнительной системы предоставлено право объявлять гражданам 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pPr>
        <w:pStyle w:val="33"/>
        <w:shd w:val="clear" w:color="auto" w:fill="FFFFFF"/>
        <w:spacing w:before="0" w:beforeAutospacing="0" w:after="270" w:afterAutospacing="0"/>
        <w:ind w:firstLine="708"/>
        <w:jc w:val="both"/>
        <w:rPr>
          <w:color w:val="000000"/>
          <w:sz w:val="18"/>
          <w:szCs w:val="18"/>
        </w:rPr>
      </w:pPr>
      <w:r>
        <w:rPr>
          <w:color w:val="000000"/>
          <w:sz w:val="18"/>
          <w:szCs w:val="18"/>
        </w:rPr>
        <w:t>Федеральным законом от 16 октября 2019 года № 337-ФЗ в статью 13 Федерального закона «О полиции» внесены изменения, которыми органы полиции наделены полномочием 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pPr>
        <w:pStyle w:val="33"/>
        <w:shd w:val="clear" w:color="auto" w:fill="FFFFFF"/>
        <w:spacing w:before="0" w:beforeAutospacing="0" w:after="270" w:afterAutospacing="0"/>
        <w:jc w:val="both"/>
        <w:rPr>
          <w:color w:val="000000"/>
          <w:sz w:val="18"/>
          <w:szCs w:val="18"/>
        </w:rPr>
      </w:pPr>
      <w:r>
        <w:rPr>
          <w:color w:val="000000"/>
          <w:sz w:val="18"/>
          <w:szCs w:val="18"/>
        </w:rPr>
        <w:t>Заместитель межрайонного прокурора                                          А. С. Стотик</w:t>
      </w:r>
    </w:p>
    <w:p>
      <w:pPr>
        <w:rPr>
          <w:sz w:val="18"/>
          <w:szCs w:val="18"/>
        </w:rPr>
      </w:pPr>
    </w:p>
    <w:p>
      <w:pPr>
        <w:jc w:val="center"/>
        <w:rPr>
          <w:rFonts w:ascii="Times New Roman" w:hAnsi="Times New Roman" w:cs="Times New Roman"/>
          <w:b/>
          <w:sz w:val="18"/>
          <w:szCs w:val="18"/>
          <w:shd w:val="clear" w:color="auto" w:fill="FFFFFF"/>
        </w:rPr>
      </w:pPr>
      <w:r>
        <w:rPr>
          <w:rFonts w:ascii="Times New Roman" w:hAnsi="Times New Roman" w:cs="Times New Roman"/>
          <w:b/>
          <w:sz w:val="18"/>
          <w:szCs w:val="18"/>
          <w:shd w:val="clear" w:color="auto" w:fill="FFFFFF"/>
        </w:rPr>
        <w:t>Изменения в закон «О недрах»</w:t>
      </w:r>
    </w:p>
    <w:p>
      <w:pPr>
        <w:spacing w:after="0" w:line="240" w:lineRule="auto"/>
        <w:ind w:firstLine="709"/>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Федеральным законом от 2 декабря 2019 года № 396-ФЗ внесены изменения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 Закреплен отдельный вид пользования недрами - для разработки технологий геологического изучения, разведки и добычи трудноизвлекаемых полезных ископаемых. Предусмотрены 2 режима такого пользования: - на участках недр нераспределенного фонда, не содержащих иных полезных ископаемых того же вида, не относящихся к трудноизвлекаемым, на основе конкурса; - на участках недр распределенного фонда путем выделения по заявке пользователя недр из предоставленного ему участка, содержащего трудноизвлекаемые полезные ископаемые, по решению комиссии Федерального агентства по недропользованию. Данные изменения вступают в силу с 31 мая 2020 года.</w:t>
      </w:r>
    </w:p>
    <w:p>
      <w:pPr>
        <w:spacing w:after="0" w:line="240" w:lineRule="auto"/>
        <w:jc w:val="both"/>
        <w:rPr>
          <w:rFonts w:ascii="Times New Roman" w:hAnsi="Times New Roman" w:cs="Times New Roman"/>
          <w:sz w:val="18"/>
          <w:szCs w:val="18"/>
          <w:shd w:val="clear" w:color="auto" w:fill="FFFFFF"/>
        </w:rPr>
      </w:pPr>
    </w:p>
    <w:p>
      <w:pPr>
        <w:spacing w:after="0" w:line="240" w:lineRule="auto"/>
        <w:jc w:val="both"/>
        <w:rPr>
          <w:rFonts w:ascii="Times New Roman" w:hAnsi="Times New Roman" w:cs="Times New Roman"/>
          <w:sz w:val="18"/>
          <w:szCs w:val="18"/>
        </w:rPr>
      </w:pPr>
      <w:r>
        <w:rPr>
          <w:rFonts w:ascii="Times New Roman" w:hAnsi="Times New Roman" w:cs="Times New Roman"/>
          <w:sz w:val="18"/>
          <w:szCs w:val="18"/>
          <w:shd w:val="clear" w:color="auto" w:fill="FFFFFF"/>
        </w:rPr>
        <w:t>Помощник межрайонного прокурора                                        Д. С. Лебедев</w:t>
      </w:r>
    </w:p>
    <w:p>
      <w:pPr>
        <w:spacing w:after="0" w:line="240" w:lineRule="auto"/>
        <w:jc w:val="both"/>
        <w:rPr>
          <w:rFonts w:ascii="Times New Roman" w:hAnsi="Times New Roman"/>
          <w:sz w:val="18"/>
          <w:szCs w:val="18"/>
        </w:rPr>
      </w:pPr>
    </w:p>
    <w:p>
      <w:pPr>
        <w:autoSpaceDE w:val="0"/>
        <w:autoSpaceDN w:val="0"/>
        <w:adjustRightInd w:val="0"/>
        <w:spacing w:after="0" w:line="240" w:lineRule="auto"/>
        <w:ind w:firstLine="708"/>
        <w:jc w:val="center"/>
        <w:outlineLvl w:val="0"/>
        <w:rPr>
          <w:rFonts w:ascii="Times New Roman" w:hAnsi="Times New Roman" w:cs="Times New Roman"/>
          <w:b/>
          <w:sz w:val="18"/>
          <w:szCs w:val="18"/>
        </w:rPr>
      </w:pPr>
      <w:r>
        <w:rPr>
          <w:rFonts w:ascii="Times New Roman" w:hAnsi="Times New Roman" w:cs="Times New Roman"/>
          <w:b/>
          <w:sz w:val="18"/>
          <w:szCs w:val="18"/>
        </w:rPr>
        <w:t>Изменения в законодательство об исполнительном производстве</w:t>
      </w:r>
    </w:p>
    <w:p>
      <w:pPr>
        <w:autoSpaceDE w:val="0"/>
        <w:autoSpaceDN w:val="0"/>
        <w:adjustRightInd w:val="0"/>
        <w:spacing w:after="0" w:line="240" w:lineRule="auto"/>
        <w:ind w:firstLine="708"/>
        <w:jc w:val="both"/>
        <w:outlineLvl w:val="0"/>
        <w:rPr>
          <w:rFonts w:ascii="Times New Roman" w:hAnsi="Times New Roman" w:cs="Times New Roman"/>
          <w:sz w:val="18"/>
          <w:szCs w:val="18"/>
        </w:rPr>
      </w:pPr>
    </w:p>
    <w:p>
      <w:pPr>
        <w:autoSpaceDE w:val="0"/>
        <w:autoSpaceDN w:val="0"/>
        <w:adjustRightInd w:val="0"/>
        <w:spacing w:after="0" w:line="240" w:lineRule="auto"/>
        <w:ind w:firstLine="708"/>
        <w:jc w:val="both"/>
        <w:outlineLvl w:val="0"/>
        <w:rPr>
          <w:rFonts w:ascii="Times New Roman" w:hAnsi="Times New Roman" w:cs="Times New Roman"/>
          <w:sz w:val="18"/>
          <w:szCs w:val="18"/>
        </w:rPr>
      </w:pPr>
      <w:r>
        <w:rPr>
          <w:rFonts w:ascii="Times New Roman" w:hAnsi="Times New Roman" w:cs="Times New Roman"/>
          <w:sz w:val="18"/>
          <w:szCs w:val="18"/>
        </w:rPr>
        <w:t>С 1 января 2020 года вступают в силу изменения в ст. 24 Федерального закона от 02.10.2007 N 229-ФЗ "Об исполнительном производстве", регламентирующие извещения и вызовы в исполнительном производстве.</w:t>
      </w:r>
    </w:p>
    <w:p>
      <w:pPr>
        <w:autoSpaceDE w:val="0"/>
        <w:autoSpaceDN w:val="0"/>
        <w:adjustRightInd w:val="0"/>
        <w:spacing w:after="0" w:line="240" w:lineRule="auto"/>
        <w:ind w:firstLine="708"/>
        <w:jc w:val="both"/>
        <w:outlineLvl w:val="0"/>
        <w:rPr>
          <w:rFonts w:ascii="Times New Roman" w:hAnsi="Times New Roman" w:cs="Times New Roman"/>
          <w:bCs/>
          <w:sz w:val="18"/>
          <w:szCs w:val="18"/>
        </w:rPr>
      </w:pPr>
      <w:r>
        <w:rPr>
          <w:rFonts w:ascii="Times New Roman" w:hAnsi="Times New Roman" w:cs="Times New Roman"/>
          <w:sz w:val="18"/>
          <w:szCs w:val="18"/>
        </w:rPr>
        <w:t>С указанного времени л</w:t>
      </w:r>
      <w:r>
        <w:rPr>
          <w:rFonts w:ascii="Times New Roman" w:hAnsi="Times New Roman" w:cs="Times New Roman"/>
          <w:bCs/>
          <w:sz w:val="18"/>
          <w:szCs w:val="18"/>
        </w:rPr>
        <w:t xml:space="preserve">ицо, участвующее в исполнительном производстве, извещается о возбуждении исполнительного производства, времени и месте совершения исполнительных действий или применения мер принудительного исполнения либо вызывается к судебному приставу-исполнителю не только повесткой с уведомлением о вручении, телефонограммой, телеграммой, с использованием почтовой, электронной, иных видов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иным способом доставки либо лицом, которому с его согласия судебный пристав-исполнитель поручает доставить повестку, иное извещение. </w:t>
      </w:r>
    </w:p>
    <w:p>
      <w:pPr>
        <w:autoSpaceDE w:val="0"/>
        <w:autoSpaceDN w:val="0"/>
        <w:adjustRightInd w:val="0"/>
        <w:spacing w:after="0" w:line="240" w:lineRule="auto"/>
        <w:ind w:firstLine="708"/>
        <w:jc w:val="both"/>
        <w:outlineLvl w:val="0"/>
        <w:rPr>
          <w:rFonts w:ascii="Times New Roman" w:hAnsi="Times New Roman" w:cs="Times New Roman"/>
          <w:bCs/>
          <w:sz w:val="18"/>
          <w:szCs w:val="18"/>
        </w:rPr>
      </w:pPr>
      <w:r>
        <w:rPr>
          <w:rFonts w:ascii="Times New Roman" w:hAnsi="Times New Roman" w:cs="Times New Roman"/>
          <w:bCs/>
          <w:sz w:val="18"/>
          <w:szCs w:val="18"/>
        </w:rPr>
        <w:t>Следует отметить, что лицо, участвующее в исполнительном производстве, может извещаться посредством передачи ему короткого текстового сообщения по сети подвижной радиотелефонной связи при наличии его согласия.</w:t>
      </w:r>
    </w:p>
    <w:p>
      <w:pPr>
        <w:autoSpaceDE w:val="0"/>
        <w:autoSpaceDN w:val="0"/>
        <w:adjustRightInd w:val="0"/>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Как и ранее,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мер предварительной защиты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А с января 2020 года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pPr>
        <w:autoSpaceDE w:val="0"/>
        <w:autoSpaceDN w:val="0"/>
        <w:adjustRightInd w:val="0"/>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Расширены полномочия судебного пристава-исполнителя по определению адреса, по которому возможно направить извещение.</w:t>
      </w:r>
    </w:p>
    <w:p>
      <w:pPr>
        <w:autoSpaceDE w:val="0"/>
        <w:autoSpaceDN w:val="0"/>
        <w:adjustRightInd w:val="0"/>
        <w:spacing w:after="0" w:line="240" w:lineRule="auto"/>
        <w:ind w:firstLine="708"/>
        <w:jc w:val="both"/>
        <w:rPr>
          <w:rFonts w:ascii="Times New Roman" w:hAnsi="Times New Roman" w:cs="Times New Roman"/>
          <w:bCs/>
          <w:sz w:val="18"/>
          <w:szCs w:val="18"/>
        </w:rPr>
      </w:pPr>
      <w:r>
        <w:rPr>
          <w:rFonts w:ascii="Times New Roman" w:hAnsi="Times New Roman" w:cs="Times New Roman"/>
          <w:bCs/>
          <w:sz w:val="18"/>
          <w:szCs w:val="18"/>
        </w:rPr>
        <w:t>Так, извещения, адресованные гражданину, направляются по адресам, указанным в исполнительном документе, по его месту жительства, месту нахождения или месту работы либо в его единый личный кабинет на Едином портале государственных и муниципальных услуг, а извещения, направляемые посредством передачи короткого текстового сообщения по сети подвижной радиотелефонной связи, - на абонентские номера, предоставленные Федеральной службе судебных приставов операторами связи. Извещения, адресованные организации или гражданину, осуществляющему деятельность в качестве индивидуального предпринимателя, могут направляться по их адресам электронной почты, содержащимся в едином государственном реестре юридических лиц или едином государственном реестре индивидуальных предпринимателей, либо в единый личный кабинет организации или гражданина, осуществляющего деятельность в качестве индивидуального предпринимателя, на Едином портале государственных и муниципальных услуг (при их наличии).</w:t>
      </w:r>
    </w:p>
    <w:p>
      <w:pPr>
        <w:autoSpaceDE w:val="0"/>
        <w:autoSpaceDN w:val="0"/>
        <w:adjustRightInd w:val="0"/>
        <w:spacing w:after="0" w:line="240" w:lineRule="auto"/>
        <w:jc w:val="both"/>
        <w:rPr>
          <w:rFonts w:ascii="Times New Roman" w:hAnsi="Times New Roman" w:cs="Times New Roman"/>
          <w:bCs/>
          <w:sz w:val="18"/>
          <w:szCs w:val="18"/>
        </w:rPr>
      </w:pPr>
    </w:p>
    <w:p>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Старший помощник</w:t>
      </w:r>
      <w:r>
        <w:rPr>
          <w:rFonts w:hint="default" w:cs="Times New Roman"/>
          <w:bCs/>
          <w:sz w:val="18"/>
          <w:szCs w:val="18"/>
          <w:lang w:val="ru-RU"/>
        </w:rPr>
        <w:t xml:space="preserve"> </w:t>
      </w:r>
      <w:r>
        <w:rPr>
          <w:rFonts w:ascii="Times New Roman" w:hAnsi="Times New Roman" w:cs="Times New Roman"/>
          <w:bCs/>
          <w:sz w:val="18"/>
          <w:szCs w:val="18"/>
        </w:rPr>
        <w:t>межрайонного прокурора                                                            Ю. С. Дмитриева</w:t>
      </w:r>
    </w:p>
    <w:p>
      <w:pPr>
        <w:autoSpaceDE w:val="0"/>
        <w:autoSpaceDN w:val="0"/>
        <w:adjustRightInd w:val="0"/>
        <w:spacing w:after="0" w:line="240" w:lineRule="auto"/>
        <w:ind w:firstLine="540"/>
        <w:jc w:val="both"/>
        <w:outlineLvl w:val="0"/>
        <w:rPr>
          <w:rFonts w:ascii="Times New Roman" w:hAnsi="Times New Roman" w:cs="Times New Roman"/>
          <w:sz w:val="18"/>
          <w:szCs w:val="18"/>
        </w:rPr>
      </w:pPr>
    </w:p>
    <w:p>
      <w:pPr>
        <w:autoSpaceDE w:val="0"/>
        <w:autoSpaceDN w:val="0"/>
        <w:adjustRightInd w:val="0"/>
        <w:spacing w:after="0" w:line="240" w:lineRule="auto"/>
        <w:ind w:firstLine="708"/>
        <w:jc w:val="center"/>
        <w:outlineLvl w:val="0"/>
        <w:rPr>
          <w:rFonts w:ascii="Times New Roman" w:hAnsi="Times New Roman" w:cs="Times New Roman"/>
          <w:b/>
          <w:sz w:val="18"/>
          <w:szCs w:val="18"/>
        </w:rPr>
      </w:pPr>
      <w:r>
        <w:rPr>
          <w:rFonts w:ascii="Times New Roman" w:hAnsi="Times New Roman" w:cs="Times New Roman"/>
          <w:b/>
          <w:sz w:val="18"/>
          <w:szCs w:val="18"/>
        </w:rPr>
        <w:t>Исполнительный документ инспектора труда</w:t>
      </w:r>
    </w:p>
    <w:p>
      <w:pPr>
        <w:autoSpaceDE w:val="0"/>
        <w:autoSpaceDN w:val="0"/>
        <w:adjustRightInd w:val="0"/>
        <w:spacing w:after="0" w:line="240" w:lineRule="auto"/>
        <w:ind w:firstLine="708"/>
        <w:jc w:val="both"/>
        <w:outlineLvl w:val="0"/>
        <w:rPr>
          <w:rFonts w:ascii="Times New Roman" w:hAnsi="Times New Roman" w:cs="Times New Roman"/>
          <w:sz w:val="18"/>
          <w:szCs w:val="18"/>
        </w:rPr>
      </w:pPr>
    </w:p>
    <w:p>
      <w:pPr>
        <w:autoSpaceDE w:val="0"/>
        <w:autoSpaceDN w:val="0"/>
        <w:adjustRightInd w:val="0"/>
        <w:spacing w:after="0" w:line="240" w:lineRule="auto"/>
        <w:ind w:firstLine="708"/>
        <w:jc w:val="both"/>
        <w:outlineLvl w:val="0"/>
        <w:rPr>
          <w:rFonts w:ascii="Times New Roman" w:hAnsi="Times New Roman" w:cs="Times New Roman"/>
          <w:bCs/>
          <w:sz w:val="18"/>
          <w:szCs w:val="18"/>
        </w:rPr>
      </w:pPr>
      <w:r>
        <w:rPr>
          <w:rFonts w:ascii="Times New Roman" w:hAnsi="Times New Roman" w:cs="Times New Roman"/>
          <w:sz w:val="18"/>
          <w:szCs w:val="18"/>
        </w:rPr>
        <w:t xml:space="preserve">С 13 декабря 2019 года вступили в силу изменения в Трудовой кодекс Российской Федерации, расширившие полномочия федеральной инспекции труда, в том числе, позволившие инспектору Государственной инспекции труда принимать меры по принудительному исполнению обязанности работодателя по выплате </w:t>
      </w:r>
      <w:r>
        <w:rPr>
          <w:rFonts w:ascii="Times New Roman" w:hAnsi="Times New Roman" w:cs="Times New Roman"/>
          <w:bCs/>
          <w:sz w:val="18"/>
          <w:szCs w:val="18"/>
        </w:rPr>
        <w:t>начисленных, но не выплаченных в установленный срок работнику заработной платы и (или) других выплат, осуществляемых в рамках трудовых отношений, а также принимать решение о принудительном исполнении данной обязанности.</w:t>
      </w:r>
    </w:p>
    <w:p>
      <w:pPr>
        <w:autoSpaceDE w:val="0"/>
        <w:autoSpaceDN w:val="0"/>
        <w:adjustRightInd w:val="0"/>
        <w:spacing w:after="0" w:line="240" w:lineRule="auto"/>
        <w:ind w:firstLine="708"/>
        <w:jc w:val="both"/>
        <w:outlineLvl w:val="0"/>
        <w:rPr>
          <w:rFonts w:ascii="Times New Roman" w:hAnsi="Times New Roman" w:cs="Times New Roman"/>
          <w:sz w:val="18"/>
          <w:szCs w:val="18"/>
        </w:rPr>
      </w:pPr>
      <w:r>
        <w:rPr>
          <w:rFonts w:ascii="Times New Roman" w:hAnsi="Times New Roman" w:cs="Times New Roman"/>
          <w:bCs/>
          <w:sz w:val="18"/>
          <w:szCs w:val="18"/>
        </w:rPr>
        <w:t xml:space="preserve">Статьей 360.1 Трудового кодекса РФ предусмотрено, что в случае неисполнения работодателем предписания государственного инспектора труда об устранении выявленного нарушения трудового законодательства, связанного с выплатой работнику заработной платы и других выплат, государственный инспектор труда принимает решение </w:t>
      </w:r>
      <w:r>
        <w:rPr>
          <w:rFonts w:ascii="Times New Roman" w:hAnsi="Times New Roman" w:cs="Times New Roman"/>
          <w:sz w:val="18"/>
          <w:szCs w:val="18"/>
        </w:rPr>
        <w:t>о принудительном исполнении обязанности работодателя по выплате начисленных, но не выплаченных в установленный срок работнику заработной платы и других выплат, осуществляемых в рамках трудовых отношений.</w:t>
      </w:r>
    </w:p>
    <w:p>
      <w:pPr>
        <w:autoSpaceDE w:val="0"/>
        <w:autoSpaceDN w:val="0"/>
        <w:adjustRightInd w:val="0"/>
        <w:spacing w:after="0" w:line="240" w:lineRule="auto"/>
        <w:ind w:firstLine="708"/>
        <w:jc w:val="both"/>
        <w:outlineLvl w:val="0"/>
        <w:rPr>
          <w:rFonts w:ascii="Times New Roman" w:hAnsi="Times New Roman" w:cs="Times New Roman"/>
          <w:sz w:val="18"/>
          <w:szCs w:val="18"/>
        </w:rPr>
      </w:pPr>
      <w:r>
        <w:rPr>
          <w:rFonts w:ascii="Times New Roman" w:hAnsi="Times New Roman" w:cs="Times New Roman"/>
          <w:sz w:val="18"/>
          <w:szCs w:val="18"/>
        </w:rPr>
        <w:t xml:space="preserve"> Такое решение о принудительном исполнении является исполнительным документом и после вступления его в законную силу подлежит исполнению в соответствии с законодательством об исполнительном производстве.</w:t>
      </w:r>
    </w:p>
    <w:p>
      <w:pPr>
        <w:autoSpaceDE w:val="0"/>
        <w:autoSpaceDN w:val="0"/>
        <w:adjustRightInd w:val="0"/>
        <w:spacing w:after="0" w:line="240" w:lineRule="auto"/>
        <w:jc w:val="both"/>
        <w:outlineLvl w:val="0"/>
        <w:rPr>
          <w:rFonts w:ascii="Times New Roman" w:hAnsi="Times New Roman" w:cs="Times New Roman"/>
          <w:sz w:val="18"/>
          <w:szCs w:val="18"/>
        </w:rPr>
      </w:pPr>
    </w:p>
    <w:p>
      <w:pPr>
        <w:ind w:firstLine="1080" w:firstLineChars="600"/>
        <w:rPr>
          <w:rFonts w:ascii="Times New Roman" w:hAnsi="Times New Roman" w:cs="Times New Roman"/>
          <w:sz w:val="18"/>
          <w:szCs w:val="18"/>
        </w:rPr>
      </w:pPr>
      <w:r>
        <w:rPr>
          <w:rFonts w:ascii="Times New Roman" w:hAnsi="Times New Roman" w:cs="Times New Roman"/>
          <w:sz w:val="18"/>
          <w:szCs w:val="18"/>
        </w:rPr>
        <w:t>Межрайонный прокурор                                                                 О. С. Лисенков</w:t>
      </w:r>
    </w:p>
    <w:p>
      <w:pPr>
        <w:ind w:firstLine="1080" w:firstLineChars="600"/>
        <w:rPr>
          <w:rFonts w:ascii="Times New Roman" w:hAnsi="Times New Roman" w:cs="Times New Roman"/>
          <w:sz w:val="18"/>
          <w:szCs w:val="18"/>
        </w:rPr>
      </w:pPr>
    </w:p>
    <w:p>
      <w:pPr>
        <w:ind w:firstLine="1080" w:firstLineChars="600"/>
        <w:rPr>
          <w:rFonts w:hint="default" w:ascii="Times New Roman" w:hAnsi="Times New Roman" w:cs="Times New Roman"/>
          <w:sz w:val="18"/>
          <w:szCs w:val="18"/>
          <w:lang w:val="ru-RU"/>
        </w:rPr>
      </w:pPr>
    </w:p>
    <w:p>
      <w:pPr>
        <w:widowControl w:val="0"/>
        <w:tabs>
          <w:tab w:val="left" w:pos="1703"/>
          <w:tab w:val="center" w:pos="4792"/>
        </w:tabs>
        <w:autoSpaceDE w:val="0"/>
        <w:autoSpaceDN w:val="0"/>
        <w:adjustRightInd w:val="0"/>
        <w:jc w:val="center"/>
        <w:rPr>
          <w:b/>
          <w:sz w:val="18"/>
          <w:szCs w:val="18"/>
        </w:rPr>
      </w:pPr>
      <w:r>
        <w:rPr>
          <w:b/>
          <w:sz w:val="18"/>
          <w:szCs w:val="18"/>
        </w:rPr>
        <w:t>Российская  Федерация</w:t>
      </w:r>
    </w:p>
    <w:p>
      <w:pPr>
        <w:widowControl w:val="0"/>
        <w:tabs>
          <w:tab w:val="left" w:pos="960"/>
          <w:tab w:val="center" w:pos="4792"/>
        </w:tabs>
        <w:autoSpaceDE w:val="0"/>
        <w:autoSpaceDN w:val="0"/>
        <w:adjustRightInd w:val="0"/>
        <w:jc w:val="center"/>
        <w:rPr>
          <w:b/>
          <w:sz w:val="18"/>
          <w:szCs w:val="18"/>
        </w:rPr>
      </w:pPr>
      <w:r>
        <w:rPr>
          <w:b/>
          <w:sz w:val="18"/>
          <w:szCs w:val="18"/>
        </w:rPr>
        <w:t>Новгородская  область  Старорусский район</w:t>
      </w:r>
    </w:p>
    <w:p>
      <w:pPr>
        <w:widowControl w:val="0"/>
        <w:autoSpaceDE w:val="0"/>
        <w:autoSpaceDN w:val="0"/>
        <w:adjustRightInd w:val="0"/>
        <w:jc w:val="center"/>
        <w:rPr>
          <w:b/>
          <w:sz w:val="18"/>
          <w:szCs w:val="18"/>
        </w:rPr>
      </w:pPr>
      <w:r>
        <w:rPr>
          <w:b/>
          <w:sz w:val="18"/>
          <w:szCs w:val="18"/>
        </w:rPr>
        <w:t xml:space="preserve">Администрация </w:t>
      </w:r>
      <w:r>
        <w:rPr>
          <w:b/>
          <w:sz w:val="18"/>
          <w:szCs w:val="18"/>
          <w:lang w:val="ru-RU"/>
        </w:rPr>
        <w:t>Взвадского</w:t>
      </w:r>
      <w:r>
        <w:rPr>
          <w:b/>
          <w:sz w:val="18"/>
          <w:szCs w:val="18"/>
        </w:rPr>
        <w:t xml:space="preserve"> сельского поселения</w:t>
      </w:r>
    </w:p>
    <w:p>
      <w:pPr>
        <w:widowControl w:val="0"/>
        <w:autoSpaceDE w:val="0"/>
        <w:autoSpaceDN w:val="0"/>
        <w:adjustRightInd w:val="0"/>
        <w:jc w:val="center"/>
        <w:rPr>
          <w:b/>
          <w:sz w:val="18"/>
          <w:szCs w:val="18"/>
        </w:rPr>
      </w:pPr>
    </w:p>
    <w:p>
      <w:pPr>
        <w:spacing w:line="360" w:lineRule="auto"/>
        <w:jc w:val="center"/>
        <w:rPr>
          <w:b/>
          <w:sz w:val="18"/>
          <w:szCs w:val="18"/>
        </w:rPr>
      </w:pPr>
      <w:r>
        <w:rPr>
          <w:b/>
          <w:sz w:val="18"/>
          <w:szCs w:val="18"/>
        </w:rPr>
        <w:t xml:space="preserve">П О С Т А Н О В Л Е Н И Е       </w:t>
      </w:r>
    </w:p>
    <w:p>
      <w:pPr>
        <w:jc w:val="left"/>
        <w:rPr>
          <w:rFonts w:hint="default"/>
          <w:b/>
          <w:sz w:val="18"/>
          <w:szCs w:val="18"/>
          <w:lang w:val="ru-RU"/>
        </w:rPr>
      </w:pPr>
      <w:r>
        <w:rPr>
          <w:b/>
          <w:sz w:val="18"/>
          <w:szCs w:val="18"/>
        </w:rPr>
        <w:t xml:space="preserve">от </w:t>
      </w:r>
      <w:r>
        <w:rPr>
          <w:rFonts w:hint="default"/>
          <w:b/>
          <w:sz w:val="18"/>
          <w:szCs w:val="18"/>
          <w:lang w:val="ru-RU"/>
        </w:rPr>
        <w:t xml:space="preserve"> 23.12.2019 </w:t>
      </w:r>
      <w:r>
        <w:rPr>
          <w:b/>
          <w:sz w:val="18"/>
          <w:szCs w:val="18"/>
        </w:rPr>
        <w:t xml:space="preserve"> №</w:t>
      </w:r>
      <w:r>
        <w:rPr>
          <w:rFonts w:hint="default"/>
          <w:b/>
          <w:sz w:val="18"/>
          <w:szCs w:val="18"/>
          <w:lang w:val="ru-RU"/>
        </w:rPr>
        <w:t>106</w:t>
      </w:r>
    </w:p>
    <w:p>
      <w:pPr>
        <w:jc w:val="left"/>
        <w:rPr>
          <w:rFonts w:hint="default"/>
          <w:sz w:val="18"/>
          <w:szCs w:val="18"/>
          <w:lang w:val="ru-RU"/>
        </w:rPr>
      </w:pPr>
      <w:r>
        <w:rPr>
          <w:sz w:val="18"/>
          <w:szCs w:val="18"/>
        </w:rPr>
        <w:t xml:space="preserve">д. </w:t>
      </w:r>
      <w:r>
        <w:rPr>
          <w:sz w:val="18"/>
          <w:szCs w:val="18"/>
          <w:lang w:val="ru-RU"/>
        </w:rPr>
        <w:t>Взвад</w:t>
      </w:r>
    </w:p>
    <w:p>
      <w:pPr>
        <w:jc w:val="left"/>
        <w:rPr>
          <w:sz w:val="18"/>
          <w:szCs w:val="18"/>
        </w:rPr>
      </w:pPr>
    </w:p>
    <w:p>
      <w:pPr>
        <w:autoSpaceDE w:val="0"/>
        <w:spacing w:line="240" w:lineRule="exact"/>
        <w:ind w:right="459"/>
        <w:jc w:val="both"/>
        <w:rPr>
          <w:b/>
          <w:sz w:val="18"/>
          <w:szCs w:val="18"/>
        </w:rPr>
      </w:pPr>
      <w:r>
        <w:rPr>
          <w:b/>
          <w:sz w:val="18"/>
          <w:szCs w:val="18"/>
        </w:rPr>
        <w:t xml:space="preserve">Об утверждении Порядка получения муниципальным служащим Администрации </w:t>
      </w:r>
      <w:r>
        <w:rPr>
          <w:b/>
          <w:sz w:val="18"/>
          <w:szCs w:val="18"/>
          <w:lang w:val="ru-RU"/>
        </w:rPr>
        <w:t>Взвадского</w:t>
      </w:r>
      <w:r>
        <w:rPr>
          <w:b/>
          <w:sz w:val="18"/>
          <w:szCs w:val="18"/>
        </w:rPr>
        <w:t xml:space="preserve"> сельского поселения разрешения</w:t>
      </w:r>
    </w:p>
    <w:p>
      <w:pPr>
        <w:autoSpaceDE w:val="0"/>
        <w:spacing w:line="240" w:lineRule="exact"/>
        <w:ind w:right="459"/>
        <w:jc w:val="both"/>
        <w:rPr>
          <w:b/>
          <w:sz w:val="18"/>
          <w:szCs w:val="18"/>
        </w:rPr>
      </w:pPr>
      <w:r>
        <w:rPr>
          <w:b/>
          <w:sz w:val="18"/>
          <w:szCs w:val="18"/>
        </w:rPr>
        <w:t xml:space="preserve"> представителя нанимателя на участие на безвозмездной основе в управлении некоммерческой</w:t>
      </w:r>
      <w:r>
        <w:rPr>
          <w:rFonts w:hint="default"/>
          <w:b/>
          <w:sz w:val="18"/>
          <w:szCs w:val="18"/>
          <w:lang w:val="ru-RU"/>
        </w:rPr>
        <w:t xml:space="preserve"> </w:t>
      </w:r>
      <w:r>
        <w:rPr>
          <w:b/>
          <w:sz w:val="18"/>
          <w:szCs w:val="18"/>
        </w:rPr>
        <w:t xml:space="preserve">организацией (кроме политической партии </w:t>
      </w:r>
    </w:p>
    <w:p>
      <w:pPr>
        <w:autoSpaceDE w:val="0"/>
        <w:spacing w:line="240" w:lineRule="exact"/>
        <w:ind w:right="459"/>
        <w:jc w:val="both"/>
        <w:rPr>
          <w:b/>
          <w:sz w:val="18"/>
          <w:szCs w:val="18"/>
        </w:rPr>
      </w:pPr>
      <w:r>
        <w:rPr>
          <w:b/>
          <w:sz w:val="18"/>
          <w:szCs w:val="18"/>
        </w:rPr>
        <w:t xml:space="preserve">и органа профессионального союза, в том числе выборного органа первичной профсоюзной организации, созданной в Администрации </w:t>
      </w:r>
    </w:p>
    <w:p>
      <w:pPr>
        <w:autoSpaceDE w:val="0"/>
        <w:spacing w:line="240" w:lineRule="exact"/>
        <w:ind w:right="459"/>
        <w:jc w:val="both"/>
        <w:rPr>
          <w:b/>
          <w:sz w:val="18"/>
          <w:szCs w:val="18"/>
        </w:rPr>
      </w:pPr>
      <w:r>
        <w:rPr>
          <w:b/>
          <w:sz w:val="18"/>
          <w:szCs w:val="18"/>
          <w:lang w:val="ru-RU"/>
        </w:rPr>
        <w:t>Взвадского</w:t>
      </w:r>
      <w:r>
        <w:rPr>
          <w:b/>
          <w:sz w:val="18"/>
          <w:szCs w:val="18"/>
        </w:rPr>
        <w:t xml:space="preserve"> сельского поселения</w:t>
      </w:r>
      <w:r>
        <w:rPr>
          <w:sz w:val="18"/>
          <w:szCs w:val="18"/>
        </w:rPr>
        <w:t xml:space="preserve">, </w:t>
      </w:r>
      <w:r>
        <w:rPr>
          <w:b/>
          <w:sz w:val="18"/>
          <w:szCs w:val="18"/>
        </w:rPr>
        <w:t xml:space="preserve">аппарате избирательной комиссии </w:t>
      </w:r>
      <w:r>
        <w:rPr>
          <w:b/>
          <w:sz w:val="18"/>
          <w:szCs w:val="18"/>
          <w:lang w:val="ru-RU"/>
        </w:rPr>
        <w:t>Взвадского</w:t>
      </w:r>
      <w:r>
        <w:rPr>
          <w:b/>
          <w:sz w:val="18"/>
          <w:szCs w:val="18"/>
        </w:rPr>
        <w:t xml:space="preserve"> сельского поселения, жилищным, жилищно-строительным, </w:t>
      </w:r>
    </w:p>
    <w:p>
      <w:pPr>
        <w:autoSpaceDE w:val="0"/>
        <w:spacing w:line="240" w:lineRule="exact"/>
        <w:ind w:right="459"/>
        <w:jc w:val="both"/>
        <w:rPr>
          <w:b/>
          <w:sz w:val="18"/>
          <w:szCs w:val="18"/>
        </w:rPr>
      </w:pPr>
      <w:r>
        <w:rPr>
          <w:b/>
          <w:sz w:val="18"/>
          <w:szCs w:val="18"/>
        </w:rPr>
        <w:t xml:space="preserve">гаражным кооперативами, товариществом собственников недвижимости в качестве единоличного исполнительного органа или </w:t>
      </w:r>
    </w:p>
    <w:p>
      <w:pPr>
        <w:autoSpaceDE w:val="0"/>
        <w:spacing w:line="240" w:lineRule="exact"/>
        <w:ind w:right="459"/>
        <w:jc w:val="both"/>
        <w:rPr>
          <w:sz w:val="18"/>
          <w:szCs w:val="18"/>
          <w:lang w:eastAsia="zh-CN"/>
        </w:rPr>
      </w:pPr>
      <w:r>
        <w:rPr>
          <w:b/>
          <w:sz w:val="18"/>
          <w:szCs w:val="18"/>
        </w:rPr>
        <w:t>вхождение в состав их коллегиальных органов управления</w:t>
      </w:r>
    </w:p>
    <w:p>
      <w:pPr>
        <w:autoSpaceDE w:val="0"/>
        <w:ind w:left="284"/>
        <w:jc w:val="center"/>
        <w:rPr>
          <w:b/>
          <w:bCs/>
          <w:sz w:val="18"/>
          <w:szCs w:val="18"/>
        </w:rPr>
      </w:pPr>
    </w:p>
    <w:p>
      <w:pPr>
        <w:autoSpaceDE w:val="0"/>
        <w:ind w:firstLine="708"/>
        <w:jc w:val="both"/>
        <w:rPr>
          <w:sz w:val="18"/>
          <w:szCs w:val="18"/>
          <w:lang w:eastAsia="zh-CN"/>
        </w:rPr>
      </w:pPr>
      <w:r>
        <w:rPr>
          <w:rStyle w:val="489"/>
          <w:sz w:val="18"/>
          <w:szCs w:val="18"/>
        </w:rPr>
        <w:t xml:space="preserve">В соответствии с подпунктом 3 части 1 статьи 14 Федерального закона от </w:t>
      </w:r>
      <w:r>
        <w:rPr>
          <w:sz w:val="18"/>
          <w:szCs w:val="18"/>
        </w:rPr>
        <w:t>02 марта 2007 года № 25-ФЗ «О муниципальной службе в Российской Федерации»</w:t>
      </w:r>
      <w:r>
        <w:rPr>
          <w:rStyle w:val="489"/>
          <w:sz w:val="18"/>
          <w:szCs w:val="18"/>
        </w:rPr>
        <w:t xml:space="preserve"> постановляю:</w:t>
      </w:r>
    </w:p>
    <w:p>
      <w:pPr>
        <w:autoSpaceDE w:val="0"/>
        <w:ind w:right="58"/>
        <w:jc w:val="both"/>
        <w:rPr>
          <w:sz w:val="18"/>
          <w:szCs w:val="18"/>
          <w:lang w:eastAsia="zh-CN"/>
        </w:rPr>
      </w:pPr>
      <w:r>
        <w:rPr>
          <w:rStyle w:val="489"/>
          <w:sz w:val="18"/>
          <w:szCs w:val="18"/>
        </w:rPr>
        <w:t xml:space="preserve">       </w:t>
      </w:r>
      <w:r>
        <w:rPr>
          <w:rStyle w:val="489"/>
          <w:rFonts w:hint="default" w:ascii="Times New Roman" w:hAnsi="Times New Roman" w:cs="Times New Roman"/>
          <w:sz w:val="18"/>
          <w:szCs w:val="18"/>
        </w:rPr>
        <w:t xml:space="preserve"> 1. Утвердить прилагаемый Порядок </w:t>
      </w:r>
      <w:r>
        <w:rPr>
          <w:rFonts w:hint="default" w:ascii="Times New Roman" w:hAnsi="Times New Roman" w:cs="Times New Roman"/>
          <w:sz w:val="18"/>
          <w:szCs w:val="18"/>
        </w:rPr>
        <w:t xml:space="preserve">получения муниципальным служащим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 аппарате избирательной комиссии муниципального образования), жилищным,</w:t>
      </w:r>
      <w:r>
        <w:rPr>
          <w:sz w:val="18"/>
          <w:szCs w:val="18"/>
        </w:rPr>
        <w:t xml:space="preserve">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pPr>
        <w:jc w:val="both"/>
        <w:rPr>
          <w:sz w:val="18"/>
          <w:szCs w:val="18"/>
        </w:rPr>
      </w:pPr>
      <w:r>
        <w:rPr>
          <w:sz w:val="18"/>
          <w:szCs w:val="18"/>
        </w:rPr>
        <w:t xml:space="preserve">       2. Признать утратившим силу постановление Администрации </w:t>
      </w:r>
      <w:r>
        <w:rPr>
          <w:sz w:val="18"/>
          <w:szCs w:val="18"/>
          <w:lang w:val="ru-RU"/>
        </w:rPr>
        <w:t>Взвадского</w:t>
      </w:r>
      <w:r>
        <w:rPr>
          <w:rFonts w:hint="default"/>
          <w:sz w:val="18"/>
          <w:szCs w:val="18"/>
          <w:lang w:val="ru-RU"/>
        </w:rPr>
        <w:t xml:space="preserve"> </w:t>
      </w:r>
      <w:r>
        <w:rPr>
          <w:sz w:val="18"/>
          <w:szCs w:val="18"/>
        </w:rPr>
        <w:t>сельского поселения от 2</w:t>
      </w:r>
      <w:r>
        <w:rPr>
          <w:rFonts w:hint="default"/>
          <w:sz w:val="18"/>
          <w:szCs w:val="18"/>
          <w:lang w:val="ru-RU"/>
        </w:rPr>
        <w:t>5</w:t>
      </w:r>
      <w:r>
        <w:rPr>
          <w:sz w:val="18"/>
          <w:szCs w:val="18"/>
        </w:rPr>
        <w:t>.04.2019  №</w:t>
      </w:r>
      <w:r>
        <w:rPr>
          <w:rFonts w:hint="default"/>
          <w:sz w:val="18"/>
          <w:szCs w:val="18"/>
          <w:lang w:val="ru-RU"/>
        </w:rPr>
        <w:t>30</w:t>
      </w:r>
      <w:r>
        <w:rPr>
          <w:sz w:val="18"/>
          <w:szCs w:val="18"/>
        </w:rPr>
        <w:t xml:space="preserve"> «Об утверждении Порядка  получения муниципальными служащими Администрации </w:t>
      </w:r>
      <w:r>
        <w:rPr>
          <w:sz w:val="18"/>
          <w:szCs w:val="18"/>
          <w:lang w:val="ru-RU"/>
        </w:rPr>
        <w:t>Взвадского</w:t>
      </w:r>
      <w:r>
        <w:rPr>
          <w:sz w:val="18"/>
          <w:szCs w:val="18"/>
        </w:rPr>
        <w:t xml:space="preserve"> сельского поселения разрешения на участие на безвозмездной основе в управлении некоммерческими организациями».</w:t>
      </w:r>
    </w:p>
    <w:p>
      <w:pPr>
        <w:autoSpaceDE w:val="0"/>
        <w:ind w:firstLine="709"/>
        <w:jc w:val="both"/>
        <w:rPr>
          <w:sz w:val="18"/>
          <w:szCs w:val="18"/>
        </w:rPr>
      </w:pPr>
      <w:r>
        <w:rPr>
          <w:sz w:val="18"/>
          <w:szCs w:val="18"/>
        </w:rPr>
        <w:t>3.</w:t>
      </w:r>
      <w:r>
        <w:rPr>
          <w:rFonts w:hint="default"/>
          <w:sz w:val="18"/>
          <w:szCs w:val="18"/>
          <w:lang w:val="ru-RU"/>
        </w:rPr>
        <w:t xml:space="preserve"> </w:t>
      </w:r>
      <w:r>
        <w:rPr>
          <w:sz w:val="18"/>
          <w:szCs w:val="18"/>
        </w:rPr>
        <w:t>Опубликовать настоящее постановление в муниципальной газете «</w:t>
      </w:r>
      <w:r>
        <w:rPr>
          <w:sz w:val="18"/>
          <w:szCs w:val="18"/>
          <w:lang w:val="ru-RU"/>
        </w:rPr>
        <w:t>Взвадский</w:t>
      </w:r>
      <w:r>
        <w:rPr>
          <w:rFonts w:hint="default"/>
          <w:sz w:val="18"/>
          <w:szCs w:val="18"/>
          <w:lang w:val="ru-RU"/>
        </w:rPr>
        <w:t xml:space="preserve"> </w:t>
      </w:r>
      <w:r>
        <w:rPr>
          <w:sz w:val="18"/>
          <w:szCs w:val="18"/>
        </w:rPr>
        <w:t>вестник».</w:t>
      </w:r>
    </w:p>
    <w:p>
      <w:pPr>
        <w:tabs>
          <w:tab w:val="left" w:pos="6984"/>
        </w:tabs>
        <w:autoSpaceDE w:val="0"/>
        <w:jc w:val="both"/>
        <w:rPr>
          <w:b/>
          <w:sz w:val="18"/>
          <w:szCs w:val="18"/>
        </w:rPr>
      </w:pPr>
    </w:p>
    <w:p>
      <w:pPr>
        <w:tabs>
          <w:tab w:val="left" w:pos="6984"/>
        </w:tabs>
        <w:autoSpaceDE w:val="0"/>
        <w:jc w:val="both"/>
        <w:rPr>
          <w:rFonts w:hint="default"/>
          <w:sz w:val="18"/>
          <w:szCs w:val="18"/>
          <w:lang w:val="ru-RU"/>
        </w:rPr>
      </w:pPr>
      <w:r>
        <w:rPr>
          <w:b/>
          <w:sz w:val="18"/>
          <w:szCs w:val="18"/>
        </w:rPr>
        <w:t xml:space="preserve">Глава администрации                                       </w:t>
      </w:r>
      <w:r>
        <w:rPr>
          <w:b/>
          <w:sz w:val="18"/>
          <w:szCs w:val="18"/>
          <w:lang w:val="ru-RU"/>
        </w:rPr>
        <w:t>С</w:t>
      </w:r>
      <w:r>
        <w:rPr>
          <w:rFonts w:hint="default"/>
          <w:b/>
          <w:sz w:val="18"/>
          <w:szCs w:val="18"/>
          <w:lang w:val="ru-RU"/>
        </w:rPr>
        <w:t>.В. Колесова</w:t>
      </w:r>
    </w:p>
    <w:p>
      <w:pPr>
        <w:pStyle w:val="108"/>
        <w:widowControl/>
        <w:rPr>
          <w:sz w:val="18"/>
          <w:szCs w:val="18"/>
        </w:rPr>
      </w:pPr>
    </w:p>
    <w:p>
      <w:pPr>
        <w:pStyle w:val="108"/>
        <w:widowControl/>
        <w:rPr>
          <w:sz w:val="18"/>
          <w:szCs w:val="18"/>
        </w:rPr>
      </w:pPr>
    </w:p>
    <w:p>
      <w:pPr>
        <w:pStyle w:val="108"/>
        <w:widowControl/>
        <w:rPr>
          <w:sz w:val="18"/>
          <w:szCs w:val="18"/>
        </w:rPr>
      </w:pPr>
      <w:r>
        <w:rPr>
          <w:sz w:val="18"/>
          <w:szCs w:val="18"/>
        </w:rPr>
        <w:t xml:space="preserve">     </w:t>
      </w:r>
    </w:p>
    <w:p>
      <w:pPr>
        <w:jc w:val="right"/>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Утвержден</w:t>
      </w:r>
    </w:p>
    <w:p>
      <w:pPr>
        <w:tabs>
          <w:tab w:val="left" w:pos="8025"/>
        </w:tabs>
        <w:autoSpaceDE w:val="0"/>
        <w:autoSpaceDN w:val="0"/>
        <w:adjustRightInd w:val="0"/>
        <w:jc w:val="right"/>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постановлением Администрации</w:t>
      </w:r>
    </w:p>
    <w:p>
      <w:pPr>
        <w:tabs>
          <w:tab w:val="left" w:pos="8025"/>
        </w:tabs>
        <w:autoSpaceDE w:val="0"/>
        <w:autoSpaceDN w:val="0"/>
        <w:adjustRightInd w:val="0"/>
        <w:jc w:val="right"/>
        <w:rPr>
          <w:rFonts w:hint="default" w:ascii="Times New Roman" w:hAnsi="Times New Roman" w:cs="Times New Roman"/>
          <w:sz w:val="18"/>
          <w:szCs w:val="18"/>
          <w:lang w:eastAsia="zh-CN"/>
        </w:rPr>
      </w:pPr>
      <w:r>
        <w:rPr>
          <w:rFonts w:hint="default" w:ascii="Times New Roman" w:hAnsi="Times New Roman" w:cs="Times New Roman"/>
          <w:sz w:val="18"/>
          <w:szCs w:val="18"/>
          <w:lang w:val="ru-RU" w:eastAsia="zh-CN"/>
        </w:rPr>
        <w:t>Взвадского</w:t>
      </w:r>
      <w:r>
        <w:rPr>
          <w:rFonts w:hint="default" w:ascii="Times New Roman" w:hAnsi="Times New Roman" w:cs="Times New Roman"/>
          <w:sz w:val="18"/>
          <w:szCs w:val="18"/>
          <w:lang w:eastAsia="zh-CN"/>
        </w:rPr>
        <w:t xml:space="preserve"> сельского поселения</w:t>
      </w:r>
    </w:p>
    <w:p>
      <w:pPr>
        <w:tabs>
          <w:tab w:val="left" w:pos="8025"/>
        </w:tabs>
        <w:autoSpaceDE w:val="0"/>
        <w:autoSpaceDN w:val="0"/>
        <w:adjustRightInd w:val="0"/>
        <w:jc w:val="right"/>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 xml:space="preserve">                                                                                     от </w:t>
      </w:r>
      <w:r>
        <w:rPr>
          <w:rFonts w:hint="default" w:ascii="Times New Roman" w:hAnsi="Times New Roman" w:cs="Times New Roman"/>
          <w:sz w:val="18"/>
          <w:szCs w:val="18"/>
          <w:lang w:val="ru-RU" w:eastAsia="zh-CN"/>
        </w:rPr>
        <w:t>23.12.2019</w:t>
      </w:r>
      <w:r>
        <w:rPr>
          <w:rFonts w:hint="default" w:ascii="Times New Roman" w:hAnsi="Times New Roman" w:cs="Times New Roman"/>
          <w:sz w:val="18"/>
          <w:szCs w:val="18"/>
          <w:lang w:eastAsia="zh-CN"/>
        </w:rPr>
        <w:t xml:space="preserve">     №</w:t>
      </w:r>
      <w:r>
        <w:rPr>
          <w:rFonts w:hint="default" w:ascii="Times New Roman" w:hAnsi="Times New Roman" w:cs="Times New Roman"/>
          <w:sz w:val="18"/>
          <w:szCs w:val="18"/>
          <w:lang w:val="ru-RU" w:eastAsia="zh-CN"/>
        </w:rPr>
        <w:t>106</w:t>
      </w:r>
      <w:r>
        <w:rPr>
          <w:rFonts w:hint="default" w:ascii="Times New Roman" w:hAnsi="Times New Roman" w:cs="Times New Roman"/>
          <w:sz w:val="18"/>
          <w:szCs w:val="18"/>
          <w:lang w:eastAsia="zh-CN"/>
        </w:rPr>
        <w:t xml:space="preserve"> </w:t>
      </w:r>
    </w:p>
    <w:p>
      <w:pPr>
        <w:pStyle w:val="104"/>
        <w:widowControl/>
        <w:ind w:firstLine="0"/>
        <w:jc w:val="right"/>
        <w:rPr>
          <w:rFonts w:hint="default" w:ascii="Times New Roman" w:hAnsi="Times New Roman" w:cs="Times New Roman"/>
          <w:sz w:val="18"/>
          <w:szCs w:val="18"/>
        </w:rPr>
      </w:pPr>
    </w:p>
    <w:p>
      <w:pPr>
        <w:pStyle w:val="104"/>
        <w:widowControl/>
        <w:ind w:firstLine="0"/>
        <w:jc w:val="right"/>
        <w:rPr>
          <w:rFonts w:hint="default" w:ascii="Times New Roman" w:hAnsi="Times New Roman" w:cs="Times New Roman"/>
          <w:sz w:val="18"/>
          <w:szCs w:val="18"/>
        </w:rPr>
      </w:pPr>
    </w:p>
    <w:p>
      <w:pPr>
        <w:autoSpaceDE w:val="0"/>
        <w:jc w:val="center"/>
        <w:rPr>
          <w:rFonts w:hint="default" w:ascii="Times New Roman" w:hAnsi="Times New Roman" w:cs="Times New Roman"/>
          <w:b/>
          <w:sz w:val="18"/>
          <w:szCs w:val="18"/>
        </w:rPr>
      </w:pPr>
      <w:r>
        <w:rPr>
          <w:rFonts w:hint="default" w:ascii="Times New Roman" w:hAnsi="Times New Roman" w:cs="Times New Roman"/>
          <w:b/>
          <w:sz w:val="18"/>
          <w:szCs w:val="18"/>
        </w:rPr>
        <w:t xml:space="preserve">Порядок </w:t>
      </w:r>
    </w:p>
    <w:p>
      <w:pPr>
        <w:autoSpaceDE w:val="0"/>
        <w:jc w:val="center"/>
        <w:rPr>
          <w:rFonts w:hint="default" w:ascii="Times New Roman" w:hAnsi="Times New Roman" w:cs="Times New Roman"/>
          <w:b/>
          <w:sz w:val="18"/>
          <w:szCs w:val="18"/>
        </w:rPr>
      </w:pPr>
      <w:r>
        <w:rPr>
          <w:rFonts w:hint="default" w:ascii="Times New Roman" w:hAnsi="Times New Roman" w:cs="Times New Roman"/>
          <w:b/>
          <w:sz w:val="18"/>
          <w:szCs w:val="18"/>
        </w:rPr>
        <w:t xml:space="preserve">получения муниципальным служащим Администрации </w:t>
      </w:r>
      <w:r>
        <w:rPr>
          <w:rFonts w:hint="default" w:ascii="Times New Roman" w:hAnsi="Times New Roman" w:cs="Times New Roman"/>
          <w:b/>
          <w:sz w:val="18"/>
          <w:szCs w:val="18"/>
          <w:lang w:val="ru-RU"/>
        </w:rPr>
        <w:t>Взвадского</w:t>
      </w:r>
      <w:r>
        <w:rPr>
          <w:rFonts w:hint="default" w:ascii="Times New Roman" w:hAnsi="Times New Roman" w:cs="Times New Roman"/>
          <w:b/>
          <w:sz w:val="18"/>
          <w:szCs w:val="18"/>
        </w:rPr>
        <w:t xml:space="preserve">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Pr>
          <w:rFonts w:hint="default" w:ascii="Times New Roman" w:hAnsi="Times New Roman" w:cs="Times New Roman"/>
          <w:b/>
          <w:sz w:val="18"/>
          <w:szCs w:val="18"/>
          <w:lang w:val="ru-RU"/>
        </w:rPr>
        <w:t xml:space="preserve">Взвадского </w:t>
      </w:r>
      <w:r>
        <w:rPr>
          <w:rFonts w:hint="default" w:ascii="Times New Roman" w:hAnsi="Times New Roman" w:cs="Times New Roman"/>
          <w:b/>
          <w:sz w:val="18"/>
          <w:szCs w:val="18"/>
        </w:rPr>
        <w:t>сельского поселения</w:t>
      </w:r>
      <w:r>
        <w:rPr>
          <w:rFonts w:hint="default" w:ascii="Times New Roman" w:hAnsi="Times New Roman" w:cs="Times New Roman"/>
          <w:sz w:val="18"/>
          <w:szCs w:val="18"/>
        </w:rPr>
        <w:t xml:space="preserve">, </w:t>
      </w:r>
      <w:r>
        <w:rPr>
          <w:rFonts w:hint="default" w:ascii="Times New Roman" w:hAnsi="Times New Roman" w:cs="Times New Roman"/>
          <w:b/>
          <w:sz w:val="18"/>
          <w:szCs w:val="18"/>
        </w:rPr>
        <w:t xml:space="preserve">аппарате избирательной комиссии </w:t>
      </w:r>
      <w:r>
        <w:rPr>
          <w:rFonts w:hint="default" w:ascii="Times New Roman" w:hAnsi="Times New Roman" w:cs="Times New Roman"/>
          <w:b/>
          <w:sz w:val="18"/>
          <w:szCs w:val="18"/>
          <w:lang w:val="ru-RU"/>
        </w:rPr>
        <w:t>Взвадского</w:t>
      </w:r>
      <w:r>
        <w:rPr>
          <w:rFonts w:hint="default" w:ascii="Times New Roman" w:hAnsi="Times New Roman" w:cs="Times New Roman"/>
          <w:b/>
          <w:sz w:val="18"/>
          <w:szCs w:val="18"/>
        </w:rPr>
        <w:t xml:space="preserve"> сельского поселения,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pPr>
        <w:autoSpaceDE w:val="0"/>
        <w:jc w:val="center"/>
        <w:rPr>
          <w:rFonts w:hint="default" w:ascii="Times New Roman" w:hAnsi="Times New Roman" w:cs="Times New Roman"/>
          <w:sz w:val="18"/>
          <w:szCs w:val="18"/>
        </w:rPr>
      </w:pP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1. Настоящий Порядок определяет процедуру получения лицами, замещающими должности муниципальной службы в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w:t>
      </w:r>
      <w:r>
        <w:rPr>
          <w:rFonts w:hint="default" w:ascii="Times New Roman" w:hAnsi="Times New Roman" w:cs="Times New Roman"/>
          <w:i/>
          <w:sz w:val="18"/>
          <w:szCs w:val="18"/>
        </w:rPr>
        <w:t xml:space="preserve"> </w:t>
      </w:r>
      <w:r>
        <w:rPr>
          <w:rFonts w:hint="default" w:ascii="Times New Roman" w:hAnsi="Times New Roman" w:cs="Times New Roman"/>
          <w:sz w:val="18"/>
          <w:szCs w:val="18"/>
        </w:rPr>
        <w:t>(далее -  муниципальные служащие),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w:t>
      </w:r>
      <w:r>
        <w:rPr>
          <w:rFonts w:hint="default" w:ascii="Times New Roman" w:hAnsi="Times New Roman" w:cs="Times New Roman"/>
          <w:b/>
          <w:sz w:val="18"/>
          <w:szCs w:val="18"/>
        </w:rPr>
        <w:t xml:space="preserve"> </w:t>
      </w:r>
      <w:r>
        <w:rPr>
          <w:rFonts w:hint="default" w:ascii="Times New Roman" w:hAnsi="Times New Roman" w:cs="Times New Roman"/>
          <w:sz w:val="18"/>
          <w:szCs w:val="18"/>
        </w:rPr>
        <w:t xml:space="preserve">Администрации </w:t>
      </w:r>
      <w:r>
        <w:rPr>
          <w:rFonts w:hint="default" w:ascii="Times New Roman" w:hAnsi="Times New Roman" w:cs="Times New Roman"/>
          <w:sz w:val="18"/>
          <w:szCs w:val="18"/>
          <w:lang w:val="ru-RU"/>
        </w:rPr>
        <w:t xml:space="preserve">Взвадского </w:t>
      </w:r>
      <w:r>
        <w:rPr>
          <w:rFonts w:hint="default" w:ascii="Times New Roman" w:hAnsi="Times New Roman" w:cs="Times New Roman"/>
          <w:sz w:val="18"/>
          <w:szCs w:val="18"/>
        </w:rPr>
        <w:t>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r>
        <w:rPr>
          <w:rStyle w:val="489"/>
          <w:rFonts w:hint="default" w:ascii="Times New Roman" w:hAnsi="Times New Roman" w:cs="Times New Roman"/>
          <w:sz w:val="18"/>
          <w:szCs w:val="18"/>
        </w:rPr>
        <w:t>.</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2.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w:t>
      </w:r>
    </w:p>
    <w:p>
      <w:pPr>
        <w:autoSpaceDE w:val="0"/>
        <w:ind w:firstLine="708"/>
        <w:jc w:val="both"/>
        <w:rPr>
          <w:rFonts w:hint="default" w:ascii="Times New Roman" w:hAnsi="Times New Roman" w:cs="Times New Roman"/>
          <w:sz w:val="18"/>
          <w:szCs w:val="18"/>
        </w:rPr>
      </w:pPr>
      <w:bookmarkStart w:id="0" w:name="Par4"/>
      <w:bookmarkEnd w:id="0"/>
      <w:r>
        <w:rPr>
          <w:rFonts w:hint="default" w:ascii="Times New Roman" w:hAnsi="Times New Roman" w:cs="Times New Roman"/>
          <w:sz w:val="18"/>
          <w:szCs w:val="18"/>
        </w:rPr>
        <w:t>3. Муниципальный служащий, изъявивший желание участвовать в управлении некоммерческой организацией, оформляет в письменном виде</w:t>
      </w:r>
      <w:r>
        <w:rPr>
          <w:rFonts w:hint="default" w:ascii="Times New Roman" w:hAnsi="Times New Roman" w:cs="Times New Roman"/>
          <w:color w:val="FF0000"/>
          <w:sz w:val="18"/>
          <w:szCs w:val="18"/>
        </w:rPr>
        <w:t xml:space="preserve"> </w:t>
      </w:r>
      <w:r>
        <w:rPr>
          <w:rFonts w:hint="default" w:ascii="Times New Roman" w:hAnsi="Times New Roman" w:cs="Times New Roman"/>
          <w:sz w:val="18"/>
          <w:szCs w:val="18"/>
        </w:rPr>
        <w:t>на имя Главы</w:t>
      </w:r>
      <w:r>
        <w:rPr>
          <w:rFonts w:hint="default" w:ascii="Times New Roman" w:hAnsi="Times New Roman" w:cs="Times New Roman"/>
          <w:color w:val="FF0000"/>
          <w:sz w:val="18"/>
          <w:szCs w:val="18"/>
        </w:rPr>
        <w:t xml:space="preserve"> </w:t>
      </w:r>
      <w:r>
        <w:rPr>
          <w:rFonts w:hint="default" w:ascii="Times New Roman" w:hAnsi="Times New Roman" w:cs="Times New Roman"/>
          <w:sz w:val="18"/>
          <w:szCs w:val="18"/>
        </w:rPr>
        <w:t xml:space="preserve">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w:t>
      </w:r>
      <w:r>
        <w:rPr>
          <w:rFonts w:hint="default" w:ascii="Times New Roman" w:hAnsi="Times New Roman" w:cs="Times New Roman"/>
          <w:i/>
          <w:sz w:val="18"/>
          <w:szCs w:val="18"/>
        </w:rPr>
        <w:t xml:space="preserve"> </w:t>
      </w:r>
      <w:r>
        <w:rPr>
          <w:rFonts w:hint="default" w:ascii="Times New Roman" w:hAnsi="Times New Roman" w:cs="Times New Roman"/>
          <w:sz w:val="18"/>
          <w:szCs w:val="18"/>
        </w:rPr>
        <w:t xml:space="preserve">либо должностного лица, исполняющего его обязанности (далее - представитель нанимателя)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"../../../AppData/Local/Temp/Rar$DIa5956.38421/1953085.doc" \l "Par70"</w:instrText>
      </w:r>
      <w:r>
        <w:rPr>
          <w:rFonts w:hint="default" w:ascii="Times New Roman" w:hAnsi="Times New Roman" w:cs="Times New Roman"/>
          <w:sz w:val="18"/>
          <w:szCs w:val="18"/>
        </w:rPr>
        <w:fldChar w:fldCharType="separate"/>
      </w:r>
      <w:r>
        <w:rPr>
          <w:rStyle w:val="44"/>
          <w:rFonts w:hint="default" w:ascii="Times New Roman" w:hAnsi="Times New Roman" w:cs="Times New Roman"/>
          <w:color w:val="auto"/>
          <w:sz w:val="18"/>
          <w:szCs w:val="18"/>
          <w:u w:val="none"/>
        </w:rPr>
        <w:t>ходатайство</w:t>
      </w:r>
      <w:r>
        <w:rPr>
          <w:rFonts w:hint="default" w:ascii="Times New Roman" w:hAnsi="Times New Roman" w:cs="Times New Roman"/>
          <w:sz w:val="18"/>
          <w:szCs w:val="18"/>
        </w:rPr>
        <w:fldChar w:fldCharType="end"/>
      </w:r>
      <w:r>
        <w:rPr>
          <w:rFonts w:hint="default" w:ascii="Times New Roman" w:hAnsi="Times New Roman" w:cs="Times New Roman"/>
          <w:sz w:val="18"/>
          <w:szCs w:val="18"/>
        </w:rPr>
        <w:t xml:space="preserve">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ходатайство), составленное по форме согласно приложению 1 к настоящему Порядку.</w:t>
      </w:r>
    </w:p>
    <w:p>
      <w:pPr>
        <w:autoSpaceDE w:val="0"/>
        <w:ind w:firstLine="708"/>
        <w:jc w:val="both"/>
        <w:rPr>
          <w:rFonts w:hint="default" w:ascii="Times New Roman" w:hAnsi="Times New Roman" w:cs="Times New Roman"/>
          <w:sz w:val="18"/>
          <w:szCs w:val="18"/>
        </w:rPr>
      </w:pPr>
    </w:p>
    <w:p>
      <w:pPr>
        <w:autoSpaceDE w:val="0"/>
        <w:ind w:firstLine="708"/>
        <w:jc w:val="both"/>
        <w:rPr>
          <w:rFonts w:hint="default" w:ascii="Times New Roman" w:hAnsi="Times New Roman" w:cs="Times New Roman"/>
          <w:sz w:val="18"/>
          <w:szCs w:val="18"/>
        </w:rPr>
      </w:pPr>
    </w:p>
    <w:p>
      <w:pPr>
        <w:autoSpaceDE w:val="0"/>
        <w:ind w:firstLine="708"/>
        <w:jc w:val="both"/>
        <w:rPr>
          <w:rFonts w:hint="default" w:ascii="Times New Roman" w:hAnsi="Times New Roman" w:cs="Times New Roman"/>
          <w:sz w:val="18"/>
          <w:szCs w:val="18"/>
        </w:rPr>
      </w:pP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К ходатайству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подписью непосредственного руководителя (иного уполномоченного лица) и при наличии оттиском печати некоммерческой организации, а также копия документа, в котором указаны полномочия, права и обязанности, которые возлагаются на муниципального служащего в случае участия муниципального служащего в управлении некоммерческой организацией (например, копия должностной инструкции или копия положения об органе управления некоммерческой организацией) (далее - документы, прилагаемые к ходатайству). </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4. Ходатайство и документы, прилагаемые к ходатайству, представляются муниципальным служащим должностному лицу, ответственному в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w:t>
      </w:r>
      <w:r>
        <w:rPr>
          <w:rFonts w:hint="default" w:ascii="Times New Roman" w:hAnsi="Times New Roman" w:cs="Times New Roman"/>
          <w:i/>
          <w:sz w:val="18"/>
          <w:szCs w:val="18"/>
        </w:rPr>
        <w:t xml:space="preserve"> </w:t>
      </w:r>
      <w:r>
        <w:rPr>
          <w:rFonts w:hint="default" w:ascii="Times New Roman" w:hAnsi="Times New Roman" w:cs="Times New Roman"/>
          <w:sz w:val="18"/>
          <w:szCs w:val="18"/>
        </w:rPr>
        <w:t>за работу по профилактике коррупционных и иных правонарушений (далее - ответственное должностное лицо), до начала участия муниципального служащего в управлении некоммерческой организацией, за исключением случаев, предусмотренных пунктами 5 и 6 настоящего Порядка.</w:t>
      </w:r>
    </w:p>
    <w:p>
      <w:pPr>
        <w:autoSpaceDE w:val="0"/>
        <w:ind w:firstLine="708"/>
        <w:jc w:val="both"/>
        <w:rPr>
          <w:rFonts w:hint="default" w:ascii="Times New Roman" w:hAnsi="Times New Roman" w:cs="Times New Roman"/>
          <w:sz w:val="18"/>
          <w:szCs w:val="18"/>
        </w:rPr>
      </w:pPr>
      <w:bookmarkStart w:id="1" w:name="Par11"/>
      <w:bookmarkEnd w:id="1"/>
      <w:bookmarkStart w:id="2" w:name="Par9"/>
      <w:bookmarkEnd w:id="2"/>
      <w:r>
        <w:rPr>
          <w:rFonts w:hint="default" w:ascii="Times New Roman" w:hAnsi="Times New Roman" w:cs="Times New Roman"/>
          <w:sz w:val="18"/>
          <w:szCs w:val="18"/>
          <w:lang w:val="ru-RU"/>
        </w:rPr>
        <w:t>5</w:t>
      </w:r>
      <w:r>
        <w:rPr>
          <w:rFonts w:hint="default" w:ascii="Times New Roman" w:hAnsi="Times New Roman" w:cs="Times New Roman"/>
          <w:sz w:val="18"/>
          <w:szCs w:val="18"/>
        </w:rPr>
        <w:t xml:space="preserve">. Муниципальный служащий, участвующий на безвозмездной основе в управлении некоммерческими организациями в качестве единоличного исполнительного органа или входящий в состав их коллегиальных органов управления на день его назначения на должность муниципальной службы в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 представляет ходатайство и документы, прилагаемые к ходатайству, в день назначения на должность муниципальной службы в Администрации </w:t>
      </w:r>
      <w:r>
        <w:rPr>
          <w:rFonts w:hint="default" w:ascii="Times New Roman" w:hAnsi="Times New Roman" w:cs="Times New Roman"/>
          <w:sz w:val="18"/>
          <w:szCs w:val="18"/>
          <w:lang w:val="ru-RU"/>
        </w:rPr>
        <w:t>Взвадского</w:t>
      </w:r>
      <w:r>
        <w:rPr>
          <w:rFonts w:hint="default" w:ascii="Times New Roman" w:hAnsi="Times New Roman" w:cs="Times New Roman"/>
          <w:sz w:val="18"/>
          <w:szCs w:val="18"/>
        </w:rPr>
        <w:t xml:space="preserve"> сельского поселения.</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lang w:val="ru-RU"/>
        </w:rPr>
        <w:t>6</w:t>
      </w:r>
      <w:r>
        <w:rPr>
          <w:rFonts w:hint="default" w:ascii="Times New Roman" w:hAnsi="Times New Roman" w:cs="Times New Roman"/>
          <w:sz w:val="18"/>
          <w:szCs w:val="18"/>
        </w:rPr>
        <w:t xml:space="preserve">. Ответственное должностное лицо регистрирует ходатайство в день его поступления в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HYPERLINK "../../../AppData/Local/Temp/Rar$DIa5956.38421/1953085.doc" \l "Par148"</w:instrText>
      </w:r>
      <w:r>
        <w:rPr>
          <w:rFonts w:hint="default" w:ascii="Times New Roman" w:hAnsi="Times New Roman" w:cs="Times New Roman"/>
          <w:sz w:val="18"/>
          <w:szCs w:val="18"/>
        </w:rPr>
        <w:fldChar w:fldCharType="separate"/>
      </w:r>
      <w:r>
        <w:rPr>
          <w:rStyle w:val="44"/>
          <w:rFonts w:hint="default" w:ascii="Times New Roman" w:hAnsi="Times New Roman" w:cs="Times New Roman"/>
          <w:color w:val="auto"/>
          <w:sz w:val="18"/>
          <w:szCs w:val="18"/>
          <w:u w:val="none"/>
        </w:rPr>
        <w:t>журнале</w:t>
      </w:r>
      <w:r>
        <w:rPr>
          <w:rFonts w:hint="default" w:ascii="Times New Roman" w:hAnsi="Times New Roman" w:cs="Times New Roman"/>
          <w:sz w:val="18"/>
          <w:szCs w:val="18"/>
        </w:rPr>
        <w:fldChar w:fldCharType="end"/>
      </w:r>
      <w:r>
        <w:rPr>
          <w:rFonts w:hint="default" w:ascii="Times New Roman" w:hAnsi="Times New Roman" w:cs="Times New Roman"/>
          <w:sz w:val="18"/>
          <w:szCs w:val="18"/>
        </w:rPr>
        <w:t xml:space="preserve">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журнал) по форме согласно приложению 2 к настоящему Порядку.</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Отказ в регистрации ходатайств не допускается.</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Все листы журнала должны быть прошиты и пронумерованы, кроме первого. На последнем листе указывается количество листов цифрами и прописью. Последний лист заверяется подписью ответственного должностного лица, с указанием расшифровки подписи, должности и даты начала ведения журнала. Журнал заверяется печатью Администрации </w:t>
      </w:r>
      <w:r>
        <w:rPr>
          <w:rFonts w:hint="default" w:ascii="Times New Roman" w:hAnsi="Times New Roman" w:cs="Times New Roman"/>
          <w:sz w:val="18"/>
          <w:szCs w:val="18"/>
          <w:lang w:val="ru-RU"/>
        </w:rPr>
        <w:t xml:space="preserve">Взвадского </w:t>
      </w:r>
      <w:r>
        <w:rPr>
          <w:rFonts w:hint="default" w:ascii="Times New Roman" w:hAnsi="Times New Roman" w:cs="Times New Roman"/>
          <w:sz w:val="18"/>
          <w:szCs w:val="18"/>
        </w:rPr>
        <w:t>сельского поселения.</w:t>
      </w:r>
    </w:p>
    <w:p>
      <w:pPr>
        <w:autoSpaceDE w:val="0"/>
        <w:jc w:val="both"/>
        <w:rPr>
          <w:rFonts w:hint="default" w:ascii="Times New Roman" w:hAnsi="Times New Roman" w:cs="Times New Roman"/>
          <w:sz w:val="18"/>
          <w:szCs w:val="18"/>
        </w:rPr>
      </w:pPr>
      <w:r>
        <w:rPr>
          <w:rFonts w:hint="default" w:ascii="Times New Roman" w:hAnsi="Times New Roman" w:cs="Times New Roman"/>
          <w:sz w:val="18"/>
          <w:szCs w:val="18"/>
        </w:rPr>
        <w:tab/>
      </w:r>
      <w:r>
        <w:rPr>
          <w:rFonts w:hint="default" w:ascii="Times New Roman" w:hAnsi="Times New Roman" w:cs="Times New Roman"/>
          <w:sz w:val="18"/>
          <w:szCs w:val="18"/>
          <w:lang w:val="ru-RU"/>
        </w:rPr>
        <w:t>7</w:t>
      </w:r>
      <w:r>
        <w:rPr>
          <w:rFonts w:hint="default" w:ascii="Times New Roman" w:hAnsi="Times New Roman" w:cs="Times New Roman"/>
          <w:sz w:val="18"/>
          <w:szCs w:val="18"/>
        </w:rPr>
        <w:t>. Ответственное должностное лицо осуществляет предварительное рассмотрение ходатайства, документов, прилагаемых к ходатайству,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При подготовке мотивированного заключения ответственное должностное лицо вправе проводить собеседование с муниципальным служащим, представившим ходатайство, получать от него письменные пояснения.</w:t>
      </w:r>
    </w:p>
    <w:p>
      <w:pPr>
        <w:autoSpaceDE w:val="0"/>
        <w:jc w:val="both"/>
        <w:rPr>
          <w:rFonts w:hint="default" w:ascii="Times New Roman" w:hAnsi="Times New Roman" w:cs="Times New Roman"/>
          <w:sz w:val="18"/>
          <w:szCs w:val="18"/>
        </w:rPr>
      </w:pPr>
      <w:r>
        <w:rPr>
          <w:rFonts w:hint="default" w:ascii="Times New Roman" w:hAnsi="Times New Roman" w:cs="Times New Roman"/>
          <w:sz w:val="18"/>
          <w:szCs w:val="18"/>
        </w:rPr>
        <w:tab/>
      </w:r>
      <w:bookmarkStart w:id="3" w:name="Par20"/>
      <w:bookmarkEnd w:id="3"/>
      <w:r>
        <w:rPr>
          <w:rFonts w:hint="default" w:ascii="Times New Roman" w:hAnsi="Times New Roman" w:cs="Times New Roman"/>
          <w:sz w:val="18"/>
          <w:szCs w:val="18"/>
          <w:lang w:val="ru-RU"/>
        </w:rPr>
        <w:t>8</w:t>
      </w:r>
      <w:r>
        <w:rPr>
          <w:rFonts w:hint="default" w:ascii="Times New Roman" w:hAnsi="Times New Roman" w:cs="Times New Roman"/>
          <w:sz w:val="18"/>
          <w:szCs w:val="18"/>
        </w:rPr>
        <w:t>. Ходатайство, документы, прилагаемые к ходатайству, и мотивированное заключение в течение трех рабочих дней со дня регистрации ходатайства направляется представителю нанимателя для принятия решения.</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lang w:val="ru-RU"/>
        </w:rPr>
        <w:t>9</w:t>
      </w:r>
      <w:r>
        <w:rPr>
          <w:rFonts w:hint="default" w:ascii="Times New Roman" w:hAnsi="Times New Roman" w:cs="Times New Roman"/>
          <w:sz w:val="18"/>
          <w:szCs w:val="18"/>
        </w:rPr>
        <w:t>. По результатам рассмотрения ходатайства и мотивированного заключения представитель нанимателя в течение пяти рабочих дней со дня получения документов, указанных в пункте 9 настоящего Порядка, выносит одно из следующих решений:</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а) разрешить муниципальному служащему участие в управлении некоммерческой организацией;</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б) отказать муниципальному служащему в участии в управлении некоммерческой организацией.</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Решение представителя нанимателя принимается путем наложения на ходатайстве резолюции «разрешить» или «отказать».</w:t>
      </w:r>
    </w:p>
    <w:p>
      <w:pPr>
        <w:autoSpaceDE w:val="0"/>
        <w:jc w:val="both"/>
        <w:rPr>
          <w:rFonts w:hint="default" w:ascii="Times New Roman" w:hAnsi="Times New Roman" w:cs="Times New Roman"/>
          <w:sz w:val="18"/>
          <w:szCs w:val="18"/>
        </w:rPr>
      </w:pPr>
      <w:r>
        <w:rPr>
          <w:rFonts w:hint="default" w:ascii="Times New Roman" w:hAnsi="Times New Roman" w:cs="Times New Roman"/>
          <w:sz w:val="18"/>
          <w:szCs w:val="18"/>
        </w:rPr>
        <w:tab/>
      </w:r>
      <w:r>
        <w:rPr>
          <w:rFonts w:hint="default" w:ascii="Times New Roman" w:hAnsi="Times New Roman" w:cs="Times New Roman"/>
          <w:sz w:val="18"/>
          <w:szCs w:val="18"/>
        </w:rPr>
        <w:t>1</w:t>
      </w:r>
      <w:r>
        <w:rPr>
          <w:rFonts w:hint="default" w:ascii="Times New Roman" w:hAnsi="Times New Roman" w:cs="Times New Roman"/>
          <w:sz w:val="18"/>
          <w:szCs w:val="18"/>
          <w:lang w:val="ru-RU"/>
        </w:rPr>
        <w:t>0</w:t>
      </w:r>
      <w:r>
        <w:rPr>
          <w:rFonts w:hint="default" w:ascii="Times New Roman" w:hAnsi="Times New Roman" w:cs="Times New Roman"/>
          <w:sz w:val="18"/>
          <w:szCs w:val="18"/>
        </w:rPr>
        <w:t>. Основаниями для принятия решения об отказе муниципальному служащему в участии в управлении некоммерческой организацией являются:</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а) отдельные функции муниципального управления указанной в ходатайстве некоммерческой организацией входят в должностные обязанности муниципального служащего;</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б) муниципальный служащий изъявил желание участвовать в управлении некоммерческой организацией, в отношении которой в пункте 3 части 1 статьи 14 </w:t>
      </w:r>
      <w:r>
        <w:rPr>
          <w:rStyle w:val="489"/>
          <w:rFonts w:hint="default" w:ascii="Times New Roman" w:hAnsi="Times New Roman" w:cs="Times New Roman"/>
          <w:sz w:val="18"/>
          <w:szCs w:val="18"/>
        </w:rPr>
        <w:t xml:space="preserve">Федерального закона от </w:t>
      </w:r>
      <w:r>
        <w:rPr>
          <w:rFonts w:hint="default" w:ascii="Times New Roman" w:hAnsi="Times New Roman" w:cs="Times New Roman"/>
          <w:sz w:val="18"/>
          <w:szCs w:val="18"/>
        </w:rPr>
        <w:t>02 марта 2007 года № 25-ФЗ «О муниципальной службе в Российской Федерации» установлен запрет на участие в ее управлении;</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в) выявлены обстоятельства, свидетельствующие о наличии личной заинтересованности муниципального служащего при исполнении им должностных обязанностей, которая приводит или может привести к конфликту интересов;</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г) муниципальным служащим не представлены документы, указанные в пункте 3 настоящего Порядка.</w:t>
      </w:r>
    </w:p>
    <w:p>
      <w:pPr>
        <w:numPr>
          <w:ilvl w:val="0"/>
          <w:numId w:val="2"/>
        </w:num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 xml:space="preserve"> Копия ходатайства с письменной резолюцией представителя нанимателя в течение трех рабочих дней со дня принятия решения выдается муниципальному служащему лично под роспись в журнале.</w:t>
      </w:r>
    </w:p>
    <w:p>
      <w:pPr>
        <w:autoSpaceDE w:val="0"/>
        <w:ind w:firstLine="708"/>
        <w:jc w:val="both"/>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lang w:val="ru-RU"/>
        </w:rPr>
        <w:t>2</w:t>
      </w:r>
      <w:r>
        <w:rPr>
          <w:rFonts w:hint="default" w:ascii="Times New Roman" w:hAnsi="Times New Roman" w:cs="Times New Roman"/>
          <w:sz w:val="18"/>
          <w:szCs w:val="18"/>
        </w:rPr>
        <w:t>. Оригинал рассмотренного представителем нанимателя ходатайства, документы, прилагаемые к ходатайству, мотивированное заключение, а также иные материалы, связанные с рассмотрением ходатайства (при наличии), приобщаются к личному делу муниципального служащего.</w:t>
      </w:r>
    </w:p>
    <w:p>
      <w:pPr>
        <w:autoSpaceDE w:val="0"/>
        <w:ind w:firstLine="708"/>
        <w:jc w:val="both"/>
        <w:rPr>
          <w:rFonts w:hint="default" w:ascii="Times New Roman" w:hAnsi="Times New Roman" w:cs="Times New Roman"/>
          <w:bCs/>
          <w:sz w:val="18"/>
          <w:szCs w:val="18"/>
        </w:rPr>
      </w:pPr>
      <w:r>
        <w:rPr>
          <w:rFonts w:hint="default" w:ascii="Times New Roman" w:hAnsi="Times New Roman" w:cs="Times New Roman"/>
          <w:bCs/>
          <w:sz w:val="18"/>
          <w:szCs w:val="18"/>
        </w:rPr>
        <w:t>1</w:t>
      </w:r>
      <w:r>
        <w:rPr>
          <w:rFonts w:hint="default" w:ascii="Times New Roman" w:hAnsi="Times New Roman" w:cs="Times New Roman"/>
          <w:bCs/>
          <w:sz w:val="18"/>
          <w:szCs w:val="18"/>
          <w:lang w:val="ru-RU"/>
        </w:rPr>
        <w:t>3</w:t>
      </w:r>
      <w:r>
        <w:rPr>
          <w:rFonts w:hint="default" w:ascii="Times New Roman" w:hAnsi="Times New Roman" w:cs="Times New Roman"/>
          <w:bCs/>
          <w:sz w:val="18"/>
          <w:szCs w:val="18"/>
        </w:rPr>
        <w:t>. Настоящий Порядок не распространяется на правоотношения, регулирующие участие муниципальных служащих в управлении некоммерческими организациями от имени органа местного самоуправления.</w:t>
      </w:r>
    </w:p>
    <w:p>
      <w:pPr>
        <w:autoSpaceDE w:val="0"/>
        <w:ind w:firstLine="708"/>
        <w:jc w:val="both"/>
        <w:rPr>
          <w:rFonts w:hint="default" w:ascii="Times New Roman" w:hAnsi="Times New Roman" w:cs="Times New Roman"/>
          <w:bCs/>
          <w:sz w:val="18"/>
          <w:szCs w:val="18"/>
        </w:rPr>
      </w:pPr>
    </w:p>
    <w:p>
      <w:pPr>
        <w:autoSpaceDE w:val="0"/>
        <w:ind w:firstLine="708"/>
        <w:jc w:val="both"/>
        <w:rPr>
          <w:sz w:val="18"/>
          <w:szCs w:val="18"/>
        </w:rPr>
      </w:pPr>
    </w:p>
    <w:p>
      <w:pPr>
        <w:autoSpaceDE w:val="0"/>
        <w:jc w:val="right"/>
        <w:rPr>
          <w:sz w:val="18"/>
          <w:szCs w:val="18"/>
        </w:rPr>
      </w:pPr>
      <w:r>
        <w:rPr>
          <w:sz w:val="18"/>
          <w:szCs w:val="18"/>
        </w:rPr>
        <w:t>Приложение 1</w:t>
      </w:r>
    </w:p>
    <w:p>
      <w:pPr>
        <w:autoSpaceDE w:val="0"/>
        <w:ind w:left="4536"/>
        <w:jc w:val="both"/>
        <w:rPr>
          <w:sz w:val="18"/>
          <w:szCs w:val="18"/>
        </w:rPr>
      </w:pPr>
      <w:r>
        <w:rPr>
          <w:sz w:val="18"/>
          <w:szCs w:val="18"/>
        </w:rPr>
        <w:t xml:space="preserve">к Порядку получения муниципальным служащим Администрации </w:t>
      </w:r>
      <w:r>
        <w:rPr>
          <w:sz w:val="18"/>
          <w:szCs w:val="18"/>
          <w:lang w:val="ru-RU"/>
        </w:rPr>
        <w:t>Взвадского</w:t>
      </w:r>
      <w:r>
        <w:rPr>
          <w:sz w:val="18"/>
          <w:szCs w:val="18"/>
        </w:rPr>
        <w:t xml:space="preserve">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Pr>
          <w:sz w:val="18"/>
          <w:szCs w:val="18"/>
          <w:lang w:val="ru-RU"/>
        </w:rPr>
        <w:t>Взвадского</w:t>
      </w:r>
      <w:r>
        <w:rPr>
          <w:rFonts w:hint="default"/>
          <w:sz w:val="18"/>
          <w:szCs w:val="18"/>
          <w:lang w:val="ru-RU"/>
        </w:rPr>
        <w:t xml:space="preserve"> </w:t>
      </w:r>
      <w:r>
        <w:rPr>
          <w:sz w:val="18"/>
          <w:szCs w:val="18"/>
        </w:rPr>
        <w:t>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pPr>
        <w:autoSpaceDE w:val="0"/>
        <w:jc w:val="right"/>
        <w:rPr>
          <w:sz w:val="18"/>
          <w:szCs w:val="18"/>
        </w:rPr>
      </w:pPr>
    </w:p>
    <w:p>
      <w:pPr>
        <w:autoSpaceDE w:val="0"/>
        <w:jc w:val="both"/>
        <w:rPr>
          <w:sz w:val="18"/>
          <w:szCs w:val="18"/>
        </w:rPr>
      </w:pPr>
    </w:p>
    <w:p>
      <w:pPr>
        <w:autoSpaceDE w:val="0"/>
        <w:jc w:val="right"/>
        <w:rPr>
          <w:sz w:val="18"/>
          <w:szCs w:val="18"/>
        </w:rPr>
      </w:pPr>
      <w:r>
        <w:rPr>
          <w:color w:val="FF0000"/>
          <w:sz w:val="18"/>
          <w:szCs w:val="18"/>
        </w:rPr>
        <w:t xml:space="preserve">                                            </w:t>
      </w:r>
      <w:r>
        <w:rPr>
          <w:sz w:val="18"/>
          <w:szCs w:val="18"/>
        </w:rPr>
        <w:t xml:space="preserve">Главе Администрации </w:t>
      </w:r>
      <w:r>
        <w:rPr>
          <w:sz w:val="18"/>
          <w:szCs w:val="18"/>
          <w:lang w:val="ru-RU"/>
        </w:rPr>
        <w:t>Взвадского</w:t>
      </w:r>
      <w:r>
        <w:rPr>
          <w:sz w:val="18"/>
          <w:szCs w:val="18"/>
        </w:rPr>
        <w:t xml:space="preserve"> сельского поселения</w:t>
      </w:r>
    </w:p>
    <w:p>
      <w:pPr>
        <w:autoSpaceDE w:val="0"/>
        <w:jc w:val="right"/>
        <w:rPr>
          <w:sz w:val="18"/>
          <w:szCs w:val="18"/>
        </w:rPr>
      </w:pPr>
      <w:r>
        <w:rPr>
          <w:sz w:val="18"/>
          <w:szCs w:val="18"/>
        </w:rPr>
        <w:t xml:space="preserve">                                            _______________________________</w:t>
      </w:r>
    </w:p>
    <w:p>
      <w:pPr>
        <w:autoSpaceDE w:val="0"/>
        <w:jc w:val="right"/>
        <w:rPr>
          <w:sz w:val="18"/>
          <w:szCs w:val="18"/>
        </w:rPr>
      </w:pPr>
      <w:r>
        <w:rPr>
          <w:sz w:val="18"/>
          <w:szCs w:val="18"/>
        </w:rPr>
        <w:t xml:space="preserve">                                               (фамилия, имя, отчество)</w:t>
      </w:r>
    </w:p>
    <w:p>
      <w:pPr>
        <w:autoSpaceDE w:val="0"/>
        <w:jc w:val="right"/>
        <w:rPr>
          <w:sz w:val="18"/>
          <w:szCs w:val="18"/>
        </w:rPr>
      </w:pPr>
      <w:r>
        <w:rPr>
          <w:sz w:val="18"/>
          <w:szCs w:val="18"/>
        </w:rPr>
        <w:t xml:space="preserve">                                            от ____________________________</w:t>
      </w:r>
    </w:p>
    <w:p>
      <w:pPr>
        <w:autoSpaceDE w:val="0"/>
        <w:jc w:val="right"/>
        <w:rPr>
          <w:sz w:val="18"/>
          <w:szCs w:val="18"/>
        </w:rPr>
      </w:pPr>
      <w:r>
        <w:rPr>
          <w:sz w:val="18"/>
          <w:szCs w:val="18"/>
        </w:rPr>
        <w:t xml:space="preserve">                                                 (фамилия, имя, отчество,</w:t>
      </w:r>
    </w:p>
    <w:p>
      <w:pPr>
        <w:autoSpaceDE w:val="0"/>
        <w:jc w:val="right"/>
        <w:rPr>
          <w:sz w:val="18"/>
          <w:szCs w:val="18"/>
        </w:rPr>
      </w:pPr>
      <w:r>
        <w:rPr>
          <w:sz w:val="18"/>
          <w:szCs w:val="18"/>
        </w:rPr>
        <w:t xml:space="preserve">                                                должность муниципального служащего)</w:t>
      </w:r>
    </w:p>
    <w:p>
      <w:pPr>
        <w:autoSpaceDE w:val="0"/>
        <w:jc w:val="both"/>
        <w:rPr>
          <w:sz w:val="18"/>
          <w:szCs w:val="18"/>
        </w:rPr>
      </w:pPr>
    </w:p>
    <w:p>
      <w:pPr>
        <w:autoSpaceDE w:val="0"/>
        <w:jc w:val="center"/>
        <w:rPr>
          <w:sz w:val="18"/>
          <w:szCs w:val="18"/>
        </w:rPr>
      </w:pPr>
      <w:bookmarkStart w:id="4" w:name="Par70"/>
      <w:bookmarkEnd w:id="4"/>
      <w:r>
        <w:rPr>
          <w:sz w:val="18"/>
          <w:szCs w:val="18"/>
        </w:rPr>
        <w:t>ХОДАТАЙСТВО</w:t>
      </w:r>
    </w:p>
    <w:p>
      <w:pPr>
        <w:autoSpaceDE w:val="0"/>
        <w:jc w:val="both"/>
        <w:rPr>
          <w:sz w:val="18"/>
          <w:szCs w:val="18"/>
        </w:rPr>
      </w:pPr>
      <w:r>
        <w:rPr>
          <w:sz w:val="18"/>
          <w:szCs w:val="18"/>
        </w:rPr>
        <w:t xml:space="preserve">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w:t>
      </w:r>
    </w:p>
    <w:p>
      <w:pPr>
        <w:autoSpaceDE w:val="0"/>
        <w:jc w:val="both"/>
        <w:rPr>
          <w:sz w:val="18"/>
          <w:szCs w:val="18"/>
        </w:rPr>
      </w:pPr>
    </w:p>
    <w:p>
      <w:pPr>
        <w:autoSpaceDE w:val="0"/>
        <w:jc w:val="both"/>
        <w:rPr>
          <w:sz w:val="18"/>
          <w:szCs w:val="18"/>
        </w:rPr>
      </w:pPr>
      <w:r>
        <w:rPr>
          <w:sz w:val="18"/>
          <w:szCs w:val="18"/>
        </w:rPr>
        <w:t xml:space="preserve">    </w:t>
      </w:r>
      <w:r>
        <w:rPr>
          <w:sz w:val="18"/>
          <w:szCs w:val="18"/>
        </w:rPr>
        <w:tab/>
      </w:r>
      <w:r>
        <w:rPr>
          <w:sz w:val="18"/>
          <w:szCs w:val="18"/>
        </w:rPr>
        <w:t xml:space="preserve">В  соответствии с пунктом 3 части 1 статьи 14 </w:t>
      </w:r>
      <w:r>
        <w:rPr>
          <w:rStyle w:val="489"/>
          <w:sz w:val="18"/>
          <w:szCs w:val="18"/>
        </w:rPr>
        <w:t xml:space="preserve">Федерального закона от </w:t>
      </w:r>
      <w:r>
        <w:rPr>
          <w:sz w:val="18"/>
          <w:szCs w:val="18"/>
        </w:rPr>
        <w:t>02 марта 2007 года № 25-ФЗ «О муниципальной службе в Российской Федерации»  прошу разрешить мне участие на безвозмездной основе в управлении некоммерческой  организацией_______________________________________________________________________</w:t>
      </w:r>
    </w:p>
    <w:p>
      <w:pPr>
        <w:rPr>
          <w:sz w:val="18"/>
          <w:szCs w:val="18"/>
        </w:rPr>
      </w:pPr>
      <w:r>
        <w:rPr>
          <w:sz w:val="18"/>
          <w:szCs w:val="18"/>
        </w:rPr>
        <w:t>___________________________________________________________________________________</w:t>
      </w:r>
    </w:p>
    <w:p>
      <w:pPr>
        <w:rPr>
          <w:sz w:val="18"/>
          <w:szCs w:val="18"/>
        </w:rPr>
      </w:pPr>
      <w:r>
        <w:rPr>
          <w:sz w:val="18"/>
          <w:szCs w:val="18"/>
        </w:rPr>
        <w:t>______________________________________________________________________________________________________________________________________________________________________</w:t>
      </w:r>
    </w:p>
    <w:p>
      <w:pPr>
        <w:autoSpaceDE w:val="0"/>
        <w:jc w:val="both"/>
        <w:rPr>
          <w:sz w:val="18"/>
          <w:szCs w:val="18"/>
        </w:rPr>
      </w:pPr>
      <w:r>
        <w:rPr>
          <w:i/>
          <w:sz w:val="18"/>
          <w:szCs w:val="18"/>
        </w:rPr>
        <w:t xml:space="preserve">      </w:t>
      </w:r>
      <w:r>
        <w:rPr>
          <w:sz w:val="18"/>
          <w:szCs w:val="18"/>
        </w:rPr>
        <w:t>(указать наименование и адрес организации, наименование органа управления некоммерческой организации и его полномочия, основной вид деятельности некоммерческой организации, срок, в течение которого планируется участвовать в управлении, обстоятельства, являющиеся основанием участия в управлении некоммерческой организации)</w:t>
      </w:r>
    </w:p>
    <w:p>
      <w:pPr>
        <w:autoSpaceDE w:val="0"/>
        <w:jc w:val="both"/>
        <w:rPr>
          <w:sz w:val="18"/>
          <w:szCs w:val="18"/>
        </w:rPr>
      </w:pPr>
      <w:r>
        <w:rPr>
          <w:sz w:val="18"/>
          <w:szCs w:val="18"/>
        </w:rPr>
        <w:t>в  качестве  единоличного  исполнительного органа или вхождение в состав ее коллегиальных органов управления (нужное подчеркнуть).</w:t>
      </w:r>
    </w:p>
    <w:p>
      <w:pPr>
        <w:autoSpaceDE w:val="0"/>
        <w:jc w:val="both"/>
        <w:rPr>
          <w:sz w:val="18"/>
          <w:szCs w:val="18"/>
        </w:rPr>
      </w:pPr>
      <w:r>
        <w:rPr>
          <w:sz w:val="18"/>
          <w:szCs w:val="18"/>
        </w:rPr>
        <w:t xml:space="preserve">    </w:t>
      </w:r>
      <w:r>
        <w:rPr>
          <w:sz w:val="18"/>
          <w:szCs w:val="18"/>
        </w:rPr>
        <w:tab/>
      </w:r>
      <w:r>
        <w:rPr>
          <w:sz w:val="18"/>
          <w:szCs w:val="18"/>
        </w:rPr>
        <w:t xml:space="preserve">Участие   на   безвозмездной   основе   в   управлении   некоммерческой организацией  не  повлечет  за  собой конфликта интересов и не отразится на репутации </w:t>
      </w:r>
      <w:r>
        <w:rPr>
          <w:i/>
          <w:sz w:val="18"/>
          <w:szCs w:val="18"/>
        </w:rPr>
        <w:t xml:space="preserve"> </w:t>
      </w:r>
      <w:r>
        <w:rPr>
          <w:sz w:val="18"/>
          <w:szCs w:val="18"/>
        </w:rPr>
        <w:t xml:space="preserve">Администрации </w:t>
      </w:r>
      <w:r>
        <w:rPr>
          <w:sz w:val="18"/>
          <w:szCs w:val="18"/>
          <w:lang w:val="ru-RU"/>
        </w:rPr>
        <w:t>Взвадского</w:t>
      </w:r>
      <w:r>
        <w:rPr>
          <w:sz w:val="18"/>
          <w:szCs w:val="18"/>
        </w:rPr>
        <w:t xml:space="preserve"> сельского поселения</w:t>
      </w:r>
      <w:r>
        <w:rPr>
          <w:i/>
          <w:sz w:val="18"/>
          <w:szCs w:val="18"/>
        </w:rPr>
        <w:t>.</w:t>
      </w:r>
    </w:p>
    <w:p>
      <w:pPr>
        <w:autoSpaceDE w:val="0"/>
        <w:jc w:val="both"/>
        <w:rPr>
          <w:sz w:val="18"/>
          <w:szCs w:val="18"/>
        </w:rPr>
      </w:pPr>
      <w:r>
        <w:rPr>
          <w:sz w:val="18"/>
          <w:szCs w:val="18"/>
        </w:rPr>
        <w:t xml:space="preserve">    </w:t>
      </w:r>
      <w:r>
        <w:rPr>
          <w:sz w:val="18"/>
          <w:szCs w:val="18"/>
        </w:rPr>
        <w:tab/>
      </w:r>
      <w:r>
        <w:rPr>
          <w:sz w:val="18"/>
          <w:szCs w:val="18"/>
        </w:rPr>
        <w:t xml:space="preserve">При участии в управлении указанной некоммерческой организацией обязуюсь соблюдать  требования,  предусмотренные  статьями  12, 14 – 14.2 </w:t>
      </w:r>
      <w:r>
        <w:rPr>
          <w:rStyle w:val="489"/>
          <w:sz w:val="18"/>
          <w:szCs w:val="18"/>
        </w:rPr>
        <w:t xml:space="preserve">Федерального закона от </w:t>
      </w:r>
      <w:r>
        <w:rPr>
          <w:sz w:val="18"/>
          <w:szCs w:val="18"/>
        </w:rPr>
        <w:t>02 марта 2007 года № 25-ФЗ «О муниципальной службе в Российской Федерации».</w:t>
      </w:r>
    </w:p>
    <w:p>
      <w:pPr>
        <w:rPr>
          <w:sz w:val="18"/>
          <w:szCs w:val="18"/>
        </w:rPr>
      </w:pPr>
    </w:p>
    <w:p>
      <w:pPr>
        <w:autoSpaceDE w:val="0"/>
        <w:jc w:val="both"/>
        <w:rPr>
          <w:sz w:val="18"/>
          <w:szCs w:val="18"/>
        </w:rPr>
      </w:pPr>
      <w:r>
        <w:rPr>
          <w:sz w:val="18"/>
          <w:szCs w:val="18"/>
        </w:rPr>
        <w:t>Приложение:</w:t>
      </w:r>
    </w:p>
    <w:p>
      <w:pPr>
        <w:autoSpaceDE w:val="0"/>
        <w:jc w:val="both"/>
        <w:rPr>
          <w:sz w:val="18"/>
          <w:szCs w:val="18"/>
        </w:rPr>
      </w:pPr>
      <w:r>
        <w:rPr>
          <w:sz w:val="18"/>
          <w:szCs w:val="18"/>
        </w:rPr>
        <w:t>1. Копия учредительного документа некоммерческой организации на ________ л.</w:t>
      </w:r>
    </w:p>
    <w:p>
      <w:pPr>
        <w:autoSpaceDE w:val="0"/>
        <w:jc w:val="both"/>
        <w:rPr>
          <w:sz w:val="18"/>
          <w:szCs w:val="18"/>
        </w:rPr>
      </w:pPr>
      <w:r>
        <w:rPr>
          <w:sz w:val="18"/>
          <w:szCs w:val="18"/>
        </w:rPr>
        <w:t>в _________ экз.;</w:t>
      </w:r>
    </w:p>
    <w:p>
      <w:pPr>
        <w:autoSpaceDE w:val="0"/>
        <w:jc w:val="both"/>
        <w:rPr>
          <w:sz w:val="18"/>
          <w:szCs w:val="18"/>
        </w:rPr>
      </w:pPr>
      <w:r>
        <w:rPr>
          <w:sz w:val="18"/>
          <w:szCs w:val="18"/>
        </w:rPr>
        <w:t>2.  Копия  документа,  в  котором  указаны полномочия, права и обязанности, которые  возлагаются  на  муниципального служащего в случае участия муниципального служащего в управлении некоммерческой организацией, на ___________ л. в _____________ экз.;</w:t>
      </w:r>
    </w:p>
    <w:p>
      <w:pPr>
        <w:autoSpaceDE w:val="0"/>
        <w:jc w:val="both"/>
        <w:rPr>
          <w:sz w:val="18"/>
          <w:szCs w:val="18"/>
        </w:rPr>
      </w:pPr>
      <w:r>
        <w:rPr>
          <w:sz w:val="18"/>
          <w:szCs w:val="18"/>
        </w:rPr>
        <w:t>3. Иные документы (при наличии).</w:t>
      </w:r>
    </w:p>
    <w:p>
      <w:pPr>
        <w:autoSpaceDE w:val="0"/>
        <w:jc w:val="both"/>
        <w:rPr>
          <w:sz w:val="18"/>
          <w:szCs w:val="18"/>
        </w:rPr>
      </w:pPr>
    </w:p>
    <w:p>
      <w:pPr>
        <w:autoSpaceDE w:val="0"/>
        <w:jc w:val="both"/>
        <w:rPr>
          <w:sz w:val="18"/>
          <w:szCs w:val="18"/>
        </w:rPr>
      </w:pPr>
      <w:r>
        <w:rPr>
          <w:sz w:val="18"/>
          <w:szCs w:val="18"/>
        </w:rPr>
        <w:t>"__" __________ 20__ года   __________________                    __________________________</w:t>
      </w:r>
    </w:p>
    <w:p>
      <w:pPr>
        <w:autoSpaceDE w:val="0"/>
        <w:jc w:val="both"/>
        <w:rPr>
          <w:sz w:val="18"/>
          <w:szCs w:val="18"/>
        </w:rPr>
      </w:pPr>
      <w:r>
        <w:rPr>
          <w:sz w:val="18"/>
          <w:szCs w:val="18"/>
        </w:rPr>
        <w:t xml:space="preserve">                                                       (подпись лица, подавшего      </w:t>
      </w:r>
      <w:r>
        <w:rPr>
          <w:sz w:val="18"/>
          <w:szCs w:val="18"/>
        </w:rPr>
        <w:tab/>
      </w:r>
      <w:r>
        <w:rPr>
          <w:sz w:val="18"/>
          <w:szCs w:val="18"/>
        </w:rPr>
        <w:t xml:space="preserve"> (расшифровка подписи лица,    </w:t>
      </w:r>
      <w:r>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 xml:space="preserve">              ходатайство)                                         подавшего ходатайство)</w:t>
      </w:r>
    </w:p>
    <w:p>
      <w:pPr>
        <w:autoSpaceDE w:val="0"/>
        <w:jc w:val="both"/>
        <w:rPr>
          <w:sz w:val="18"/>
          <w:szCs w:val="18"/>
        </w:rPr>
      </w:pPr>
      <w:r>
        <w:rPr>
          <w:sz w:val="18"/>
          <w:szCs w:val="18"/>
        </w:rPr>
        <w:t xml:space="preserve">                        </w:t>
      </w:r>
      <w:r>
        <w:rPr>
          <w:sz w:val="18"/>
          <w:szCs w:val="18"/>
        </w:rPr>
        <w:tab/>
      </w:r>
      <w:r>
        <w:rPr>
          <w:sz w:val="18"/>
          <w:szCs w:val="18"/>
        </w:rPr>
        <w:tab/>
      </w:r>
      <w:r>
        <w:rPr>
          <w:sz w:val="18"/>
          <w:szCs w:val="18"/>
        </w:rPr>
        <w:tab/>
      </w:r>
    </w:p>
    <w:p>
      <w:pPr>
        <w:autoSpaceDE w:val="0"/>
        <w:jc w:val="both"/>
        <w:rPr>
          <w:sz w:val="18"/>
          <w:szCs w:val="18"/>
        </w:rPr>
      </w:pPr>
      <w:r>
        <w:rPr>
          <w:sz w:val="18"/>
          <w:szCs w:val="18"/>
        </w:rPr>
        <w:t xml:space="preserve">                               </w:t>
      </w:r>
    </w:p>
    <w:p>
      <w:pPr>
        <w:autoSpaceDE w:val="0"/>
        <w:jc w:val="both"/>
        <w:rPr>
          <w:sz w:val="18"/>
          <w:szCs w:val="18"/>
        </w:rPr>
      </w:pPr>
      <w:r>
        <w:rPr>
          <w:sz w:val="18"/>
          <w:szCs w:val="18"/>
        </w:rPr>
        <w:t xml:space="preserve">    </w:t>
      </w:r>
      <w:r>
        <w:rPr>
          <w:sz w:val="18"/>
          <w:szCs w:val="18"/>
        </w:rPr>
        <w:tab/>
      </w:r>
      <w:r>
        <w:rPr>
          <w:sz w:val="18"/>
          <w:szCs w:val="18"/>
        </w:rPr>
        <w:t>Регистрационный   номер   ходатайства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_______________.</w:t>
      </w:r>
    </w:p>
    <w:p>
      <w:pPr>
        <w:autoSpaceDE w:val="0"/>
        <w:jc w:val="both"/>
        <w:rPr>
          <w:sz w:val="18"/>
          <w:szCs w:val="18"/>
        </w:rPr>
      </w:pPr>
    </w:p>
    <w:p>
      <w:pPr>
        <w:autoSpaceDE w:val="0"/>
        <w:jc w:val="both"/>
        <w:rPr>
          <w:sz w:val="18"/>
          <w:szCs w:val="18"/>
        </w:rPr>
      </w:pPr>
      <w:r>
        <w:rPr>
          <w:sz w:val="18"/>
          <w:szCs w:val="18"/>
        </w:rPr>
        <w:t>Дата регистрации ходатайства "__" _______________ 20__ года</w:t>
      </w:r>
    </w:p>
    <w:p>
      <w:pPr>
        <w:autoSpaceDE w:val="0"/>
        <w:jc w:val="both"/>
        <w:rPr>
          <w:sz w:val="18"/>
          <w:szCs w:val="18"/>
        </w:rPr>
      </w:pPr>
    </w:p>
    <w:p>
      <w:pPr>
        <w:autoSpaceDE w:val="0"/>
        <w:jc w:val="both"/>
        <w:rPr>
          <w:sz w:val="18"/>
          <w:szCs w:val="18"/>
        </w:rPr>
      </w:pPr>
      <w:r>
        <w:rPr>
          <w:sz w:val="18"/>
          <w:szCs w:val="18"/>
        </w:rPr>
        <w:t>____________________________________         ______________________________</w:t>
      </w:r>
    </w:p>
    <w:p>
      <w:pPr>
        <w:autoSpaceDE w:val="0"/>
        <w:jc w:val="both"/>
        <w:rPr>
          <w:sz w:val="18"/>
          <w:szCs w:val="18"/>
        </w:rPr>
      </w:pPr>
      <w:r>
        <w:rPr>
          <w:sz w:val="18"/>
          <w:szCs w:val="18"/>
        </w:rPr>
        <w:t xml:space="preserve">    (подпись лица, принявшего                                                           (ФИО, должность лица,</w:t>
      </w:r>
    </w:p>
    <w:p>
      <w:pPr>
        <w:autoSpaceDE w:val="0"/>
        <w:jc w:val="both"/>
        <w:rPr>
          <w:sz w:val="18"/>
          <w:szCs w:val="18"/>
        </w:rPr>
      </w:pPr>
      <w:r>
        <w:rPr>
          <w:sz w:val="18"/>
          <w:szCs w:val="18"/>
        </w:rPr>
        <w:t xml:space="preserve">           ходатайство)                                                                               принявшего ходатайство)</w:t>
      </w:r>
    </w:p>
    <w:p>
      <w:pPr>
        <w:autoSpaceDE w:val="0"/>
        <w:jc w:val="both"/>
        <w:rPr>
          <w:sz w:val="18"/>
          <w:szCs w:val="18"/>
        </w:rPr>
      </w:pPr>
    </w:p>
    <w:p>
      <w:pPr>
        <w:autoSpaceDE w:val="0"/>
        <w:jc w:val="both"/>
        <w:rPr>
          <w:sz w:val="18"/>
          <w:szCs w:val="18"/>
        </w:rPr>
      </w:pPr>
    </w:p>
    <w:p>
      <w:pPr>
        <w:autoSpaceDE w:val="0"/>
        <w:jc w:val="both"/>
        <w:rPr>
          <w:sz w:val="18"/>
          <w:szCs w:val="18"/>
        </w:rPr>
      </w:pPr>
    </w:p>
    <w:p>
      <w:pPr>
        <w:autoSpaceDE w:val="0"/>
        <w:jc w:val="both"/>
        <w:rPr>
          <w:sz w:val="18"/>
          <w:szCs w:val="18"/>
        </w:rPr>
      </w:pPr>
      <w:r>
        <w:rPr>
          <w:sz w:val="18"/>
          <w:szCs w:val="18"/>
        </w:rPr>
        <w:t>"__" _______________ 20__ года</w:t>
      </w:r>
    </w:p>
    <w:p>
      <w:pPr>
        <w:autoSpaceDE w:val="0"/>
        <w:jc w:val="both"/>
        <w:rPr>
          <w:sz w:val="18"/>
          <w:szCs w:val="18"/>
        </w:rPr>
      </w:pPr>
    </w:p>
    <w:p>
      <w:pPr>
        <w:autoSpaceDE w:val="0"/>
        <w:jc w:val="right"/>
        <w:rPr>
          <w:sz w:val="18"/>
          <w:szCs w:val="18"/>
        </w:rPr>
      </w:pPr>
      <w:r>
        <w:rPr>
          <w:sz w:val="18"/>
          <w:szCs w:val="18"/>
        </w:rPr>
        <w:t>Приложение 2</w:t>
      </w:r>
    </w:p>
    <w:p>
      <w:pPr>
        <w:autoSpaceDE w:val="0"/>
        <w:ind w:left="4536"/>
        <w:jc w:val="both"/>
        <w:rPr>
          <w:sz w:val="18"/>
          <w:szCs w:val="18"/>
        </w:rPr>
      </w:pPr>
      <w:r>
        <w:rPr>
          <w:sz w:val="18"/>
          <w:szCs w:val="18"/>
        </w:rPr>
        <w:t xml:space="preserve">к Порядку получения муниципальным служащим Администрации </w:t>
      </w:r>
      <w:r>
        <w:rPr>
          <w:sz w:val="18"/>
          <w:szCs w:val="18"/>
          <w:lang w:val="ru-RU"/>
        </w:rPr>
        <w:t>Взвадского</w:t>
      </w:r>
      <w:r>
        <w:rPr>
          <w:sz w:val="18"/>
          <w:szCs w:val="18"/>
        </w:rPr>
        <w:t xml:space="preserve">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Pr>
          <w:sz w:val="18"/>
          <w:szCs w:val="18"/>
          <w:lang w:val="ru-RU"/>
        </w:rPr>
        <w:t>Взвадского</w:t>
      </w:r>
      <w:r>
        <w:rPr>
          <w:sz w:val="18"/>
          <w:szCs w:val="18"/>
        </w:rPr>
        <w:t xml:space="preserve">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pPr>
        <w:autoSpaceDE w:val="0"/>
        <w:jc w:val="both"/>
        <w:rPr>
          <w:sz w:val="18"/>
          <w:szCs w:val="18"/>
        </w:rPr>
      </w:pPr>
    </w:p>
    <w:p>
      <w:pPr>
        <w:autoSpaceDE w:val="0"/>
        <w:jc w:val="center"/>
        <w:rPr>
          <w:sz w:val="18"/>
          <w:szCs w:val="18"/>
        </w:rPr>
      </w:pPr>
      <w:bookmarkStart w:id="5" w:name="Par148"/>
      <w:bookmarkEnd w:id="5"/>
    </w:p>
    <w:p>
      <w:pPr>
        <w:autoSpaceDE w:val="0"/>
        <w:jc w:val="center"/>
        <w:rPr>
          <w:sz w:val="18"/>
          <w:szCs w:val="18"/>
        </w:rPr>
      </w:pPr>
      <w:r>
        <w:rPr>
          <w:sz w:val="18"/>
          <w:szCs w:val="18"/>
        </w:rPr>
        <w:t>Журнал</w:t>
      </w:r>
    </w:p>
    <w:p>
      <w:pPr>
        <w:autoSpaceDE w:val="0"/>
        <w:jc w:val="center"/>
        <w:rPr>
          <w:sz w:val="18"/>
          <w:szCs w:val="18"/>
        </w:rPr>
      </w:pPr>
      <w:r>
        <w:rPr>
          <w:sz w:val="18"/>
          <w:szCs w:val="18"/>
        </w:rPr>
        <w:t>учета ходатайств о получении разрешения на участие на безвозмездной основе в управлении некоммерческой</w:t>
      </w:r>
    </w:p>
    <w:p>
      <w:pPr>
        <w:autoSpaceDE w:val="0"/>
        <w:jc w:val="center"/>
        <w:rPr>
          <w:sz w:val="18"/>
          <w:szCs w:val="18"/>
        </w:rPr>
      </w:pPr>
      <w:r>
        <w:rPr>
          <w:sz w:val="18"/>
          <w:szCs w:val="18"/>
        </w:rPr>
        <w:t>организацией в качестве единоличного исполнительного органа или вхождение в состав ее коллегиальных органов управления</w:t>
      </w:r>
    </w:p>
    <w:p>
      <w:pPr>
        <w:autoSpaceDE w:val="0"/>
        <w:jc w:val="both"/>
        <w:rPr>
          <w:sz w:val="18"/>
          <w:szCs w:val="18"/>
        </w:rPr>
      </w:pPr>
    </w:p>
    <w:tbl>
      <w:tblPr>
        <w:tblStyle w:val="47"/>
        <w:tblW w:w="0" w:type="auto"/>
        <w:tblInd w:w="1120" w:type="dxa"/>
        <w:tblLayout w:type="fixed"/>
        <w:tblCellMar>
          <w:top w:w="102" w:type="dxa"/>
          <w:left w:w="62" w:type="dxa"/>
          <w:bottom w:w="102" w:type="dxa"/>
          <w:right w:w="62" w:type="dxa"/>
        </w:tblCellMar>
      </w:tblPr>
      <w:tblGrid>
        <w:gridCol w:w="737"/>
        <w:gridCol w:w="1390"/>
        <w:gridCol w:w="1417"/>
        <w:gridCol w:w="2268"/>
        <w:gridCol w:w="2769"/>
        <w:gridCol w:w="2552"/>
        <w:gridCol w:w="2835"/>
      </w:tblGrid>
      <w:tr>
        <w:tblPrEx>
          <w:tblCellMar>
            <w:top w:w="102" w:type="dxa"/>
            <w:left w:w="62" w:type="dxa"/>
            <w:bottom w:w="102" w:type="dxa"/>
            <w:right w:w="62" w:type="dxa"/>
          </w:tblCellMar>
        </w:tblPrEx>
        <w:tc>
          <w:tcPr>
            <w:tcW w:w="737"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N п/п</w:t>
            </w:r>
          </w:p>
        </w:tc>
        <w:tc>
          <w:tcPr>
            <w:tcW w:w="1390"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Регистрационный номер ходатайства</w:t>
            </w:r>
          </w:p>
        </w:tc>
        <w:tc>
          <w:tcPr>
            <w:tcW w:w="1417"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Дата регистрации ходатайства</w:t>
            </w:r>
          </w:p>
        </w:tc>
        <w:tc>
          <w:tcPr>
            <w:tcW w:w="2268"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Фамилия, имя, отчество (при наличии), должность лица, подавшего ходатайство</w:t>
            </w:r>
          </w:p>
        </w:tc>
        <w:tc>
          <w:tcPr>
            <w:tcW w:w="2769"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Фамилия, имя, отчество (при наличии), должность и подпись лица, регистрирующего ходатайство</w:t>
            </w:r>
          </w:p>
        </w:tc>
        <w:tc>
          <w:tcPr>
            <w:tcW w:w="2552"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Отметка о принятом решении</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jc w:val="center"/>
              <w:rPr>
                <w:sz w:val="18"/>
                <w:szCs w:val="18"/>
                <w:lang w:eastAsia="zh-CN"/>
              </w:rPr>
            </w:pPr>
            <w:r>
              <w:rPr>
                <w:sz w:val="18"/>
                <w:szCs w:val="18"/>
              </w:rPr>
              <w:t>Отметка о получении копии ходатайства (подпись лица, подавшего ходатайство)</w:t>
            </w:r>
          </w:p>
        </w:tc>
      </w:tr>
      <w:tr>
        <w:tblPrEx>
          <w:tblCellMar>
            <w:top w:w="102" w:type="dxa"/>
            <w:left w:w="62" w:type="dxa"/>
            <w:bottom w:w="102" w:type="dxa"/>
            <w:right w:w="62" w:type="dxa"/>
          </w:tblCellMar>
        </w:tblPrEx>
        <w:tc>
          <w:tcPr>
            <w:tcW w:w="737"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1</w:t>
            </w:r>
          </w:p>
        </w:tc>
        <w:tc>
          <w:tcPr>
            <w:tcW w:w="1390"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2</w:t>
            </w:r>
          </w:p>
        </w:tc>
        <w:tc>
          <w:tcPr>
            <w:tcW w:w="1417"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3</w:t>
            </w:r>
          </w:p>
        </w:tc>
        <w:tc>
          <w:tcPr>
            <w:tcW w:w="2268"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4</w:t>
            </w:r>
          </w:p>
        </w:tc>
        <w:tc>
          <w:tcPr>
            <w:tcW w:w="2769"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5</w:t>
            </w:r>
          </w:p>
        </w:tc>
        <w:tc>
          <w:tcPr>
            <w:tcW w:w="2552" w:type="dxa"/>
            <w:tcBorders>
              <w:top w:val="single" w:color="000000" w:sz="4" w:space="0"/>
              <w:left w:val="single" w:color="000000" w:sz="4" w:space="0"/>
              <w:bottom w:val="single" w:color="000000" w:sz="4" w:space="0"/>
              <w:right w:val="nil"/>
            </w:tcBorders>
            <w:noWrap w:val="0"/>
            <w:vAlign w:val="center"/>
          </w:tcPr>
          <w:p>
            <w:pPr>
              <w:suppressAutoHyphens/>
              <w:autoSpaceDE w:val="0"/>
              <w:jc w:val="center"/>
              <w:rPr>
                <w:sz w:val="18"/>
                <w:szCs w:val="18"/>
                <w:lang w:eastAsia="zh-CN"/>
              </w:rPr>
            </w:pPr>
            <w:r>
              <w:rPr>
                <w:sz w:val="18"/>
                <w:szCs w:val="18"/>
              </w:rPr>
              <w:t>6</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suppressAutoHyphens/>
              <w:autoSpaceDE w:val="0"/>
              <w:jc w:val="center"/>
              <w:rPr>
                <w:sz w:val="18"/>
                <w:szCs w:val="18"/>
                <w:lang w:eastAsia="zh-CN"/>
              </w:rPr>
            </w:pPr>
            <w:r>
              <w:rPr>
                <w:sz w:val="18"/>
                <w:szCs w:val="18"/>
              </w:rPr>
              <w:t>7</w:t>
            </w:r>
          </w:p>
        </w:tc>
      </w:tr>
      <w:tr>
        <w:tblPrEx>
          <w:tblCellMar>
            <w:top w:w="102" w:type="dxa"/>
            <w:left w:w="62" w:type="dxa"/>
            <w:bottom w:w="102" w:type="dxa"/>
            <w:right w:w="62" w:type="dxa"/>
          </w:tblCellMar>
        </w:tblPrEx>
        <w:tc>
          <w:tcPr>
            <w:tcW w:w="737"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1390"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1417"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2268"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2769"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2552" w:type="dxa"/>
            <w:tcBorders>
              <w:top w:val="single" w:color="000000" w:sz="4" w:space="0"/>
              <w:left w:val="single" w:color="000000" w:sz="4" w:space="0"/>
              <w:bottom w:val="single" w:color="000000" w:sz="4" w:space="0"/>
              <w:right w:val="nil"/>
            </w:tcBorders>
            <w:noWrap w:val="0"/>
            <w:vAlign w:val="top"/>
          </w:tcPr>
          <w:p>
            <w:pPr>
              <w:suppressAutoHyphens/>
              <w:autoSpaceDE w:val="0"/>
              <w:snapToGrid w:val="0"/>
              <w:rPr>
                <w:sz w:val="18"/>
                <w:szCs w:val="18"/>
                <w:lang w:eastAsia="zh-CN"/>
              </w:rPr>
            </w:pPr>
          </w:p>
        </w:tc>
        <w:tc>
          <w:tcPr>
            <w:tcW w:w="2835" w:type="dxa"/>
            <w:tcBorders>
              <w:top w:val="single" w:color="000000" w:sz="4" w:space="0"/>
              <w:left w:val="single" w:color="000000" w:sz="4" w:space="0"/>
              <w:bottom w:val="single" w:color="000000" w:sz="4" w:space="0"/>
              <w:right w:val="single" w:color="000000" w:sz="4" w:space="0"/>
            </w:tcBorders>
            <w:noWrap w:val="0"/>
            <w:vAlign w:val="top"/>
          </w:tcPr>
          <w:p>
            <w:pPr>
              <w:suppressAutoHyphens/>
              <w:autoSpaceDE w:val="0"/>
              <w:snapToGrid w:val="0"/>
              <w:rPr>
                <w:sz w:val="18"/>
                <w:szCs w:val="18"/>
                <w:lang w:eastAsia="zh-CN"/>
              </w:rPr>
            </w:pPr>
          </w:p>
        </w:tc>
      </w:tr>
    </w:tbl>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widowControl w:val="0"/>
        <w:tabs>
          <w:tab w:val="left" w:pos="1703"/>
          <w:tab w:val="center" w:pos="4792"/>
        </w:tabs>
        <w:autoSpaceDE w:val="0"/>
        <w:autoSpaceDN w:val="0"/>
        <w:adjustRightInd w:val="0"/>
        <w:jc w:val="center"/>
        <w:rPr>
          <w:b/>
          <w:sz w:val="18"/>
          <w:szCs w:val="18"/>
        </w:rPr>
      </w:pPr>
      <w:r>
        <w:rPr>
          <w:b/>
          <w:sz w:val="18"/>
          <w:szCs w:val="18"/>
        </w:rPr>
        <w:t>Российская  Федерация</w:t>
      </w:r>
    </w:p>
    <w:p>
      <w:pPr>
        <w:widowControl w:val="0"/>
        <w:tabs>
          <w:tab w:val="left" w:pos="960"/>
          <w:tab w:val="center" w:pos="4792"/>
        </w:tabs>
        <w:autoSpaceDE w:val="0"/>
        <w:autoSpaceDN w:val="0"/>
        <w:adjustRightInd w:val="0"/>
        <w:jc w:val="center"/>
        <w:rPr>
          <w:b/>
          <w:sz w:val="18"/>
          <w:szCs w:val="18"/>
        </w:rPr>
      </w:pPr>
      <w:r>
        <w:rPr>
          <w:b/>
          <w:sz w:val="18"/>
          <w:szCs w:val="18"/>
        </w:rPr>
        <w:t>Новгородская  область  Старорусский район</w:t>
      </w:r>
    </w:p>
    <w:p>
      <w:pPr>
        <w:widowControl w:val="0"/>
        <w:autoSpaceDE w:val="0"/>
        <w:autoSpaceDN w:val="0"/>
        <w:adjustRightInd w:val="0"/>
        <w:jc w:val="center"/>
        <w:rPr>
          <w:b/>
          <w:sz w:val="18"/>
          <w:szCs w:val="18"/>
        </w:rPr>
      </w:pPr>
      <w:r>
        <w:rPr>
          <w:b/>
          <w:sz w:val="18"/>
          <w:szCs w:val="18"/>
        </w:rPr>
        <w:t xml:space="preserve">Администрация </w:t>
      </w:r>
      <w:r>
        <w:rPr>
          <w:b/>
          <w:sz w:val="18"/>
          <w:szCs w:val="18"/>
          <w:lang w:val="ru-RU"/>
        </w:rPr>
        <w:t>Взвадского</w:t>
      </w:r>
      <w:r>
        <w:rPr>
          <w:b/>
          <w:sz w:val="18"/>
          <w:szCs w:val="18"/>
        </w:rPr>
        <w:t xml:space="preserve"> сельского поселения</w:t>
      </w:r>
    </w:p>
    <w:p>
      <w:pPr>
        <w:widowControl w:val="0"/>
        <w:autoSpaceDE w:val="0"/>
        <w:autoSpaceDN w:val="0"/>
        <w:adjustRightInd w:val="0"/>
        <w:jc w:val="center"/>
        <w:rPr>
          <w:b/>
          <w:sz w:val="18"/>
          <w:szCs w:val="18"/>
        </w:rPr>
      </w:pPr>
    </w:p>
    <w:p>
      <w:pPr>
        <w:spacing w:line="360" w:lineRule="auto"/>
        <w:jc w:val="center"/>
        <w:rPr>
          <w:b/>
          <w:sz w:val="18"/>
          <w:szCs w:val="18"/>
        </w:rPr>
      </w:pPr>
      <w:r>
        <w:rPr>
          <w:b/>
          <w:sz w:val="18"/>
          <w:szCs w:val="18"/>
        </w:rPr>
        <w:t>П О С Т А Н О В Л Е Н И Е</w:t>
      </w:r>
    </w:p>
    <w:p>
      <w:pPr>
        <w:jc w:val="left"/>
        <w:rPr>
          <w:rFonts w:hint="default"/>
          <w:b/>
          <w:sz w:val="18"/>
          <w:szCs w:val="18"/>
          <w:lang w:val="ru-RU"/>
        </w:rPr>
      </w:pPr>
      <w:r>
        <w:rPr>
          <w:b/>
          <w:sz w:val="18"/>
          <w:szCs w:val="18"/>
        </w:rPr>
        <w:t xml:space="preserve">от   </w:t>
      </w:r>
      <w:r>
        <w:rPr>
          <w:rFonts w:hint="default"/>
          <w:b/>
          <w:sz w:val="18"/>
          <w:szCs w:val="18"/>
          <w:lang w:val="ru-RU"/>
        </w:rPr>
        <w:t xml:space="preserve">23.12.2019   </w:t>
      </w:r>
      <w:r>
        <w:rPr>
          <w:b/>
          <w:sz w:val="18"/>
          <w:szCs w:val="18"/>
        </w:rPr>
        <w:t>№</w:t>
      </w:r>
      <w:r>
        <w:rPr>
          <w:rFonts w:hint="default"/>
          <w:b/>
          <w:sz w:val="18"/>
          <w:szCs w:val="18"/>
          <w:lang w:val="ru-RU"/>
        </w:rPr>
        <w:t>107</w:t>
      </w:r>
    </w:p>
    <w:p>
      <w:pPr>
        <w:jc w:val="left"/>
        <w:rPr>
          <w:sz w:val="18"/>
          <w:szCs w:val="18"/>
        </w:rPr>
      </w:pPr>
      <w:r>
        <w:rPr>
          <w:sz w:val="18"/>
          <w:szCs w:val="18"/>
        </w:rPr>
        <w:t xml:space="preserve">д. </w:t>
      </w:r>
      <w:r>
        <w:rPr>
          <w:sz w:val="18"/>
          <w:szCs w:val="18"/>
          <w:lang w:val="ru-RU"/>
        </w:rPr>
        <w:t>Взвад</w:t>
      </w:r>
      <w:r>
        <w:rPr>
          <w:sz w:val="18"/>
          <w:szCs w:val="18"/>
        </w:rPr>
        <w:t xml:space="preserve"> </w:t>
      </w:r>
    </w:p>
    <w:p>
      <w:pPr>
        <w:jc w:val="left"/>
        <w:rPr>
          <w:b/>
          <w:sz w:val="18"/>
          <w:szCs w:val="18"/>
        </w:rPr>
      </w:pPr>
    </w:p>
    <w:p>
      <w:pPr>
        <w:jc w:val="left"/>
        <w:rPr>
          <w:b/>
          <w:sz w:val="18"/>
          <w:szCs w:val="18"/>
        </w:rPr>
      </w:pPr>
      <w:r>
        <w:rPr>
          <w:b/>
          <w:sz w:val="18"/>
          <w:szCs w:val="18"/>
        </w:rPr>
        <w:t>Об утверждении Порядка поступления</w:t>
      </w:r>
      <w:r>
        <w:rPr>
          <w:rFonts w:hint="default"/>
          <w:b/>
          <w:sz w:val="18"/>
          <w:szCs w:val="18"/>
          <w:lang w:val="ru-RU"/>
        </w:rPr>
        <w:t xml:space="preserve"> </w:t>
      </w:r>
      <w:r>
        <w:rPr>
          <w:b/>
          <w:sz w:val="18"/>
          <w:szCs w:val="18"/>
        </w:rPr>
        <w:t>заявления от лица, замещающего должность</w:t>
      </w:r>
      <w:r>
        <w:rPr>
          <w:rFonts w:hint="default"/>
          <w:b/>
          <w:sz w:val="18"/>
          <w:szCs w:val="18"/>
          <w:lang w:val="ru-RU"/>
        </w:rPr>
        <w:t xml:space="preserve"> </w:t>
      </w:r>
      <w:r>
        <w:rPr>
          <w:b/>
          <w:sz w:val="18"/>
          <w:szCs w:val="18"/>
        </w:rPr>
        <w:t xml:space="preserve">муниципальной службы в Администрации </w:t>
      </w:r>
    </w:p>
    <w:p>
      <w:pPr>
        <w:jc w:val="left"/>
        <w:rPr>
          <w:b/>
          <w:sz w:val="18"/>
          <w:szCs w:val="18"/>
        </w:rPr>
      </w:pPr>
      <w:r>
        <w:rPr>
          <w:b/>
          <w:sz w:val="18"/>
          <w:szCs w:val="18"/>
          <w:lang w:val="ru-RU"/>
        </w:rPr>
        <w:t>Взвадского</w:t>
      </w:r>
      <w:r>
        <w:rPr>
          <w:b/>
          <w:sz w:val="18"/>
          <w:szCs w:val="18"/>
        </w:rPr>
        <w:t xml:space="preserve"> сельского поселения</w:t>
      </w:r>
      <w:r>
        <w:rPr>
          <w:i/>
          <w:sz w:val="18"/>
          <w:szCs w:val="18"/>
        </w:rPr>
        <w:t>,</w:t>
      </w:r>
      <w:r>
        <w:rPr>
          <w:b/>
          <w:sz w:val="18"/>
          <w:szCs w:val="18"/>
        </w:rPr>
        <w:t xml:space="preserve"> о невозможности по объективным причинам представить сведения о доходах, об имуществе </w:t>
      </w:r>
    </w:p>
    <w:p>
      <w:pPr>
        <w:jc w:val="left"/>
        <w:rPr>
          <w:b/>
          <w:sz w:val="18"/>
          <w:szCs w:val="18"/>
        </w:rPr>
      </w:pPr>
      <w:r>
        <w:rPr>
          <w:b/>
          <w:sz w:val="18"/>
          <w:szCs w:val="18"/>
        </w:rPr>
        <w:t>и обязательствах имущественного характера</w:t>
      </w:r>
      <w:r>
        <w:rPr>
          <w:rFonts w:hint="default"/>
          <w:b/>
          <w:sz w:val="18"/>
          <w:szCs w:val="18"/>
          <w:lang w:val="ru-RU"/>
        </w:rPr>
        <w:t xml:space="preserve"> </w:t>
      </w:r>
      <w:r>
        <w:rPr>
          <w:b/>
          <w:sz w:val="18"/>
          <w:szCs w:val="18"/>
        </w:rPr>
        <w:t>своих супруги (супруга) и несовершеннолетних детей</w:t>
      </w:r>
    </w:p>
    <w:p>
      <w:pPr>
        <w:pStyle w:val="108"/>
        <w:widowControl/>
        <w:jc w:val="both"/>
        <w:rPr>
          <w:b w:val="0"/>
          <w:sz w:val="18"/>
          <w:szCs w:val="18"/>
          <w:lang w:eastAsia="zh-CN"/>
        </w:rPr>
      </w:pPr>
    </w:p>
    <w:p>
      <w:pPr>
        <w:ind w:firstLine="708"/>
        <w:jc w:val="both"/>
        <w:rPr>
          <w:sz w:val="18"/>
          <w:szCs w:val="18"/>
        </w:rPr>
      </w:pPr>
      <w:r>
        <w:rPr>
          <w:rStyle w:val="489"/>
          <w:rFonts w:ascii="Times New Roman" w:hAnsi="Times New Roman" w:cs="Times New Roman"/>
          <w:sz w:val="18"/>
          <w:szCs w:val="18"/>
        </w:rPr>
        <w:t xml:space="preserve">В соответствии с Федеральным законом от 25 декабря 2008 года № 273-ФЗ «О противодействии коррупции», Федеральным законом от </w:t>
      </w:r>
      <w:r>
        <w:rPr>
          <w:sz w:val="18"/>
          <w:szCs w:val="18"/>
        </w:rPr>
        <w:t>02 марта 2007 года № 25-ФЗ «О муниципальной службе в Российской Федерации»</w:t>
      </w:r>
      <w:r>
        <w:rPr>
          <w:rStyle w:val="489"/>
          <w:rFonts w:ascii="Times New Roman" w:hAnsi="Times New Roman" w:cs="Times New Roman"/>
          <w:sz w:val="18"/>
          <w:szCs w:val="18"/>
        </w:rPr>
        <w:t xml:space="preserve">  постановляю:</w:t>
      </w:r>
    </w:p>
    <w:p>
      <w:pPr>
        <w:widowControl w:val="0"/>
        <w:tabs>
          <w:tab w:val="left" w:pos="289"/>
        </w:tabs>
        <w:ind w:firstLine="709"/>
        <w:jc w:val="both"/>
        <w:rPr>
          <w:sz w:val="18"/>
          <w:szCs w:val="18"/>
        </w:rPr>
      </w:pPr>
      <w:r>
        <w:rPr>
          <w:rStyle w:val="489"/>
          <w:rFonts w:ascii="Times New Roman" w:hAnsi="Times New Roman" w:cs="Times New Roman"/>
          <w:sz w:val="18"/>
          <w:szCs w:val="18"/>
        </w:rPr>
        <w:t xml:space="preserve">1. Утвердить прилагаемый </w:t>
      </w:r>
      <w:r>
        <w:rPr>
          <w:sz w:val="18"/>
          <w:szCs w:val="18"/>
        </w:rPr>
        <w:t xml:space="preserve">Порядок поступления заявления от лица, замещающего должность муниципальной службы в Администрации </w:t>
      </w:r>
      <w:r>
        <w:rPr>
          <w:sz w:val="18"/>
          <w:szCs w:val="18"/>
          <w:lang w:val="ru-RU"/>
        </w:rPr>
        <w:t>Взвадского</w:t>
      </w:r>
      <w:r>
        <w:rPr>
          <w:sz w:val="18"/>
          <w:szCs w:val="18"/>
        </w:rPr>
        <w:t xml:space="preserve">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489"/>
          <w:rFonts w:ascii="Times New Roman" w:hAnsi="Times New Roman" w:cs="Times New Roman"/>
          <w:sz w:val="18"/>
          <w:szCs w:val="18"/>
        </w:rPr>
        <w:t>.</w:t>
      </w:r>
    </w:p>
    <w:p>
      <w:pPr>
        <w:jc w:val="both"/>
        <w:rPr>
          <w:sz w:val="18"/>
          <w:szCs w:val="18"/>
        </w:rPr>
      </w:pPr>
      <w:r>
        <w:rPr>
          <w:sz w:val="18"/>
          <w:szCs w:val="18"/>
        </w:rPr>
        <w:t xml:space="preserve">       2. Признать утратившим силу постановление </w:t>
      </w:r>
      <w:r>
        <w:rPr>
          <w:rStyle w:val="489"/>
          <w:rFonts w:ascii="Times New Roman" w:hAnsi="Times New Roman" w:cs="Times New Roman"/>
          <w:sz w:val="18"/>
          <w:szCs w:val="18"/>
        </w:rPr>
        <w:t xml:space="preserve">от </w:t>
      </w:r>
      <w:r>
        <w:rPr>
          <w:sz w:val="18"/>
          <w:szCs w:val="18"/>
        </w:rPr>
        <w:t>2</w:t>
      </w:r>
      <w:r>
        <w:rPr>
          <w:rFonts w:hint="default"/>
          <w:sz w:val="18"/>
          <w:szCs w:val="18"/>
          <w:lang w:val="ru-RU"/>
        </w:rPr>
        <w:t>5</w:t>
      </w:r>
      <w:r>
        <w:rPr>
          <w:sz w:val="18"/>
          <w:szCs w:val="18"/>
        </w:rPr>
        <w:t xml:space="preserve">.04.2019  № </w:t>
      </w:r>
      <w:r>
        <w:rPr>
          <w:rFonts w:hint="default"/>
          <w:sz w:val="18"/>
          <w:szCs w:val="18"/>
          <w:lang w:val="ru-RU"/>
        </w:rPr>
        <w:t>31</w:t>
      </w:r>
      <w:r>
        <w:rPr>
          <w:sz w:val="18"/>
          <w:szCs w:val="18"/>
        </w:rPr>
        <w:t xml:space="preserve"> «Об утверждении Порядка подачи заявления муниципальным служащим Администрации </w:t>
      </w:r>
      <w:r>
        <w:rPr>
          <w:sz w:val="18"/>
          <w:szCs w:val="18"/>
          <w:lang w:val="ru-RU"/>
        </w:rPr>
        <w:t>Взвадского</w:t>
      </w:r>
      <w:r>
        <w:rPr>
          <w:sz w:val="18"/>
          <w:szCs w:val="18"/>
        </w:rPr>
        <w:t xml:space="preserve"> сельского поселения о невозможности по объективным причинам представить сведения о доходах, о расходах, об имуществе и обязательствах имущественного характера супруги (супруга) и несовершеннолетних детей».</w:t>
      </w:r>
    </w:p>
    <w:p>
      <w:pPr>
        <w:autoSpaceDE w:val="0"/>
        <w:jc w:val="both"/>
        <w:rPr>
          <w:sz w:val="18"/>
          <w:szCs w:val="18"/>
        </w:rPr>
      </w:pPr>
      <w:r>
        <w:rPr>
          <w:sz w:val="18"/>
          <w:szCs w:val="18"/>
        </w:rPr>
        <w:t xml:space="preserve">      3.Опубликовать настоящее постановление в муниципальной газете «</w:t>
      </w:r>
      <w:r>
        <w:rPr>
          <w:sz w:val="18"/>
          <w:szCs w:val="18"/>
          <w:lang w:val="ru-RU"/>
        </w:rPr>
        <w:t>Взвадский</w:t>
      </w:r>
      <w:r>
        <w:rPr>
          <w:rFonts w:hint="default"/>
          <w:sz w:val="18"/>
          <w:szCs w:val="18"/>
          <w:lang w:val="ru-RU"/>
        </w:rPr>
        <w:t xml:space="preserve"> </w:t>
      </w:r>
      <w:r>
        <w:rPr>
          <w:sz w:val="18"/>
          <w:szCs w:val="18"/>
        </w:rPr>
        <w:t>вестник»</w:t>
      </w:r>
    </w:p>
    <w:p>
      <w:pPr>
        <w:pStyle w:val="108"/>
        <w:widowControl/>
        <w:jc w:val="both"/>
        <w:rPr>
          <w:rFonts w:ascii="Times New Roman" w:hAnsi="Times New Roman" w:cs="Times New Roman"/>
          <w:b w:val="0"/>
          <w:sz w:val="18"/>
          <w:szCs w:val="18"/>
        </w:rPr>
      </w:pPr>
    </w:p>
    <w:p>
      <w:pPr>
        <w:rPr>
          <w:rFonts w:hint="default"/>
          <w:b/>
          <w:sz w:val="18"/>
          <w:szCs w:val="18"/>
          <w:lang w:val="ru-RU"/>
        </w:rPr>
      </w:pPr>
      <w:r>
        <w:rPr>
          <w:b/>
          <w:sz w:val="18"/>
          <w:szCs w:val="18"/>
        </w:rPr>
        <w:t>Глава администрации</w:t>
      </w:r>
      <w:r>
        <w:rPr>
          <w:b/>
          <w:sz w:val="18"/>
          <w:szCs w:val="18"/>
        </w:rPr>
        <w:tab/>
      </w:r>
      <w:r>
        <w:rPr>
          <w:b/>
          <w:sz w:val="18"/>
          <w:szCs w:val="18"/>
        </w:rPr>
        <w:tab/>
      </w:r>
      <w:r>
        <w:rPr>
          <w:b/>
          <w:sz w:val="18"/>
          <w:szCs w:val="18"/>
        </w:rPr>
        <w:tab/>
      </w:r>
      <w:r>
        <w:rPr>
          <w:b/>
          <w:sz w:val="18"/>
          <w:szCs w:val="18"/>
        </w:rPr>
        <w:tab/>
      </w:r>
      <w:r>
        <w:rPr>
          <w:b/>
          <w:sz w:val="18"/>
          <w:szCs w:val="18"/>
          <w:lang w:val="ru-RU"/>
        </w:rPr>
        <w:t>С</w:t>
      </w:r>
      <w:r>
        <w:rPr>
          <w:rFonts w:hint="default"/>
          <w:b/>
          <w:sz w:val="18"/>
          <w:szCs w:val="18"/>
          <w:lang w:val="ru-RU"/>
        </w:rPr>
        <w:t>.В. Колесова</w:t>
      </w:r>
    </w:p>
    <w:p>
      <w:pPr>
        <w:pStyle w:val="104"/>
        <w:widowControl/>
        <w:ind w:left="5220" w:firstLine="0"/>
        <w:rPr>
          <w:rFonts w:ascii="Times New Roman" w:hAnsi="Times New Roman" w:cs="Times New Roman"/>
          <w:sz w:val="18"/>
          <w:szCs w:val="18"/>
        </w:rPr>
      </w:pPr>
    </w:p>
    <w:p>
      <w:pPr>
        <w:jc w:val="right"/>
        <w:rPr>
          <w:sz w:val="18"/>
          <w:szCs w:val="18"/>
          <w:lang w:eastAsia="zh-CN"/>
        </w:rPr>
      </w:pPr>
      <w:r>
        <w:rPr>
          <w:sz w:val="18"/>
          <w:szCs w:val="18"/>
        </w:rPr>
        <w:t xml:space="preserve">  </w:t>
      </w:r>
      <w:r>
        <w:rPr>
          <w:sz w:val="18"/>
          <w:szCs w:val="18"/>
          <w:lang w:eastAsia="zh-CN"/>
        </w:rPr>
        <w:t>Утвержден</w:t>
      </w:r>
    </w:p>
    <w:p>
      <w:pPr>
        <w:tabs>
          <w:tab w:val="left" w:pos="8025"/>
        </w:tabs>
        <w:autoSpaceDE w:val="0"/>
        <w:autoSpaceDN w:val="0"/>
        <w:adjustRightInd w:val="0"/>
        <w:jc w:val="right"/>
        <w:rPr>
          <w:sz w:val="18"/>
          <w:szCs w:val="18"/>
          <w:lang w:eastAsia="zh-CN"/>
        </w:rPr>
      </w:pPr>
      <w:r>
        <w:rPr>
          <w:sz w:val="18"/>
          <w:szCs w:val="18"/>
          <w:lang w:eastAsia="zh-CN"/>
        </w:rPr>
        <w:t>постановлением Администрации</w:t>
      </w:r>
    </w:p>
    <w:p>
      <w:pPr>
        <w:tabs>
          <w:tab w:val="left" w:pos="8025"/>
        </w:tabs>
        <w:autoSpaceDE w:val="0"/>
        <w:autoSpaceDN w:val="0"/>
        <w:adjustRightInd w:val="0"/>
        <w:jc w:val="right"/>
        <w:rPr>
          <w:sz w:val="18"/>
          <w:szCs w:val="18"/>
          <w:lang w:eastAsia="zh-CN"/>
        </w:rPr>
      </w:pPr>
      <w:r>
        <w:rPr>
          <w:sz w:val="18"/>
          <w:szCs w:val="18"/>
          <w:lang w:val="ru-RU" w:eastAsia="zh-CN"/>
        </w:rPr>
        <w:t>Взвадского</w:t>
      </w:r>
      <w:r>
        <w:rPr>
          <w:sz w:val="18"/>
          <w:szCs w:val="18"/>
          <w:lang w:eastAsia="zh-CN"/>
        </w:rPr>
        <w:t xml:space="preserve"> сельского поселения</w:t>
      </w:r>
    </w:p>
    <w:p>
      <w:pPr>
        <w:tabs>
          <w:tab w:val="left" w:pos="8025"/>
        </w:tabs>
        <w:autoSpaceDE w:val="0"/>
        <w:autoSpaceDN w:val="0"/>
        <w:adjustRightInd w:val="0"/>
        <w:jc w:val="right"/>
        <w:rPr>
          <w:sz w:val="18"/>
          <w:szCs w:val="18"/>
          <w:lang w:eastAsia="zh-CN"/>
        </w:rPr>
      </w:pPr>
      <w:r>
        <w:rPr>
          <w:sz w:val="18"/>
          <w:szCs w:val="18"/>
          <w:lang w:eastAsia="zh-CN"/>
        </w:rPr>
        <w:t xml:space="preserve">                                                                                     от  </w:t>
      </w:r>
      <w:r>
        <w:rPr>
          <w:rFonts w:hint="default"/>
          <w:sz w:val="18"/>
          <w:szCs w:val="18"/>
          <w:lang w:val="ru-RU" w:eastAsia="zh-CN"/>
        </w:rPr>
        <w:t>23.12.2019</w:t>
      </w:r>
      <w:r>
        <w:rPr>
          <w:sz w:val="18"/>
          <w:szCs w:val="18"/>
          <w:lang w:eastAsia="zh-CN"/>
        </w:rPr>
        <w:t xml:space="preserve">    №</w:t>
      </w:r>
      <w:r>
        <w:rPr>
          <w:rFonts w:hint="default"/>
          <w:sz w:val="18"/>
          <w:szCs w:val="18"/>
          <w:lang w:val="ru-RU" w:eastAsia="zh-CN"/>
        </w:rPr>
        <w:t>107</w:t>
      </w:r>
      <w:r>
        <w:rPr>
          <w:sz w:val="18"/>
          <w:szCs w:val="18"/>
          <w:lang w:eastAsia="zh-CN"/>
        </w:rPr>
        <w:t xml:space="preserve"> </w:t>
      </w:r>
    </w:p>
    <w:p>
      <w:pPr>
        <w:pStyle w:val="104"/>
        <w:widowControl/>
        <w:ind w:firstLine="0"/>
        <w:jc w:val="right"/>
        <w:rPr>
          <w:sz w:val="18"/>
          <w:szCs w:val="18"/>
        </w:rPr>
      </w:pPr>
    </w:p>
    <w:p>
      <w:pPr>
        <w:pStyle w:val="104"/>
        <w:widowControl/>
        <w:ind w:firstLine="0"/>
        <w:jc w:val="right"/>
        <w:rPr>
          <w:sz w:val="18"/>
          <w:szCs w:val="18"/>
        </w:rPr>
      </w:pPr>
      <w:r>
        <w:rPr>
          <w:rFonts w:eastAsia="Arial"/>
          <w:sz w:val="18"/>
          <w:szCs w:val="18"/>
        </w:rPr>
        <w:t xml:space="preserve">                                                                                                                </w:t>
      </w:r>
    </w:p>
    <w:p>
      <w:pPr>
        <w:pStyle w:val="108"/>
        <w:widowControl/>
        <w:jc w:val="right"/>
        <w:rPr>
          <w:sz w:val="18"/>
          <w:szCs w:val="18"/>
        </w:rPr>
      </w:pPr>
    </w:p>
    <w:p>
      <w:pPr>
        <w:autoSpaceDE w:val="0"/>
        <w:jc w:val="center"/>
        <w:rPr>
          <w:sz w:val="18"/>
          <w:szCs w:val="18"/>
        </w:rPr>
      </w:pPr>
      <w:r>
        <w:rPr>
          <w:b/>
          <w:sz w:val="18"/>
          <w:szCs w:val="18"/>
        </w:rPr>
        <w:t>ПОРЯДОК</w:t>
      </w:r>
    </w:p>
    <w:p>
      <w:pPr>
        <w:autoSpaceDE w:val="0"/>
        <w:jc w:val="center"/>
        <w:rPr>
          <w:sz w:val="18"/>
          <w:szCs w:val="18"/>
        </w:rPr>
      </w:pPr>
      <w:r>
        <w:rPr>
          <w:b/>
          <w:sz w:val="18"/>
          <w:szCs w:val="18"/>
        </w:rPr>
        <w:t xml:space="preserve">поступления заявления от лица, замещающего должность муниципальной службы в Администрации </w:t>
      </w:r>
      <w:r>
        <w:rPr>
          <w:b/>
          <w:sz w:val="18"/>
          <w:szCs w:val="18"/>
          <w:lang w:val="ru-RU"/>
        </w:rPr>
        <w:t>Взвадского</w:t>
      </w:r>
      <w:r>
        <w:rPr>
          <w:b/>
          <w:sz w:val="18"/>
          <w:szCs w:val="18"/>
        </w:rPr>
        <w:t xml:space="preserve">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Pr>
          <w:rStyle w:val="489"/>
          <w:b/>
          <w:sz w:val="18"/>
          <w:szCs w:val="18"/>
        </w:rPr>
        <w:t>.</w:t>
      </w:r>
    </w:p>
    <w:p>
      <w:pPr>
        <w:autoSpaceDE w:val="0"/>
        <w:jc w:val="center"/>
        <w:rPr>
          <w:sz w:val="18"/>
          <w:szCs w:val="18"/>
        </w:rPr>
      </w:pPr>
    </w:p>
    <w:p>
      <w:pPr>
        <w:autoSpaceDE w:val="0"/>
        <w:ind w:firstLine="708"/>
        <w:jc w:val="both"/>
        <w:rPr>
          <w:sz w:val="18"/>
          <w:szCs w:val="18"/>
        </w:rPr>
      </w:pPr>
      <w:r>
        <w:rPr>
          <w:sz w:val="18"/>
          <w:szCs w:val="18"/>
        </w:rPr>
        <w:t xml:space="preserve">1.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лицом, замещающим должность муниципальной службы в Администрации </w:t>
      </w:r>
      <w:r>
        <w:rPr>
          <w:sz w:val="18"/>
          <w:szCs w:val="18"/>
          <w:lang w:val="ru-RU"/>
        </w:rPr>
        <w:t>Взвадского</w:t>
      </w:r>
      <w:r>
        <w:rPr>
          <w:sz w:val="18"/>
          <w:szCs w:val="18"/>
        </w:rPr>
        <w:t xml:space="preserve"> сельского поселения, должностному лицу, ответственному в Администрации </w:t>
      </w:r>
      <w:r>
        <w:rPr>
          <w:sz w:val="18"/>
          <w:szCs w:val="18"/>
          <w:lang w:val="ru-RU"/>
        </w:rPr>
        <w:t>Взвадского</w:t>
      </w:r>
      <w:r>
        <w:rPr>
          <w:sz w:val="18"/>
          <w:szCs w:val="18"/>
        </w:rPr>
        <w:t xml:space="preserve"> сельского поселения за работу по профилактике коррупционных и иных правонарушений </w:t>
      </w:r>
      <w:r>
        <w:rPr>
          <w:iCs/>
          <w:sz w:val="18"/>
          <w:szCs w:val="18"/>
        </w:rPr>
        <w:t xml:space="preserve">(далее - ответственное должностное лицо) </w:t>
      </w:r>
      <w:r>
        <w:rPr>
          <w:sz w:val="18"/>
          <w:szCs w:val="18"/>
        </w:rPr>
        <w:t>по форме согласно приложению 1 к настоящему Порядку.</w:t>
      </w:r>
    </w:p>
    <w:p>
      <w:pPr>
        <w:tabs>
          <w:tab w:val="left" w:pos="6800"/>
        </w:tabs>
        <w:ind w:firstLine="567"/>
        <w:jc w:val="both"/>
        <w:rPr>
          <w:sz w:val="18"/>
          <w:szCs w:val="18"/>
        </w:rPr>
      </w:pPr>
      <w:r>
        <w:rPr>
          <w:sz w:val="18"/>
          <w:szCs w:val="18"/>
        </w:rPr>
        <w:t xml:space="preserve">2. Заявление регистрируется в день поступления в журнале регистрации заявлений (обращений) лицом, замещающим должность муниципальной службы в Администрации </w:t>
      </w:r>
      <w:r>
        <w:rPr>
          <w:sz w:val="18"/>
          <w:szCs w:val="18"/>
          <w:lang w:val="ru-RU"/>
        </w:rPr>
        <w:t>Взвадского</w:t>
      </w:r>
      <w:r>
        <w:rPr>
          <w:sz w:val="18"/>
          <w:szCs w:val="18"/>
        </w:rPr>
        <w:t xml:space="preserve"> сельского поселения, для рассмотрения к</w:t>
      </w:r>
      <w:r>
        <w:rPr>
          <w:bCs/>
          <w:sz w:val="18"/>
          <w:szCs w:val="18"/>
        </w:rPr>
        <w:t xml:space="preserve">омиссией </w:t>
      </w:r>
      <w:r>
        <w:rPr>
          <w:sz w:val="18"/>
          <w:szCs w:val="18"/>
        </w:rPr>
        <w:t xml:space="preserve">по соблюдению требований к служебному поведению муниципальных служащих, замещающих должности муниципальной службы в Администрации </w:t>
      </w:r>
      <w:r>
        <w:rPr>
          <w:sz w:val="18"/>
          <w:szCs w:val="18"/>
          <w:lang w:val="ru-RU"/>
        </w:rPr>
        <w:t>Взвадского</w:t>
      </w:r>
      <w:r>
        <w:rPr>
          <w:sz w:val="18"/>
          <w:szCs w:val="18"/>
        </w:rPr>
        <w:t xml:space="preserve"> сельского поселения и урегулированию конфликта интересов, который должен быть прошит, пронумерован и скреплен печатью Администрации </w:t>
      </w:r>
      <w:r>
        <w:rPr>
          <w:sz w:val="18"/>
          <w:szCs w:val="18"/>
          <w:lang w:val="ru-RU"/>
        </w:rPr>
        <w:t>Взвадского</w:t>
      </w:r>
      <w:r>
        <w:rPr>
          <w:sz w:val="18"/>
          <w:szCs w:val="18"/>
        </w:rPr>
        <w:t xml:space="preserve"> сельского поселения. Заявлению присваивается регистрационный номер.</w:t>
      </w:r>
    </w:p>
    <w:p>
      <w:pPr>
        <w:autoSpaceDE w:val="0"/>
        <w:ind w:firstLine="708"/>
        <w:jc w:val="both"/>
        <w:rPr>
          <w:sz w:val="18"/>
          <w:szCs w:val="18"/>
        </w:rPr>
      </w:pPr>
      <w:r>
        <w:rPr>
          <w:sz w:val="18"/>
          <w:szCs w:val="18"/>
        </w:rPr>
        <w:t xml:space="preserve">3. </w:t>
      </w:r>
      <w:r>
        <w:rPr>
          <w:iCs/>
          <w:sz w:val="18"/>
          <w:szCs w:val="18"/>
        </w:rPr>
        <w:t>Ответственное должностное лицо</w:t>
      </w:r>
      <w:r>
        <w:rPr>
          <w:sz w:val="18"/>
          <w:szCs w:val="18"/>
        </w:rPr>
        <w:t xml:space="preserve"> в день поступления заявления направляет данное заявление председателю </w:t>
      </w:r>
      <w:r>
        <w:rPr>
          <w:sz w:val="18"/>
          <w:szCs w:val="18"/>
          <w:lang w:eastAsia="ar-SA"/>
        </w:rPr>
        <w:t xml:space="preserve">комиссии по соблюдению требований к служебному поведению муниципальных служащих, замещающих должности муниципальной службы в Администрации </w:t>
      </w:r>
      <w:r>
        <w:rPr>
          <w:sz w:val="18"/>
          <w:szCs w:val="18"/>
          <w:lang w:val="ru-RU" w:eastAsia="ar-SA"/>
        </w:rPr>
        <w:t>Взвадского</w:t>
      </w:r>
      <w:r>
        <w:rPr>
          <w:sz w:val="18"/>
          <w:szCs w:val="18"/>
          <w:lang w:eastAsia="ar-SA"/>
        </w:rPr>
        <w:t xml:space="preserve"> сельского поселения и урегулированию конфликта интересов</w:t>
      </w:r>
      <w:r>
        <w:rPr>
          <w:sz w:val="18"/>
          <w:szCs w:val="18"/>
        </w:rPr>
        <w:t xml:space="preserve"> (далее - комиссия).</w:t>
      </w:r>
    </w:p>
    <w:p>
      <w:pPr>
        <w:jc w:val="both"/>
        <w:rPr>
          <w:sz w:val="18"/>
          <w:szCs w:val="18"/>
        </w:rPr>
      </w:pPr>
      <w:r>
        <w:rPr>
          <w:sz w:val="18"/>
          <w:szCs w:val="18"/>
        </w:rPr>
        <w:t xml:space="preserve">         4. Председатель комиссии при поступлении к нему заявления организует рассмотрение заявления комиссией в соответствии с Порядком работы комиссии по соблюдению требований к служебному поведению муниципальных служащих, замещающих должности муниципальной службы в Администрации </w:t>
      </w:r>
      <w:r>
        <w:rPr>
          <w:sz w:val="18"/>
          <w:szCs w:val="18"/>
          <w:lang w:val="ru-RU"/>
        </w:rPr>
        <w:t>Взвадского</w:t>
      </w:r>
      <w:r>
        <w:rPr>
          <w:sz w:val="18"/>
          <w:szCs w:val="18"/>
        </w:rPr>
        <w:t xml:space="preserve"> сельского поселения и урегулированию конфликта интересов».        </w:t>
      </w:r>
    </w:p>
    <w:p>
      <w:pPr>
        <w:jc w:val="both"/>
        <w:rPr>
          <w:sz w:val="18"/>
          <w:szCs w:val="18"/>
        </w:rPr>
      </w:pPr>
    </w:p>
    <w:p>
      <w:pPr>
        <w:jc w:val="both"/>
        <w:rPr>
          <w:sz w:val="18"/>
          <w:szCs w:val="18"/>
        </w:rPr>
      </w:pPr>
    </w:p>
    <w:p>
      <w:pPr>
        <w:jc w:val="both"/>
        <w:rPr>
          <w:sz w:val="18"/>
          <w:szCs w:val="18"/>
        </w:rPr>
      </w:pPr>
    </w:p>
    <w:p>
      <w:pPr>
        <w:jc w:val="right"/>
        <w:rPr>
          <w:rFonts w:eastAsia="Calibri"/>
          <w:sz w:val="18"/>
          <w:szCs w:val="18"/>
        </w:rPr>
      </w:pPr>
      <w:r>
        <w:rPr>
          <w:rFonts w:eastAsia="Calibri"/>
          <w:sz w:val="18"/>
          <w:szCs w:val="18"/>
        </w:rPr>
        <w:t>Приложение 1</w:t>
      </w:r>
    </w:p>
    <w:p>
      <w:pPr>
        <w:jc w:val="right"/>
        <w:rPr>
          <w:sz w:val="18"/>
          <w:szCs w:val="18"/>
        </w:rPr>
      </w:pPr>
      <w:r>
        <w:rPr>
          <w:rFonts w:eastAsia="Calibri"/>
          <w:sz w:val="18"/>
          <w:szCs w:val="18"/>
        </w:rPr>
        <w:t xml:space="preserve">к </w:t>
      </w:r>
      <w:r>
        <w:rPr>
          <w:sz w:val="18"/>
          <w:szCs w:val="18"/>
        </w:rPr>
        <w:t>Порядку поступления заявления от лица,</w:t>
      </w:r>
    </w:p>
    <w:p>
      <w:pPr>
        <w:jc w:val="right"/>
        <w:rPr>
          <w:sz w:val="18"/>
          <w:szCs w:val="18"/>
        </w:rPr>
      </w:pPr>
      <w:r>
        <w:rPr>
          <w:sz w:val="18"/>
          <w:szCs w:val="18"/>
        </w:rPr>
        <w:t xml:space="preserve"> замещающего должность муниципальной службы </w:t>
      </w:r>
    </w:p>
    <w:p>
      <w:pPr>
        <w:jc w:val="right"/>
        <w:rPr>
          <w:sz w:val="18"/>
          <w:szCs w:val="18"/>
        </w:rPr>
      </w:pPr>
      <w:r>
        <w:rPr>
          <w:sz w:val="18"/>
          <w:szCs w:val="18"/>
        </w:rPr>
        <w:t xml:space="preserve">в Администрации </w:t>
      </w:r>
      <w:r>
        <w:rPr>
          <w:sz w:val="18"/>
          <w:szCs w:val="18"/>
          <w:lang w:val="ru-RU"/>
        </w:rPr>
        <w:t>Взвадского</w:t>
      </w:r>
      <w:r>
        <w:rPr>
          <w:sz w:val="18"/>
          <w:szCs w:val="18"/>
        </w:rPr>
        <w:t xml:space="preserve"> сельского поселения, </w:t>
      </w:r>
    </w:p>
    <w:p>
      <w:pPr>
        <w:jc w:val="right"/>
        <w:rPr>
          <w:sz w:val="18"/>
          <w:szCs w:val="18"/>
        </w:rPr>
      </w:pPr>
      <w:r>
        <w:rPr>
          <w:sz w:val="18"/>
          <w:szCs w:val="18"/>
        </w:rPr>
        <w:t xml:space="preserve">о невозможности по объективным причинам </w:t>
      </w:r>
    </w:p>
    <w:p>
      <w:pPr>
        <w:jc w:val="right"/>
        <w:rPr>
          <w:sz w:val="18"/>
          <w:szCs w:val="18"/>
        </w:rPr>
      </w:pPr>
      <w:r>
        <w:rPr>
          <w:sz w:val="18"/>
          <w:szCs w:val="18"/>
        </w:rPr>
        <w:t xml:space="preserve">представить сведения о доходах, об имуществе и </w:t>
      </w:r>
    </w:p>
    <w:p>
      <w:pPr>
        <w:jc w:val="right"/>
        <w:rPr>
          <w:sz w:val="18"/>
          <w:szCs w:val="18"/>
        </w:rPr>
      </w:pPr>
      <w:r>
        <w:rPr>
          <w:sz w:val="18"/>
          <w:szCs w:val="18"/>
        </w:rPr>
        <w:t>обязательствах имущественного характера своих супруги</w:t>
      </w:r>
    </w:p>
    <w:p>
      <w:pPr>
        <w:jc w:val="right"/>
        <w:rPr>
          <w:rFonts w:eastAsia="Calibri"/>
          <w:sz w:val="18"/>
          <w:szCs w:val="18"/>
        </w:rPr>
      </w:pPr>
      <w:r>
        <w:rPr>
          <w:sz w:val="18"/>
          <w:szCs w:val="18"/>
        </w:rPr>
        <w:t xml:space="preserve"> (супруга) и несовершеннолетних детей</w:t>
      </w:r>
    </w:p>
    <w:p>
      <w:pPr>
        <w:jc w:val="right"/>
        <w:rPr>
          <w:rFonts w:eastAsia="Calibri"/>
          <w:sz w:val="18"/>
          <w:szCs w:val="18"/>
        </w:rPr>
      </w:pPr>
    </w:p>
    <w:p>
      <w:pPr>
        <w:tabs>
          <w:tab w:val="left" w:pos="10348"/>
        </w:tabs>
        <w:autoSpaceDE w:val="0"/>
        <w:autoSpaceDN w:val="0"/>
        <w:adjustRightInd w:val="0"/>
        <w:ind w:firstLine="540"/>
        <w:jc w:val="center"/>
        <w:rPr>
          <w:rFonts w:eastAsia="Calibri"/>
          <w:b/>
          <w:sz w:val="18"/>
          <w:szCs w:val="18"/>
        </w:rPr>
      </w:pPr>
    </w:p>
    <w:p>
      <w:pPr>
        <w:tabs>
          <w:tab w:val="left" w:pos="10348"/>
        </w:tabs>
        <w:autoSpaceDE w:val="0"/>
        <w:autoSpaceDN w:val="0"/>
        <w:adjustRightInd w:val="0"/>
        <w:ind w:firstLine="540"/>
        <w:jc w:val="center"/>
        <w:rPr>
          <w:rFonts w:eastAsia="Calibri"/>
          <w:b/>
          <w:sz w:val="18"/>
          <w:szCs w:val="18"/>
        </w:rPr>
      </w:pPr>
    </w:p>
    <w:p>
      <w:pPr>
        <w:tabs>
          <w:tab w:val="left" w:pos="10348"/>
        </w:tabs>
        <w:autoSpaceDE w:val="0"/>
        <w:autoSpaceDN w:val="0"/>
        <w:adjustRightInd w:val="0"/>
        <w:ind w:firstLine="540"/>
        <w:jc w:val="center"/>
        <w:rPr>
          <w:rFonts w:eastAsia="Calibri"/>
          <w:b/>
          <w:sz w:val="18"/>
          <w:szCs w:val="18"/>
        </w:rPr>
      </w:pPr>
      <w:r>
        <w:rPr>
          <w:rFonts w:eastAsia="Calibri"/>
          <w:b/>
          <w:sz w:val="18"/>
          <w:szCs w:val="18"/>
        </w:rPr>
        <w:t>ЗАЯВЛЕНИЕ.</w:t>
      </w:r>
    </w:p>
    <w:p>
      <w:pPr>
        <w:tabs>
          <w:tab w:val="left" w:pos="10348"/>
        </w:tabs>
        <w:autoSpaceDE w:val="0"/>
        <w:autoSpaceDN w:val="0"/>
        <w:adjustRightInd w:val="0"/>
        <w:rPr>
          <w:rFonts w:eastAsia="Calibri"/>
          <w:sz w:val="18"/>
          <w:szCs w:val="18"/>
        </w:rPr>
      </w:pPr>
      <w:r>
        <w:rPr>
          <w:rFonts w:eastAsia="Calibri"/>
          <w:sz w:val="18"/>
          <w:szCs w:val="18"/>
        </w:rPr>
        <w:t>Я, __________________________________________________________________________,</w:t>
      </w:r>
    </w:p>
    <w:p>
      <w:pPr>
        <w:tabs>
          <w:tab w:val="left" w:pos="10348"/>
        </w:tabs>
        <w:autoSpaceDE w:val="0"/>
        <w:autoSpaceDN w:val="0"/>
        <w:adjustRightInd w:val="0"/>
        <w:ind w:firstLine="540"/>
        <w:rPr>
          <w:rFonts w:eastAsia="Calibri"/>
          <w:sz w:val="18"/>
          <w:szCs w:val="18"/>
        </w:rPr>
      </w:pPr>
      <w:r>
        <w:rPr>
          <w:rFonts w:eastAsia="Calibri"/>
          <w:sz w:val="18"/>
          <w:szCs w:val="18"/>
        </w:rPr>
        <w:t xml:space="preserve">                                                       (Ф.И.О.)</w:t>
      </w:r>
    </w:p>
    <w:p>
      <w:pPr>
        <w:tabs>
          <w:tab w:val="left" w:pos="10348"/>
        </w:tabs>
        <w:autoSpaceDE w:val="0"/>
        <w:autoSpaceDN w:val="0"/>
        <w:adjustRightInd w:val="0"/>
        <w:rPr>
          <w:rFonts w:eastAsia="Calibri"/>
          <w:sz w:val="18"/>
          <w:szCs w:val="18"/>
        </w:rPr>
      </w:pPr>
      <w:r>
        <w:rPr>
          <w:rFonts w:eastAsia="Calibri"/>
          <w:sz w:val="18"/>
          <w:szCs w:val="18"/>
        </w:rPr>
        <w:t>замещающий должность муниципальной   службы__________________________________  _____________________________________________________________________________,</w:t>
      </w:r>
    </w:p>
    <w:p>
      <w:pPr>
        <w:tabs>
          <w:tab w:val="left" w:pos="10348"/>
        </w:tabs>
        <w:autoSpaceDE w:val="0"/>
        <w:autoSpaceDN w:val="0"/>
        <w:adjustRightInd w:val="0"/>
        <w:rPr>
          <w:rFonts w:eastAsia="Calibri"/>
          <w:sz w:val="18"/>
          <w:szCs w:val="18"/>
        </w:rPr>
      </w:pPr>
      <w:r>
        <w:rPr>
          <w:rFonts w:eastAsia="Calibri"/>
          <w:sz w:val="18"/>
          <w:szCs w:val="18"/>
        </w:rPr>
        <w:t xml:space="preserve">                                                    (наименование замещаемой должности) </w:t>
      </w:r>
    </w:p>
    <w:p>
      <w:pPr>
        <w:tabs>
          <w:tab w:val="left" w:pos="10348"/>
        </w:tabs>
        <w:autoSpaceDE w:val="0"/>
        <w:autoSpaceDN w:val="0"/>
        <w:adjustRightInd w:val="0"/>
        <w:jc w:val="both"/>
        <w:rPr>
          <w:rFonts w:eastAsia="Calibri"/>
          <w:sz w:val="18"/>
          <w:szCs w:val="18"/>
        </w:rPr>
      </w:pPr>
      <w:r>
        <w:rPr>
          <w:rFonts w:eastAsia="Calibri"/>
          <w:sz w:val="18"/>
          <w:szCs w:val="18"/>
        </w:rPr>
        <w:t xml:space="preserve">в Администрации </w:t>
      </w:r>
      <w:r>
        <w:rPr>
          <w:rFonts w:eastAsia="Calibri"/>
          <w:sz w:val="18"/>
          <w:szCs w:val="18"/>
          <w:lang w:val="ru-RU"/>
        </w:rPr>
        <w:t>Взвадского</w:t>
      </w:r>
      <w:r>
        <w:rPr>
          <w:rFonts w:eastAsia="Calibri"/>
          <w:sz w:val="18"/>
          <w:szCs w:val="18"/>
        </w:rPr>
        <w:t xml:space="preserve"> сельского поселения сообщаю о невозможности представить сведения о доходах, о расходах, об имуществе и обязательствах имущественного характера своих супруги (супруга) и/или несовершеннолетних детей</w:t>
      </w:r>
    </w:p>
    <w:p>
      <w:pPr>
        <w:tabs>
          <w:tab w:val="left" w:pos="10348"/>
        </w:tabs>
        <w:autoSpaceDE w:val="0"/>
        <w:autoSpaceDN w:val="0"/>
        <w:adjustRightInd w:val="0"/>
        <w:rPr>
          <w:rFonts w:eastAsia="Calibri"/>
          <w:sz w:val="18"/>
          <w:szCs w:val="18"/>
        </w:rPr>
      </w:pPr>
      <w:r>
        <w:rPr>
          <w:rFonts w:eastAsia="Calibri"/>
          <w:sz w:val="18"/>
          <w:szCs w:val="18"/>
        </w:rPr>
        <w:t>_____________________________________________________________________________,</w:t>
      </w:r>
    </w:p>
    <w:p>
      <w:pPr>
        <w:tabs>
          <w:tab w:val="left" w:pos="10348"/>
        </w:tabs>
        <w:autoSpaceDE w:val="0"/>
        <w:autoSpaceDN w:val="0"/>
        <w:adjustRightInd w:val="0"/>
        <w:jc w:val="center"/>
        <w:rPr>
          <w:rFonts w:eastAsia="Calibri"/>
          <w:sz w:val="18"/>
          <w:szCs w:val="18"/>
        </w:rPr>
      </w:pPr>
      <w:r>
        <w:rPr>
          <w:rFonts w:eastAsia="Calibri"/>
          <w:sz w:val="18"/>
          <w:szCs w:val="18"/>
        </w:rPr>
        <w:t>(Ф.И.О. супруги (супруга) и несовершеннолетних детей)</w:t>
      </w:r>
    </w:p>
    <w:p>
      <w:pPr>
        <w:tabs>
          <w:tab w:val="left" w:pos="10348"/>
        </w:tabs>
        <w:autoSpaceDE w:val="0"/>
        <w:autoSpaceDN w:val="0"/>
        <w:adjustRightInd w:val="0"/>
        <w:rPr>
          <w:rFonts w:eastAsia="Calibri"/>
          <w:sz w:val="18"/>
          <w:szCs w:val="18"/>
        </w:rPr>
      </w:pPr>
      <w:r>
        <w:rPr>
          <w:rFonts w:eastAsia="Calibri"/>
          <w:sz w:val="18"/>
          <w:szCs w:val="18"/>
        </w:rPr>
        <w:t xml:space="preserve">за ____________________, </w:t>
      </w:r>
    </w:p>
    <w:p>
      <w:pPr>
        <w:tabs>
          <w:tab w:val="left" w:pos="10348"/>
        </w:tabs>
        <w:autoSpaceDE w:val="0"/>
        <w:autoSpaceDN w:val="0"/>
        <w:adjustRightInd w:val="0"/>
        <w:rPr>
          <w:rFonts w:eastAsia="Calibri"/>
          <w:sz w:val="18"/>
          <w:szCs w:val="18"/>
        </w:rPr>
      </w:pPr>
      <w:r>
        <w:rPr>
          <w:rFonts w:eastAsia="Calibri"/>
          <w:i/>
          <w:sz w:val="18"/>
          <w:szCs w:val="18"/>
        </w:rPr>
        <w:t xml:space="preserve">           (указать период)</w:t>
      </w:r>
    </w:p>
    <w:p>
      <w:pPr>
        <w:tabs>
          <w:tab w:val="left" w:pos="10348"/>
        </w:tabs>
        <w:autoSpaceDE w:val="0"/>
        <w:autoSpaceDN w:val="0"/>
        <w:adjustRightInd w:val="0"/>
        <w:rPr>
          <w:rFonts w:eastAsia="Calibri"/>
          <w:sz w:val="18"/>
          <w:szCs w:val="18"/>
        </w:rPr>
      </w:pPr>
      <w:r>
        <w:rPr>
          <w:rFonts w:eastAsia="Calibri"/>
          <w:sz w:val="18"/>
          <w:szCs w:val="18"/>
        </w:rPr>
        <w:t>по следующим причинам: 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10348"/>
        </w:tabs>
        <w:autoSpaceDE w:val="0"/>
        <w:autoSpaceDN w:val="0"/>
        <w:adjustRightInd w:val="0"/>
        <w:jc w:val="center"/>
        <w:rPr>
          <w:rFonts w:eastAsia="Calibri"/>
          <w:sz w:val="18"/>
          <w:szCs w:val="18"/>
        </w:rPr>
      </w:pPr>
      <w:r>
        <w:rPr>
          <w:rFonts w:eastAsia="Calibri"/>
          <w:sz w:val="18"/>
          <w:szCs w:val="18"/>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pPr>
        <w:tabs>
          <w:tab w:val="left" w:pos="10348"/>
        </w:tabs>
        <w:autoSpaceDE w:val="0"/>
        <w:autoSpaceDN w:val="0"/>
        <w:adjustRightInd w:val="0"/>
        <w:jc w:val="both"/>
        <w:rPr>
          <w:rFonts w:eastAsia="Calibri"/>
          <w:sz w:val="18"/>
          <w:szCs w:val="18"/>
        </w:rPr>
      </w:pPr>
    </w:p>
    <w:p>
      <w:pPr>
        <w:tabs>
          <w:tab w:val="left" w:pos="10348"/>
        </w:tabs>
        <w:autoSpaceDE w:val="0"/>
        <w:autoSpaceDN w:val="0"/>
        <w:adjustRightInd w:val="0"/>
        <w:jc w:val="both"/>
        <w:rPr>
          <w:rFonts w:eastAsia="Calibri"/>
          <w:sz w:val="18"/>
          <w:szCs w:val="18"/>
        </w:rPr>
      </w:pPr>
      <w:r>
        <w:rPr>
          <w:rFonts w:eastAsia="Calibri"/>
          <w:sz w:val="18"/>
          <w:szCs w:val="18"/>
        </w:rPr>
        <w:t>К заявлению прилагаю следующие документы, подтверждающие изложенную информацию:</w:t>
      </w:r>
    </w:p>
    <w:p>
      <w:pPr>
        <w:tabs>
          <w:tab w:val="left" w:pos="10348"/>
        </w:tabs>
        <w:autoSpaceDE w:val="0"/>
        <w:autoSpaceDN w:val="0"/>
        <w:adjustRightInd w:val="0"/>
        <w:jc w:val="both"/>
        <w:rPr>
          <w:rFonts w:eastAsia="Calibri"/>
          <w:sz w:val="18"/>
          <w:szCs w:val="18"/>
        </w:rPr>
      </w:pPr>
    </w:p>
    <w:p>
      <w:pPr>
        <w:tabs>
          <w:tab w:val="left" w:pos="10348"/>
        </w:tabs>
        <w:autoSpaceDE w:val="0"/>
        <w:autoSpaceDN w:val="0"/>
        <w:adjustRightInd w:val="0"/>
        <w:rPr>
          <w:rFonts w:eastAsia="Calibri"/>
          <w:sz w:val="18"/>
          <w:szCs w:val="18"/>
        </w:rPr>
      </w:pPr>
      <w:r>
        <w:rPr>
          <w:rFonts w:eastAsia="Calibri"/>
          <w:sz w:val="18"/>
          <w:szCs w:val="18"/>
        </w:rPr>
        <w:t>1. __________________________________________________________________;</w:t>
      </w:r>
    </w:p>
    <w:p>
      <w:pPr>
        <w:tabs>
          <w:tab w:val="left" w:pos="10348"/>
        </w:tabs>
        <w:autoSpaceDE w:val="0"/>
        <w:autoSpaceDN w:val="0"/>
        <w:adjustRightInd w:val="0"/>
        <w:rPr>
          <w:rFonts w:eastAsia="Calibri"/>
          <w:sz w:val="18"/>
          <w:szCs w:val="18"/>
        </w:rPr>
      </w:pPr>
      <w:r>
        <w:rPr>
          <w:rFonts w:eastAsia="Calibri"/>
          <w:sz w:val="18"/>
          <w:szCs w:val="18"/>
        </w:rPr>
        <w:t>2. __________________________________________________________________;</w:t>
      </w:r>
    </w:p>
    <w:p>
      <w:pPr>
        <w:tabs>
          <w:tab w:val="left" w:pos="10348"/>
        </w:tabs>
        <w:autoSpaceDE w:val="0"/>
        <w:autoSpaceDN w:val="0"/>
        <w:adjustRightInd w:val="0"/>
        <w:rPr>
          <w:rFonts w:eastAsia="Calibri"/>
          <w:sz w:val="18"/>
          <w:szCs w:val="18"/>
        </w:rPr>
      </w:pPr>
      <w:r>
        <w:rPr>
          <w:rFonts w:eastAsia="Calibri"/>
          <w:sz w:val="18"/>
          <w:szCs w:val="18"/>
        </w:rPr>
        <w:t>3. __________________________________________________________________.</w:t>
      </w:r>
    </w:p>
    <w:p>
      <w:pPr>
        <w:tabs>
          <w:tab w:val="left" w:pos="10348"/>
        </w:tabs>
        <w:autoSpaceDE w:val="0"/>
        <w:autoSpaceDN w:val="0"/>
        <w:adjustRightInd w:val="0"/>
        <w:ind w:firstLine="540"/>
        <w:rPr>
          <w:rFonts w:eastAsia="Calibri"/>
          <w:sz w:val="18"/>
          <w:szCs w:val="18"/>
        </w:rPr>
      </w:pPr>
    </w:p>
    <w:p>
      <w:pPr>
        <w:tabs>
          <w:tab w:val="left" w:pos="10348"/>
        </w:tabs>
        <w:autoSpaceDE w:val="0"/>
        <w:autoSpaceDN w:val="0"/>
        <w:adjustRightInd w:val="0"/>
        <w:ind w:right="-3"/>
        <w:jc w:val="both"/>
        <w:rPr>
          <w:rFonts w:eastAsia="Calibri"/>
          <w:sz w:val="18"/>
          <w:szCs w:val="18"/>
        </w:rPr>
      </w:pPr>
    </w:p>
    <w:p>
      <w:pPr>
        <w:tabs>
          <w:tab w:val="left" w:pos="10348"/>
        </w:tabs>
        <w:autoSpaceDE w:val="0"/>
        <w:autoSpaceDN w:val="0"/>
        <w:adjustRightInd w:val="0"/>
        <w:ind w:right="-3"/>
        <w:jc w:val="both"/>
        <w:rPr>
          <w:rFonts w:eastAsia="Calibri"/>
          <w:sz w:val="18"/>
          <w:szCs w:val="18"/>
        </w:rPr>
      </w:pPr>
      <w:r>
        <w:rPr>
          <w:rFonts w:eastAsia="Calibri"/>
          <w:sz w:val="18"/>
          <w:szCs w:val="18"/>
        </w:rPr>
        <w:t>«___»___________________20___г.</w:t>
      </w:r>
    </w:p>
    <w:p>
      <w:pPr>
        <w:tabs>
          <w:tab w:val="left" w:pos="10348"/>
        </w:tabs>
        <w:autoSpaceDE w:val="0"/>
        <w:autoSpaceDN w:val="0"/>
        <w:adjustRightInd w:val="0"/>
        <w:ind w:right="-3"/>
        <w:jc w:val="both"/>
        <w:rPr>
          <w:rFonts w:eastAsia="Calibri"/>
          <w:sz w:val="18"/>
          <w:szCs w:val="18"/>
        </w:rPr>
      </w:pPr>
      <w:r>
        <w:rPr>
          <w:rFonts w:eastAsia="Calibri"/>
          <w:sz w:val="18"/>
          <w:szCs w:val="18"/>
        </w:rPr>
        <w:t>_______________________________________</w:t>
      </w:r>
    </w:p>
    <w:p>
      <w:pPr>
        <w:tabs>
          <w:tab w:val="left" w:pos="10348"/>
        </w:tabs>
        <w:autoSpaceDE w:val="0"/>
        <w:autoSpaceDN w:val="0"/>
        <w:adjustRightInd w:val="0"/>
        <w:ind w:right="-3"/>
        <w:jc w:val="both"/>
        <w:rPr>
          <w:rFonts w:eastAsia="Calibri"/>
          <w:sz w:val="18"/>
          <w:szCs w:val="18"/>
        </w:rPr>
      </w:pPr>
      <w:r>
        <w:rPr>
          <w:rFonts w:eastAsia="Calibri"/>
          <w:sz w:val="18"/>
          <w:szCs w:val="18"/>
        </w:rPr>
        <w:t xml:space="preserve">   (подпись)           (расшифровка подписи)</w:t>
      </w:r>
    </w:p>
    <w:p>
      <w:pPr>
        <w:tabs>
          <w:tab w:val="left" w:pos="10348"/>
        </w:tabs>
        <w:autoSpaceDE w:val="0"/>
        <w:autoSpaceDN w:val="0"/>
        <w:adjustRightInd w:val="0"/>
        <w:ind w:right="-3"/>
        <w:jc w:val="both"/>
        <w:rPr>
          <w:rFonts w:eastAsia="Calibri"/>
          <w:i/>
          <w:sz w:val="18"/>
          <w:szCs w:val="18"/>
        </w:rPr>
      </w:pPr>
    </w:p>
    <w:p>
      <w:pPr>
        <w:tabs>
          <w:tab w:val="left" w:pos="6800"/>
        </w:tabs>
        <w:spacing w:line="240" w:lineRule="exact"/>
        <w:ind w:firstLine="567"/>
        <w:jc w:val="right"/>
        <w:rPr>
          <w:sz w:val="18"/>
          <w:szCs w:val="18"/>
        </w:rPr>
      </w:pPr>
      <w:r>
        <w:rPr>
          <w:sz w:val="18"/>
          <w:szCs w:val="18"/>
          <w:lang w:val="ru-RU"/>
        </w:rPr>
        <w:t>ПР</w:t>
      </w:r>
      <w:r>
        <w:rPr>
          <w:sz w:val="18"/>
          <w:szCs w:val="18"/>
        </w:rPr>
        <w:t>иложение 2</w:t>
      </w:r>
    </w:p>
    <w:p>
      <w:pPr>
        <w:jc w:val="right"/>
        <w:rPr>
          <w:sz w:val="18"/>
          <w:szCs w:val="18"/>
        </w:rPr>
      </w:pPr>
      <w:r>
        <w:rPr>
          <w:rFonts w:eastAsia="Calibri"/>
          <w:sz w:val="18"/>
          <w:szCs w:val="18"/>
        </w:rPr>
        <w:t xml:space="preserve">к </w:t>
      </w:r>
      <w:r>
        <w:rPr>
          <w:sz w:val="18"/>
          <w:szCs w:val="18"/>
        </w:rPr>
        <w:t>Порядку поступления заявления от лица,</w:t>
      </w:r>
    </w:p>
    <w:p>
      <w:pPr>
        <w:jc w:val="right"/>
        <w:rPr>
          <w:sz w:val="18"/>
          <w:szCs w:val="18"/>
        </w:rPr>
      </w:pPr>
      <w:r>
        <w:rPr>
          <w:sz w:val="18"/>
          <w:szCs w:val="18"/>
        </w:rPr>
        <w:t xml:space="preserve"> замещающего должность муниципальной службы </w:t>
      </w:r>
    </w:p>
    <w:p>
      <w:pPr>
        <w:jc w:val="right"/>
        <w:rPr>
          <w:sz w:val="18"/>
          <w:szCs w:val="18"/>
        </w:rPr>
      </w:pPr>
      <w:r>
        <w:rPr>
          <w:sz w:val="18"/>
          <w:szCs w:val="18"/>
        </w:rPr>
        <w:t xml:space="preserve">в Администрации </w:t>
      </w:r>
      <w:r>
        <w:rPr>
          <w:sz w:val="18"/>
          <w:szCs w:val="18"/>
          <w:lang w:val="ru-RU"/>
        </w:rPr>
        <w:t>Взвадского</w:t>
      </w:r>
      <w:r>
        <w:rPr>
          <w:sz w:val="18"/>
          <w:szCs w:val="18"/>
        </w:rPr>
        <w:t xml:space="preserve"> сельского поселения, </w:t>
      </w:r>
    </w:p>
    <w:p>
      <w:pPr>
        <w:jc w:val="right"/>
        <w:rPr>
          <w:sz w:val="18"/>
          <w:szCs w:val="18"/>
        </w:rPr>
      </w:pPr>
      <w:r>
        <w:rPr>
          <w:sz w:val="18"/>
          <w:szCs w:val="18"/>
        </w:rPr>
        <w:t xml:space="preserve">о невозможности по объективным причинам </w:t>
      </w:r>
    </w:p>
    <w:p>
      <w:pPr>
        <w:jc w:val="right"/>
        <w:rPr>
          <w:sz w:val="18"/>
          <w:szCs w:val="18"/>
        </w:rPr>
      </w:pPr>
      <w:r>
        <w:rPr>
          <w:sz w:val="18"/>
          <w:szCs w:val="18"/>
        </w:rPr>
        <w:t xml:space="preserve">представить сведения о доходах, об имуществе и </w:t>
      </w:r>
    </w:p>
    <w:p>
      <w:pPr>
        <w:jc w:val="right"/>
        <w:rPr>
          <w:sz w:val="18"/>
          <w:szCs w:val="18"/>
        </w:rPr>
      </w:pPr>
      <w:r>
        <w:rPr>
          <w:sz w:val="18"/>
          <w:szCs w:val="18"/>
        </w:rPr>
        <w:t>обязательствах имущественного характера своих супруги</w:t>
      </w:r>
    </w:p>
    <w:p>
      <w:pPr>
        <w:jc w:val="right"/>
        <w:rPr>
          <w:rFonts w:eastAsia="Calibri"/>
          <w:sz w:val="18"/>
          <w:szCs w:val="18"/>
        </w:rPr>
      </w:pPr>
      <w:r>
        <w:rPr>
          <w:sz w:val="18"/>
          <w:szCs w:val="18"/>
        </w:rPr>
        <w:t xml:space="preserve"> (супруга) и несовершеннолетних детей</w:t>
      </w:r>
    </w:p>
    <w:p>
      <w:pPr>
        <w:tabs>
          <w:tab w:val="left" w:pos="6800"/>
        </w:tabs>
        <w:spacing w:line="240" w:lineRule="exact"/>
        <w:ind w:firstLine="567"/>
        <w:jc w:val="right"/>
        <w:rPr>
          <w:sz w:val="18"/>
          <w:szCs w:val="18"/>
        </w:rPr>
      </w:pPr>
    </w:p>
    <w:p>
      <w:pPr>
        <w:tabs>
          <w:tab w:val="left" w:pos="6800"/>
        </w:tabs>
        <w:spacing w:line="240" w:lineRule="exact"/>
        <w:ind w:firstLine="567"/>
        <w:jc w:val="right"/>
        <w:rPr>
          <w:sz w:val="18"/>
          <w:szCs w:val="18"/>
        </w:rPr>
      </w:pPr>
    </w:p>
    <w:p>
      <w:pPr>
        <w:tabs>
          <w:tab w:val="left" w:pos="6800"/>
        </w:tabs>
        <w:spacing w:line="240" w:lineRule="exact"/>
        <w:ind w:firstLine="567"/>
        <w:jc w:val="center"/>
        <w:rPr>
          <w:b/>
          <w:sz w:val="18"/>
          <w:szCs w:val="18"/>
        </w:rPr>
      </w:pPr>
    </w:p>
    <w:p>
      <w:pPr>
        <w:tabs>
          <w:tab w:val="left" w:pos="6800"/>
        </w:tabs>
        <w:spacing w:line="240" w:lineRule="exact"/>
        <w:ind w:firstLine="567"/>
        <w:jc w:val="center"/>
        <w:rPr>
          <w:b/>
          <w:sz w:val="18"/>
          <w:szCs w:val="18"/>
        </w:rPr>
      </w:pPr>
      <w:r>
        <w:rPr>
          <w:b/>
          <w:sz w:val="18"/>
          <w:szCs w:val="18"/>
        </w:rPr>
        <w:t>ЖУРНАЛ РЕГИСТРАЦИИ</w:t>
      </w:r>
    </w:p>
    <w:p>
      <w:pPr>
        <w:tabs>
          <w:tab w:val="left" w:pos="6800"/>
        </w:tabs>
        <w:spacing w:line="240" w:lineRule="exact"/>
        <w:ind w:firstLine="567"/>
        <w:jc w:val="center"/>
        <w:rPr>
          <w:bCs/>
          <w:sz w:val="18"/>
          <w:szCs w:val="18"/>
        </w:rPr>
      </w:pPr>
      <w:r>
        <w:rPr>
          <w:sz w:val="18"/>
          <w:szCs w:val="18"/>
        </w:rPr>
        <w:t xml:space="preserve">заявлений (обращений) лицом, замещающим должность муниципальной службы в Администрации </w:t>
      </w:r>
      <w:r>
        <w:rPr>
          <w:sz w:val="18"/>
          <w:szCs w:val="18"/>
          <w:lang w:val="ru-RU"/>
        </w:rPr>
        <w:t>Взвадского</w:t>
      </w:r>
      <w:r>
        <w:rPr>
          <w:rFonts w:hint="default"/>
          <w:sz w:val="18"/>
          <w:szCs w:val="18"/>
          <w:lang w:val="ru-RU"/>
        </w:rPr>
        <w:t xml:space="preserve"> </w:t>
      </w:r>
      <w:r>
        <w:rPr>
          <w:sz w:val="18"/>
          <w:szCs w:val="18"/>
        </w:rPr>
        <w:t>сельского поселения, для рассмотрения к</w:t>
      </w:r>
      <w:r>
        <w:rPr>
          <w:bCs/>
          <w:sz w:val="18"/>
          <w:szCs w:val="18"/>
        </w:rPr>
        <w:t xml:space="preserve">омиссией </w:t>
      </w:r>
      <w:r>
        <w:rPr>
          <w:sz w:val="18"/>
          <w:szCs w:val="18"/>
        </w:rPr>
        <w:t xml:space="preserve">по соблюдению требований к служебному поведению муниципальных служащих, замещающих должности муниципальной службы в Администрации </w:t>
      </w:r>
      <w:r>
        <w:rPr>
          <w:sz w:val="18"/>
          <w:szCs w:val="18"/>
          <w:lang w:val="ru-RU"/>
        </w:rPr>
        <w:t>Взвадского</w:t>
      </w:r>
      <w:r>
        <w:rPr>
          <w:sz w:val="18"/>
          <w:szCs w:val="18"/>
        </w:rPr>
        <w:t xml:space="preserve"> сельского поселения и урегулированию конфликта интересов</w:t>
      </w:r>
    </w:p>
    <w:p>
      <w:pPr>
        <w:tabs>
          <w:tab w:val="left" w:pos="6800"/>
        </w:tabs>
        <w:spacing w:line="240" w:lineRule="exact"/>
        <w:ind w:firstLine="567"/>
        <w:jc w:val="center"/>
        <w:rPr>
          <w:sz w:val="18"/>
          <w:szCs w:val="18"/>
        </w:rPr>
      </w:pPr>
    </w:p>
    <w:p>
      <w:pPr>
        <w:tabs>
          <w:tab w:val="left" w:pos="6800"/>
        </w:tabs>
        <w:spacing w:line="240" w:lineRule="exact"/>
        <w:ind w:firstLine="567"/>
        <w:jc w:val="right"/>
        <w:rPr>
          <w:sz w:val="18"/>
          <w:szCs w:val="18"/>
        </w:rPr>
      </w:pPr>
    </w:p>
    <w:tbl>
      <w:tblPr>
        <w:tblStyle w:val="47"/>
        <w:tblW w:w="15168" w:type="dxa"/>
        <w:tblInd w:w="555" w:type="dxa"/>
        <w:tblLayout w:type="fixed"/>
        <w:tblCellMar>
          <w:top w:w="0" w:type="dxa"/>
          <w:left w:w="75" w:type="dxa"/>
          <w:bottom w:w="0" w:type="dxa"/>
          <w:right w:w="75" w:type="dxa"/>
        </w:tblCellMar>
      </w:tblPr>
      <w:tblGrid>
        <w:gridCol w:w="709"/>
        <w:gridCol w:w="1843"/>
        <w:gridCol w:w="2693"/>
        <w:gridCol w:w="2835"/>
        <w:gridCol w:w="1843"/>
        <w:gridCol w:w="3402"/>
        <w:gridCol w:w="1843"/>
      </w:tblGrid>
      <w:tr>
        <w:tblPrEx>
          <w:tblCellMar>
            <w:top w:w="0" w:type="dxa"/>
            <w:left w:w="75" w:type="dxa"/>
            <w:bottom w:w="0" w:type="dxa"/>
            <w:right w:w="75" w:type="dxa"/>
          </w:tblCellMar>
        </w:tblPrEx>
        <w:trPr>
          <w:trHeight w:val="3000" w:hRule="atLeast"/>
        </w:trPr>
        <w:tc>
          <w:tcPr>
            <w:tcW w:w="709"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 п/п</w:t>
            </w:r>
          </w:p>
        </w:tc>
        <w:tc>
          <w:tcPr>
            <w:tcW w:w="1843"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Дата поступления заявления (обращения)</w:t>
            </w:r>
          </w:p>
        </w:tc>
        <w:tc>
          <w:tcPr>
            <w:tcW w:w="2693"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Фамилия, имя, отчество лица, подавшего заявление (обращение), замещаемая должность</w:t>
            </w:r>
          </w:p>
        </w:tc>
        <w:tc>
          <w:tcPr>
            <w:tcW w:w="2835"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Основание для подачи заявления (обращения)</w:t>
            </w:r>
          </w:p>
        </w:tc>
        <w:tc>
          <w:tcPr>
            <w:tcW w:w="1843"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Фамилия, имя, отчество должностного лица, принявшего заявление (обращение), подпись</w:t>
            </w:r>
          </w:p>
        </w:tc>
        <w:tc>
          <w:tcPr>
            <w:tcW w:w="3402"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Дата заседания к</w:t>
            </w:r>
            <w:r>
              <w:rPr>
                <w:bCs/>
                <w:sz w:val="18"/>
                <w:szCs w:val="18"/>
              </w:rPr>
              <w:t>омиссии по соблюдению требований к служебному поведению муниципальных служащих и урегулированию конфликта интересов</w:t>
            </w:r>
          </w:p>
        </w:tc>
        <w:tc>
          <w:tcPr>
            <w:tcW w:w="1843" w:type="dxa"/>
            <w:tcBorders>
              <w:top w:val="single" w:color="auto" w:sz="8" w:space="0"/>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Решение, принятое по итогам заседания комиссии,</w:t>
            </w:r>
          </w:p>
          <w:p>
            <w:pPr>
              <w:tabs>
                <w:tab w:val="left" w:pos="6800"/>
              </w:tabs>
              <w:spacing w:line="240" w:lineRule="exact"/>
              <w:ind w:firstLine="567"/>
              <w:jc w:val="center"/>
              <w:rPr>
                <w:sz w:val="18"/>
                <w:szCs w:val="18"/>
              </w:rPr>
            </w:pPr>
            <w:r>
              <w:rPr>
                <w:sz w:val="18"/>
                <w:szCs w:val="18"/>
              </w:rPr>
              <w:t>№ протокола</w:t>
            </w:r>
          </w:p>
        </w:tc>
      </w:tr>
      <w:tr>
        <w:tblPrEx>
          <w:tblCellMar>
            <w:top w:w="0" w:type="dxa"/>
            <w:left w:w="75" w:type="dxa"/>
            <w:bottom w:w="0" w:type="dxa"/>
            <w:right w:w="75" w:type="dxa"/>
          </w:tblCellMar>
        </w:tblPrEx>
        <w:tc>
          <w:tcPr>
            <w:tcW w:w="709"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i/>
                <w:sz w:val="18"/>
                <w:szCs w:val="18"/>
              </w:rPr>
            </w:pPr>
            <w:r>
              <w:rPr>
                <w:i/>
                <w:sz w:val="18"/>
                <w:szCs w:val="18"/>
              </w:rPr>
              <w:t>1</w:t>
            </w: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2</w:t>
            </w:r>
          </w:p>
        </w:tc>
        <w:tc>
          <w:tcPr>
            <w:tcW w:w="269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3</w:t>
            </w:r>
          </w:p>
        </w:tc>
        <w:tc>
          <w:tcPr>
            <w:tcW w:w="2835"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4</w:t>
            </w: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5</w:t>
            </w:r>
          </w:p>
        </w:tc>
        <w:tc>
          <w:tcPr>
            <w:tcW w:w="3402"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6</w:t>
            </w: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r>
              <w:rPr>
                <w:sz w:val="18"/>
                <w:szCs w:val="18"/>
              </w:rPr>
              <w:t>7</w:t>
            </w:r>
          </w:p>
        </w:tc>
      </w:tr>
      <w:tr>
        <w:tblPrEx>
          <w:tblCellMar>
            <w:top w:w="0" w:type="dxa"/>
            <w:left w:w="75" w:type="dxa"/>
            <w:bottom w:w="0" w:type="dxa"/>
            <w:right w:w="75" w:type="dxa"/>
          </w:tblCellMar>
        </w:tblPrEx>
        <w:tc>
          <w:tcPr>
            <w:tcW w:w="709"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269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2835"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3402"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r>
      <w:tr>
        <w:tblPrEx>
          <w:tblCellMar>
            <w:top w:w="0" w:type="dxa"/>
            <w:left w:w="75" w:type="dxa"/>
            <w:bottom w:w="0" w:type="dxa"/>
            <w:right w:w="75" w:type="dxa"/>
          </w:tblCellMar>
        </w:tblPrEx>
        <w:tc>
          <w:tcPr>
            <w:tcW w:w="709"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269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2835"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3402"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c>
          <w:tcPr>
            <w:tcW w:w="1843" w:type="dxa"/>
            <w:tcBorders>
              <w:left w:val="single" w:color="auto" w:sz="8" w:space="0"/>
              <w:bottom w:val="single" w:color="auto" w:sz="8" w:space="0"/>
              <w:right w:val="single" w:color="auto" w:sz="8" w:space="0"/>
            </w:tcBorders>
            <w:noWrap w:val="0"/>
            <w:vAlign w:val="top"/>
          </w:tcPr>
          <w:p>
            <w:pPr>
              <w:tabs>
                <w:tab w:val="left" w:pos="6800"/>
              </w:tabs>
              <w:spacing w:line="240" w:lineRule="exact"/>
              <w:ind w:firstLine="567"/>
              <w:jc w:val="center"/>
              <w:rPr>
                <w:sz w:val="18"/>
                <w:szCs w:val="18"/>
              </w:rPr>
            </w:pPr>
          </w:p>
        </w:tc>
      </w:tr>
    </w:tbl>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widowControl w:val="0"/>
        <w:tabs>
          <w:tab w:val="left" w:pos="1703"/>
          <w:tab w:val="center" w:pos="4792"/>
        </w:tabs>
        <w:autoSpaceDE w:val="0"/>
        <w:autoSpaceDN w:val="0"/>
        <w:adjustRightInd w:val="0"/>
        <w:jc w:val="center"/>
        <w:rPr>
          <w:b/>
          <w:sz w:val="18"/>
          <w:szCs w:val="18"/>
        </w:rPr>
      </w:pPr>
      <w:r>
        <w:rPr>
          <w:b/>
          <w:sz w:val="18"/>
          <w:szCs w:val="18"/>
        </w:rPr>
        <w:t>Российская  Федерация</w:t>
      </w:r>
    </w:p>
    <w:p>
      <w:pPr>
        <w:widowControl w:val="0"/>
        <w:tabs>
          <w:tab w:val="left" w:pos="960"/>
          <w:tab w:val="center" w:pos="4792"/>
        </w:tabs>
        <w:autoSpaceDE w:val="0"/>
        <w:autoSpaceDN w:val="0"/>
        <w:adjustRightInd w:val="0"/>
        <w:jc w:val="center"/>
        <w:rPr>
          <w:b/>
          <w:sz w:val="18"/>
          <w:szCs w:val="18"/>
        </w:rPr>
      </w:pPr>
      <w:r>
        <w:rPr>
          <w:b/>
          <w:sz w:val="18"/>
          <w:szCs w:val="18"/>
        </w:rPr>
        <w:t>Новгородская  область  Старорусский район</w:t>
      </w:r>
    </w:p>
    <w:p>
      <w:pPr>
        <w:widowControl w:val="0"/>
        <w:autoSpaceDE w:val="0"/>
        <w:autoSpaceDN w:val="0"/>
        <w:adjustRightInd w:val="0"/>
        <w:jc w:val="center"/>
        <w:rPr>
          <w:b/>
          <w:sz w:val="18"/>
          <w:szCs w:val="18"/>
        </w:rPr>
      </w:pPr>
      <w:r>
        <w:rPr>
          <w:b/>
          <w:sz w:val="18"/>
          <w:szCs w:val="18"/>
        </w:rPr>
        <w:t xml:space="preserve">Администрация </w:t>
      </w:r>
      <w:r>
        <w:rPr>
          <w:b/>
          <w:sz w:val="18"/>
          <w:szCs w:val="18"/>
          <w:lang w:val="ru-RU"/>
        </w:rPr>
        <w:t>Взвадского</w:t>
      </w:r>
      <w:r>
        <w:rPr>
          <w:b/>
          <w:sz w:val="18"/>
          <w:szCs w:val="18"/>
        </w:rPr>
        <w:t xml:space="preserve"> сельского поселения</w:t>
      </w:r>
    </w:p>
    <w:p>
      <w:pPr>
        <w:widowControl w:val="0"/>
        <w:autoSpaceDE w:val="0"/>
        <w:autoSpaceDN w:val="0"/>
        <w:adjustRightInd w:val="0"/>
        <w:jc w:val="center"/>
        <w:rPr>
          <w:b/>
          <w:sz w:val="18"/>
          <w:szCs w:val="18"/>
        </w:rPr>
      </w:pPr>
    </w:p>
    <w:p>
      <w:pPr>
        <w:spacing w:line="360" w:lineRule="auto"/>
        <w:jc w:val="center"/>
        <w:rPr>
          <w:b/>
          <w:sz w:val="18"/>
          <w:szCs w:val="18"/>
        </w:rPr>
      </w:pPr>
      <w:r>
        <w:rPr>
          <w:b/>
          <w:sz w:val="18"/>
          <w:szCs w:val="18"/>
        </w:rPr>
        <w:t xml:space="preserve">П О С Т А Н О В Л Е Н И Е       </w:t>
      </w:r>
    </w:p>
    <w:p>
      <w:pPr>
        <w:jc w:val="left"/>
        <w:rPr>
          <w:rFonts w:hint="default"/>
          <w:b/>
          <w:sz w:val="18"/>
          <w:szCs w:val="18"/>
          <w:lang w:val="ru-RU"/>
        </w:rPr>
      </w:pPr>
      <w:r>
        <w:rPr>
          <w:b/>
          <w:sz w:val="18"/>
          <w:szCs w:val="18"/>
        </w:rPr>
        <w:t xml:space="preserve">от  </w:t>
      </w:r>
      <w:r>
        <w:rPr>
          <w:rFonts w:hint="default"/>
          <w:b/>
          <w:sz w:val="18"/>
          <w:szCs w:val="18"/>
          <w:lang w:val="ru-RU"/>
        </w:rPr>
        <w:t xml:space="preserve">  23.12.2019 </w:t>
      </w:r>
      <w:r>
        <w:rPr>
          <w:b/>
          <w:sz w:val="18"/>
          <w:szCs w:val="18"/>
        </w:rPr>
        <w:t xml:space="preserve"> №</w:t>
      </w:r>
      <w:r>
        <w:rPr>
          <w:rFonts w:hint="default"/>
          <w:b/>
          <w:sz w:val="18"/>
          <w:szCs w:val="18"/>
          <w:lang w:val="ru-RU"/>
        </w:rPr>
        <w:t>108</w:t>
      </w:r>
    </w:p>
    <w:p>
      <w:pPr>
        <w:jc w:val="left"/>
        <w:rPr>
          <w:rFonts w:hint="default"/>
          <w:sz w:val="18"/>
          <w:szCs w:val="18"/>
          <w:lang w:val="ru-RU"/>
        </w:rPr>
      </w:pPr>
      <w:r>
        <w:rPr>
          <w:sz w:val="18"/>
          <w:szCs w:val="18"/>
        </w:rPr>
        <w:t xml:space="preserve">д. </w:t>
      </w:r>
      <w:r>
        <w:rPr>
          <w:sz w:val="18"/>
          <w:szCs w:val="18"/>
          <w:lang w:val="ru-RU"/>
        </w:rPr>
        <w:t>Взвад</w:t>
      </w:r>
    </w:p>
    <w:p>
      <w:pPr>
        <w:widowControl w:val="0"/>
        <w:autoSpaceDE w:val="0"/>
        <w:autoSpaceDN w:val="0"/>
        <w:adjustRightInd w:val="0"/>
        <w:jc w:val="center"/>
        <w:rPr>
          <w:b/>
          <w:sz w:val="18"/>
          <w:szCs w:val="18"/>
        </w:rPr>
      </w:pPr>
    </w:p>
    <w:p>
      <w:pPr>
        <w:jc w:val="left"/>
        <w:rPr>
          <w:b/>
          <w:sz w:val="18"/>
          <w:szCs w:val="18"/>
        </w:rPr>
      </w:pPr>
      <w:r>
        <w:rPr>
          <w:b/>
          <w:sz w:val="18"/>
          <w:szCs w:val="18"/>
        </w:rPr>
        <w:t xml:space="preserve">Об утверждении Порядка уведомления муниципальным служащим представителя </w:t>
      </w:r>
    </w:p>
    <w:p>
      <w:pPr>
        <w:jc w:val="left"/>
        <w:rPr>
          <w:b/>
          <w:sz w:val="18"/>
          <w:szCs w:val="18"/>
        </w:rPr>
      </w:pPr>
      <w:r>
        <w:rPr>
          <w:b/>
          <w:sz w:val="18"/>
          <w:szCs w:val="18"/>
        </w:rPr>
        <w:t xml:space="preserve">нанимателя (работодателя) о фактах </w:t>
      </w:r>
      <w:r>
        <w:rPr>
          <w:b/>
          <w:sz w:val="18"/>
          <w:szCs w:val="18"/>
          <w:lang w:val="ru-RU"/>
        </w:rPr>
        <w:t>о</w:t>
      </w:r>
      <w:r>
        <w:rPr>
          <w:b/>
          <w:sz w:val="18"/>
          <w:szCs w:val="18"/>
        </w:rPr>
        <w:t>бращения</w:t>
      </w:r>
      <w:r>
        <w:rPr>
          <w:rFonts w:hint="default"/>
          <w:b/>
          <w:sz w:val="18"/>
          <w:szCs w:val="18"/>
          <w:lang w:val="ru-RU"/>
        </w:rPr>
        <w:t xml:space="preserve"> </w:t>
      </w:r>
      <w:r>
        <w:rPr>
          <w:b/>
          <w:sz w:val="18"/>
          <w:szCs w:val="18"/>
        </w:rPr>
        <w:t>в целях склонения к совершению</w:t>
      </w:r>
    </w:p>
    <w:p>
      <w:pPr>
        <w:jc w:val="left"/>
        <w:rPr>
          <w:b/>
          <w:sz w:val="18"/>
          <w:szCs w:val="18"/>
        </w:rPr>
      </w:pPr>
      <w:r>
        <w:rPr>
          <w:b/>
          <w:sz w:val="18"/>
          <w:szCs w:val="18"/>
        </w:rPr>
        <w:t>коррупционных правонарушений</w:t>
      </w:r>
    </w:p>
    <w:p>
      <w:pPr>
        <w:autoSpaceDE w:val="0"/>
        <w:jc w:val="center"/>
        <w:rPr>
          <w:b/>
          <w:bCs/>
          <w:sz w:val="18"/>
          <w:szCs w:val="18"/>
        </w:rPr>
      </w:pPr>
    </w:p>
    <w:p>
      <w:pPr>
        <w:pStyle w:val="108"/>
        <w:widowControl/>
        <w:jc w:val="both"/>
        <w:rPr>
          <w:rFonts w:ascii="Times New Roman" w:hAnsi="Times New Roman" w:cs="Times New Roman"/>
          <w:b w:val="0"/>
          <w:sz w:val="18"/>
          <w:szCs w:val="18"/>
        </w:rPr>
      </w:pPr>
    </w:p>
    <w:p>
      <w:pPr>
        <w:spacing w:line="276" w:lineRule="auto"/>
        <w:ind w:firstLine="708"/>
        <w:jc w:val="both"/>
        <w:rPr>
          <w:sz w:val="18"/>
          <w:szCs w:val="18"/>
        </w:rPr>
      </w:pPr>
      <w:r>
        <w:rPr>
          <w:rStyle w:val="489"/>
          <w:rFonts w:ascii="Times New Roman" w:hAnsi="Times New Roman" w:cs="Times New Roman"/>
          <w:sz w:val="18"/>
          <w:szCs w:val="18"/>
        </w:rPr>
        <w:t>В целях реализации положений статьи 9 Федерального закона от 25 декабря 2008 года № 273-ФЗ «О противодействии коррупции» постановляю:</w:t>
      </w:r>
    </w:p>
    <w:p>
      <w:pPr>
        <w:widowControl w:val="0"/>
        <w:tabs>
          <w:tab w:val="left" w:pos="289"/>
        </w:tabs>
        <w:spacing w:line="276" w:lineRule="auto"/>
        <w:ind w:firstLine="709"/>
        <w:jc w:val="both"/>
        <w:rPr>
          <w:sz w:val="18"/>
          <w:szCs w:val="18"/>
        </w:rPr>
      </w:pPr>
      <w:r>
        <w:rPr>
          <w:rStyle w:val="489"/>
          <w:rFonts w:ascii="Times New Roman" w:hAnsi="Times New Roman" w:cs="Times New Roman"/>
          <w:sz w:val="18"/>
          <w:szCs w:val="18"/>
        </w:rPr>
        <w:t>1. Утвердить прилагаемый Порядок уведомления муниципальным служащим Администрации Взвадского сельского поселения представителя нанимателя (работодателя) о фактах обращения в целях склонения к совершению коррупционных правонарушений.</w:t>
      </w:r>
    </w:p>
    <w:p>
      <w:pPr>
        <w:autoSpaceDE w:val="0"/>
        <w:spacing w:line="276" w:lineRule="auto"/>
        <w:ind w:firstLine="709"/>
        <w:jc w:val="both"/>
        <w:rPr>
          <w:sz w:val="18"/>
          <w:szCs w:val="18"/>
        </w:rPr>
      </w:pPr>
      <w:r>
        <w:rPr>
          <w:sz w:val="18"/>
          <w:szCs w:val="18"/>
        </w:rPr>
        <w:t>2.</w:t>
      </w:r>
      <w:r>
        <w:rPr>
          <w:rFonts w:hint="default"/>
          <w:sz w:val="18"/>
          <w:szCs w:val="18"/>
          <w:lang w:val="ru-RU"/>
        </w:rPr>
        <w:t xml:space="preserve"> </w:t>
      </w:r>
      <w:r>
        <w:rPr>
          <w:sz w:val="18"/>
          <w:szCs w:val="18"/>
        </w:rPr>
        <w:t>Опубликовать настоящее постановление в  муниципальной газете «</w:t>
      </w:r>
      <w:r>
        <w:rPr>
          <w:sz w:val="18"/>
          <w:szCs w:val="18"/>
          <w:lang w:val="ru-RU"/>
        </w:rPr>
        <w:t>Взвадский</w:t>
      </w:r>
      <w:r>
        <w:rPr>
          <w:sz w:val="18"/>
          <w:szCs w:val="18"/>
        </w:rPr>
        <w:t xml:space="preserve"> вестник». </w:t>
      </w:r>
    </w:p>
    <w:p>
      <w:pPr>
        <w:autoSpaceDE w:val="0"/>
        <w:ind w:firstLine="709"/>
        <w:jc w:val="both"/>
        <w:rPr>
          <w:sz w:val="18"/>
          <w:szCs w:val="18"/>
        </w:rPr>
      </w:pPr>
    </w:p>
    <w:p>
      <w:pPr>
        <w:pStyle w:val="108"/>
        <w:widowControl/>
        <w:rPr>
          <w:rFonts w:hint="default" w:ascii="Times New Roman" w:hAnsi="Times New Roman" w:cs="Times New Roman"/>
          <w:sz w:val="18"/>
          <w:szCs w:val="18"/>
          <w:lang w:val="ru-RU"/>
        </w:rPr>
      </w:pPr>
      <w:r>
        <w:rPr>
          <w:rFonts w:ascii="Times New Roman" w:hAnsi="Times New Roman" w:cs="Times New Roman"/>
          <w:sz w:val="18"/>
          <w:szCs w:val="18"/>
        </w:rPr>
        <w:t xml:space="preserve">Глава Администрации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lang w:val="ru-RU"/>
        </w:rPr>
        <w:t>С</w:t>
      </w:r>
      <w:r>
        <w:rPr>
          <w:rFonts w:hint="default" w:ascii="Times New Roman" w:hAnsi="Times New Roman" w:cs="Times New Roman"/>
          <w:sz w:val="18"/>
          <w:szCs w:val="18"/>
          <w:lang w:val="ru-RU"/>
        </w:rPr>
        <w:t>.В. Колесова</w:t>
      </w:r>
    </w:p>
    <w:p>
      <w:pPr>
        <w:autoSpaceDE w:val="0"/>
        <w:ind w:firstLine="540"/>
        <w:jc w:val="both"/>
        <w:rPr>
          <w:sz w:val="18"/>
          <w:szCs w:val="18"/>
        </w:rPr>
      </w:pPr>
    </w:p>
    <w:p>
      <w:pPr>
        <w:pStyle w:val="104"/>
        <w:widowControl/>
        <w:ind w:left="5220" w:firstLine="0"/>
        <w:rPr>
          <w:rFonts w:ascii="Times New Roman" w:hAnsi="Times New Roman" w:cs="Times New Roman"/>
          <w:sz w:val="18"/>
          <w:szCs w:val="18"/>
        </w:rPr>
      </w:pPr>
    </w:p>
    <w:p>
      <w:pPr>
        <w:pStyle w:val="104"/>
        <w:widowControl/>
        <w:ind w:firstLine="0"/>
        <w:jc w:val="center"/>
        <w:rPr>
          <w:sz w:val="18"/>
          <w:szCs w:val="18"/>
        </w:rPr>
      </w:pPr>
      <w:r>
        <w:rPr>
          <w:rFonts w:ascii="Times New Roman" w:hAnsi="Times New Roman" w:cs="Times New Roman"/>
          <w:sz w:val="18"/>
          <w:szCs w:val="18"/>
        </w:rPr>
        <w:t xml:space="preserve">                                                                             </w:t>
      </w:r>
    </w:p>
    <w:p>
      <w:pPr>
        <w:pStyle w:val="104"/>
        <w:widowControl/>
        <w:ind w:firstLine="0"/>
        <w:jc w:val="center"/>
        <w:rPr>
          <w:rFonts w:ascii="Times New Roman" w:hAnsi="Times New Roman" w:cs="Times New Roman"/>
          <w:sz w:val="18"/>
          <w:szCs w:val="18"/>
        </w:rPr>
      </w:pPr>
      <w:r>
        <w:rPr>
          <w:rFonts w:hint="default" w:ascii="Times New Roman" w:hAnsi="Times New Roman" w:cs="Times New Roman"/>
          <w:sz w:val="18"/>
          <w:szCs w:val="18"/>
          <w:lang w:val="ru-RU"/>
        </w:rPr>
        <w:t xml:space="preserve"> </w:t>
      </w:r>
    </w:p>
    <w:p>
      <w:pPr>
        <w:ind w:firstLine="720"/>
        <w:jc w:val="right"/>
        <w:rPr>
          <w:sz w:val="18"/>
          <w:szCs w:val="18"/>
        </w:rPr>
      </w:pPr>
      <w:r>
        <w:rPr>
          <w:bCs/>
          <w:sz w:val="18"/>
          <w:szCs w:val="18"/>
          <w:lang w:val="ru-RU"/>
        </w:rPr>
        <w:t>Утверждён</w:t>
      </w:r>
      <w:r>
        <w:rPr>
          <w:bCs/>
          <w:sz w:val="18"/>
          <w:szCs w:val="18"/>
        </w:rPr>
        <w:br w:type="textWrapping"/>
      </w:r>
      <w:r>
        <w:rPr>
          <w:sz w:val="18"/>
          <w:szCs w:val="18"/>
        </w:rPr>
        <w:t>постановлением</w:t>
      </w:r>
      <w:r>
        <w:rPr>
          <w:bCs/>
          <w:sz w:val="18"/>
          <w:szCs w:val="18"/>
        </w:rPr>
        <w:t xml:space="preserve"> администрации</w:t>
      </w:r>
      <w:r>
        <w:rPr>
          <w:bCs/>
          <w:sz w:val="18"/>
          <w:szCs w:val="18"/>
        </w:rPr>
        <w:br w:type="textWrapping"/>
      </w:r>
      <w:r>
        <w:rPr>
          <w:sz w:val="18"/>
          <w:szCs w:val="18"/>
          <w:lang w:val="ru-RU"/>
        </w:rPr>
        <w:t>Взвадского</w:t>
      </w:r>
      <w:r>
        <w:rPr>
          <w:rFonts w:hint="default"/>
          <w:sz w:val="18"/>
          <w:szCs w:val="18"/>
          <w:lang w:val="ru-RU"/>
        </w:rPr>
        <w:t xml:space="preserve"> </w:t>
      </w:r>
      <w:r>
        <w:rPr>
          <w:sz w:val="18"/>
          <w:szCs w:val="18"/>
        </w:rPr>
        <w:t>сельского поселения</w:t>
      </w:r>
    </w:p>
    <w:p>
      <w:pPr>
        <w:ind w:firstLine="720"/>
        <w:jc w:val="right"/>
        <w:rPr>
          <w:rFonts w:hint="default" w:eastAsia="Calibri"/>
          <w:sz w:val="18"/>
          <w:szCs w:val="18"/>
          <w:lang w:val="ru-RU"/>
        </w:rPr>
      </w:pPr>
      <w:r>
        <w:rPr>
          <w:rFonts w:eastAsia="Calibri"/>
          <w:sz w:val="18"/>
          <w:szCs w:val="18"/>
        </w:rPr>
        <w:t xml:space="preserve">от </w:t>
      </w:r>
      <w:r>
        <w:rPr>
          <w:rFonts w:hint="default" w:eastAsia="Calibri"/>
          <w:sz w:val="18"/>
          <w:szCs w:val="18"/>
          <w:lang w:val="ru-RU"/>
        </w:rPr>
        <w:t xml:space="preserve"> 23.12.2019</w:t>
      </w:r>
      <w:r>
        <w:rPr>
          <w:rFonts w:eastAsia="Calibri"/>
          <w:sz w:val="18"/>
          <w:szCs w:val="18"/>
        </w:rPr>
        <w:t xml:space="preserve">      №</w:t>
      </w:r>
      <w:r>
        <w:rPr>
          <w:rFonts w:hint="default" w:eastAsia="Calibri"/>
          <w:sz w:val="18"/>
          <w:szCs w:val="18"/>
          <w:lang w:val="ru-RU"/>
        </w:rPr>
        <w:t>108</w:t>
      </w:r>
    </w:p>
    <w:p>
      <w:pPr>
        <w:ind w:firstLine="720"/>
        <w:jc w:val="right"/>
        <w:rPr>
          <w:sz w:val="18"/>
          <w:szCs w:val="18"/>
        </w:rPr>
      </w:pPr>
    </w:p>
    <w:p>
      <w:pPr>
        <w:pStyle w:val="108"/>
        <w:widowControl/>
        <w:jc w:val="right"/>
        <w:rPr>
          <w:sz w:val="18"/>
          <w:szCs w:val="18"/>
        </w:rPr>
      </w:pPr>
    </w:p>
    <w:p>
      <w:pPr>
        <w:pStyle w:val="108"/>
        <w:widowControl/>
        <w:jc w:val="center"/>
        <w:rPr>
          <w:rFonts w:ascii="Times New Roman" w:hAnsi="Times New Roman" w:cs="Times New Roman"/>
          <w:sz w:val="18"/>
          <w:szCs w:val="18"/>
        </w:rPr>
      </w:pPr>
    </w:p>
    <w:p>
      <w:pPr>
        <w:pStyle w:val="108"/>
        <w:widowControl/>
        <w:jc w:val="center"/>
        <w:rPr>
          <w:rFonts w:ascii="Times New Roman" w:hAnsi="Times New Roman" w:cs="Times New Roman"/>
          <w:sz w:val="18"/>
          <w:szCs w:val="18"/>
        </w:rPr>
      </w:pPr>
      <w:r>
        <w:rPr>
          <w:rFonts w:ascii="Times New Roman" w:hAnsi="Times New Roman" w:cs="Times New Roman"/>
          <w:sz w:val="18"/>
          <w:szCs w:val="18"/>
        </w:rPr>
        <w:t>ПОРЯДОК</w:t>
      </w:r>
    </w:p>
    <w:p>
      <w:pPr>
        <w:autoSpaceDE w:val="0"/>
        <w:jc w:val="center"/>
        <w:rPr>
          <w:b/>
          <w:sz w:val="18"/>
          <w:szCs w:val="18"/>
        </w:rPr>
      </w:pPr>
      <w:r>
        <w:rPr>
          <w:rStyle w:val="489"/>
          <w:rFonts w:ascii="Times New Roman" w:hAnsi="Times New Roman" w:cs="Times New Roman"/>
          <w:b/>
          <w:sz w:val="18"/>
          <w:szCs w:val="18"/>
        </w:rPr>
        <w:t>уведомления муниципальным служащим</w:t>
      </w:r>
      <w:r>
        <w:rPr>
          <w:rStyle w:val="489"/>
          <w:rFonts w:ascii="Times New Roman" w:hAnsi="Times New Roman" w:cs="Times New Roman"/>
          <w:sz w:val="18"/>
          <w:szCs w:val="18"/>
        </w:rPr>
        <w:t xml:space="preserve"> </w:t>
      </w:r>
      <w:r>
        <w:rPr>
          <w:rStyle w:val="489"/>
          <w:rFonts w:ascii="Times New Roman" w:hAnsi="Times New Roman" w:cs="Times New Roman"/>
          <w:b/>
          <w:sz w:val="18"/>
          <w:szCs w:val="18"/>
        </w:rPr>
        <w:t>Администрации Взвадского сельского поселения представителя нанимателя (работодателя) о фактах обращения в целях склонения к совершению коррупционных правонарушений.</w:t>
      </w:r>
    </w:p>
    <w:p>
      <w:pPr>
        <w:autoSpaceDE w:val="0"/>
        <w:jc w:val="center"/>
        <w:rPr>
          <w:b/>
          <w:sz w:val="18"/>
          <w:szCs w:val="18"/>
        </w:rPr>
      </w:pPr>
    </w:p>
    <w:p>
      <w:pPr>
        <w:autoSpaceDE w:val="0"/>
        <w:jc w:val="center"/>
        <w:rPr>
          <w:b/>
          <w:sz w:val="18"/>
          <w:szCs w:val="18"/>
        </w:rPr>
      </w:pPr>
    </w:p>
    <w:p>
      <w:pPr>
        <w:autoSpaceDE w:val="0"/>
        <w:spacing w:line="360" w:lineRule="atLeast"/>
        <w:ind w:firstLine="720"/>
        <w:jc w:val="both"/>
        <w:rPr>
          <w:sz w:val="18"/>
          <w:szCs w:val="18"/>
        </w:rPr>
      </w:pPr>
      <w:r>
        <w:rPr>
          <w:sz w:val="18"/>
          <w:szCs w:val="18"/>
        </w:rPr>
        <w:t xml:space="preserve">1. Порядок уведомления </w:t>
      </w:r>
      <w:r>
        <w:rPr>
          <w:rStyle w:val="489"/>
          <w:sz w:val="18"/>
          <w:szCs w:val="18"/>
        </w:rPr>
        <w:t>муниципальным служащим</w:t>
      </w:r>
      <w:r>
        <w:rPr>
          <w:rStyle w:val="489"/>
          <w:rFonts w:ascii="Times New Roman" w:hAnsi="Times New Roman" w:cs="Times New Roman"/>
          <w:sz w:val="18"/>
          <w:szCs w:val="18"/>
        </w:rPr>
        <w:t xml:space="preserve"> Администрации Взвадского сельского поселе</w:t>
      </w:r>
      <w:r>
        <w:rPr>
          <w:rStyle w:val="489"/>
          <w:rFonts w:hint="default" w:ascii="Times New Roman" w:hAnsi="Times New Roman" w:cs="Times New Roman"/>
          <w:sz w:val="18"/>
          <w:szCs w:val="18"/>
        </w:rPr>
        <w:t xml:space="preserve">ния </w:t>
      </w:r>
      <w:r>
        <w:rPr>
          <w:rStyle w:val="490"/>
          <w:rFonts w:hint="default" w:ascii="Times New Roman" w:hAnsi="Times New Roman" w:cs="Times New Roman"/>
          <w:i w:val="0"/>
          <w:iCs w:val="0"/>
          <w:sz w:val="18"/>
          <w:szCs w:val="18"/>
        </w:rPr>
        <w:t>(далее - муниципальный служащий)</w:t>
      </w:r>
      <w:r>
        <w:rPr>
          <w:rStyle w:val="489"/>
          <w:rFonts w:hint="default" w:ascii="Times New Roman" w:hAnsi="Times New Roman" w:cs="Times New Roman"/>
          <w:i w:val="0"/>
          <w:iCs w:val="0"/>
          <w:sz w:val="18"/>
          <w:szCs w:val="18"/>
        </w:rPr>
        <w:t xml:space="preserve"> </w:t>
      </w:r>
      <w:r>
        <w:rPr>
          <w:rStyle w:val="489"/>
          <w:rFonts w:hint="default" w:ascii="Times New Roman" w:hAnsi="Times New Roman" w:cs="Times New Roman"/>
          <w:sz w:val="18"/>
          <w:szCs w:val="18"/>
        </w:rPr>
        <w:t>представителя нанимателя (работодателя) о фактах обращения в целях склонения к совершению коррупционных правонарушений</w:t>
      </w:r>
      <w:r>
        <w:rPr>
          <w:rFonts w:hint="default" w:ascii="Times New Roman" w:hAnsi="Times New Roman" w:cs="Times New Roman"/>
          <w:sz w:val="18"/>
          <w:szCs w:val="18"/>
        </w:rPr>
        <w:t xml:space="preserve"> (далее - Порядок) разработан в целях </w:t>
      </w:r>
      <w:r>
        <w:rPr>
          <w:rFonts w:hint="default" w:ascii="Times New Roman" w:hAnsi="Times New Roman" w:cs="Times New Roman"/>
          <w:bCs/>
          <w:sz w:val="18"/>
          <w:szCs w:val="18"/>
        </w:rPr>
        <w:t>реализации государственной антикоррупционной политик</w:t>
      </w:r>
      <w:r>
        <w:rPr>
          <w:bCs/>
          <w:sz w:val="18"/>
          <w:szCs w:val="18"/>
        </w:rPr>
        <w:t xml:space="preserve">и, направленной на устранение причин и условий для проявления коррупции в </w:t>
      </w:r>
      <w:r>
        <w:rPr>
          <w:rStyle w:val="489"/>
          <w:rFonts w:ascii="Times New Roman" w:hAnsi="Times New Roman" w:cs="Times New Roman"/>
          <w:sz w:val="18"/>
          <w:szCs w:val="18"/>
        </w:rPr>
        <w:t>Администрации Взвадского сельского поселения</w:t>
      </w:r>
      <w:r>
        <w:rPr>
          <w:bCs/>
          <w:sz w:val="18"/>
          <w:szCs w:val="18"/>
        </w:rPr>
        <w:t xml:space="preserve">. </w:t>
      </w:r>
    </w:p>
    <w:p>
      <w:pPr>
        <w:autoSpaceDE w:val="0"/>
        <w:ind w:firstLine="708"/>
        <w:jc w:val="both"/>
        <w:rPr>
          <w:sz w:val="18"/>
          <w:szCs w:val="18"/>
        </w:rPr>
      </w:pPr>
      <w:r>
        <w:rPr>
          <w:bCs/>
          <w:sz w:val="18"/>
          <w:szCs w:val="18"/>
        </w:rPr>
        <w:t xml:space="preserve">2. Муниципальный служащий, в отношении которого имело место обращение в целях склонения его к совершению коррупционных правонарушений, направляет на имя Главы </w:t>
      </w:r>
      <w:r>
        <w:rPr>
          <w:rStyle w:val="489"/>
          <w:rFonts w:ascii="Times New Roman" w:hAnsi="Times New Roman" w:cs="Times New Roman"/>
          <w:sz w:val="18"/>
          <w:szCs w:val="18"/>
        </w:rPr>
        <w:t>Администрации Взвадского</w:t>
      </w:r>
      <w:r>
        <w:rPr>
          <w:rStyle w:val="489"/>
          <w:rFonts w:hint="default" w:ascii="Times New Roman" w:hAnsi="Times New Roman" w:cs="Times New Roman"/>
          <w:sz w:val="18"/>
          <w:szCs w:val="18"/>
          <w:lang w:val="en-US"/>
        </w:rPr>
        <w:t xml:space="preserve"> </w:t>
      </w:r>
      <w:r>
        <w:rPr>
          <w:rStyle w:val="489"/>
          <w:rFonts w:ascii="Times New Roman" w:hAnsi="Times New Roman" w:cs="Times New Roman"/>
          <w:sz w:val="18"/>
          <w:szCs w:val="18"/>
        </w:rPr>
        <w:t xml:space="preserve">сельского поселения </w:t>
      </w:r>
      <w:r>
        <w:rPr>
          <w:bCs/>
          <w:sz w:val="18"/>
          <w:szCs w:val="18"/>
        </w:rPr>
        <w:t xml:space="preserve">(далее - </w:t>
      </w:r>
      <w:r>
        <w:rPr>
          <w:sz w:val="18"/>
          <w:szCs w:val="18"/>
        </w:rPr>
        <w:t xml:space="preserve">представитель нанимателя) </w:t>
      </w:r>
      <w:r>
        <w:rPr>
          <w:bCs/>
          <w:sz w:val="18"/>
          <w:szCs w:val="18"/>
        </w:rPr>
        <w:t xml:space="preserve">письменное </w:t>
      </w:r>
      <w:r>
        <w:rPr>
          <w:sz w:val="18"/>
          <w:szCs w:val="18"/>
        </w:rPr>
        <w:t>уведомление</w:t>
      </w:r>
      <w:r>
        <w:rPr>
          <w:bCs/>
          <w:sz w:val="18"/>
          <w:szCs w:val="18"/>
        </w:rPr>
        <w:t xml:space="preserve"> о факте обращения в целях склонения его к совершению коррупционных правонарушений (далее - уведомление) по форме согласно приложению 1 к настоящему Порядку.</w:t>
      </w:r>
      <w:r>
        <w:rPr>
          <w:sz w:val="18"/>
          <w:szCs w:val="18"/>
        </w:rPr>
        <w:t xml:space="preserve"> </w:t>
      </w:r>
    </w:p>
    <w:p>
      <w:pPr>
        <w:autoSpaceDE w:val="0"/>
        <w:ind w:firstLine="708"/>
        <w:jc w:val="both"/>
        <w:rPr>
          <w:sz w:val="18"/>
          <w:szCs w:val="18"/>
        </w:rPr>
      </w:pPr>
      <w:r>
        <w:rPr>
          <w:iCs/>
          <w:sz w:val="18"/>
          <w:szCs w:val="18"/>
        </w:rPr>
        <w:t>В уведомлении должны быть отражены следующие сведения:</w:t>
      </w:r>
    </w:p>
    <w:p>
      <w:pPr>
        <w:autoSpaceDE w:val="0"/>
        <w:ind w:firstLine="708"/>
        <w:jc w:val="both"/>
        <w:rPr>
          <w:sz w:val="18"/>
          <w:szCs w:val="18"/>
        </w:rPr>
      </w:pPr>
      <w:r>
        <w:rPr>
          <w:iCs/>
          <w:sz w:val="18"/>
          <w:szCs w:val="18"/>
        </w:rPr>
        <w:t>фамилия, имя, отчество (при наличии) муниципального служащего, представившего уведомление, его должность, структурное подразделение, место жительства и номер контактного телефона;</w:t>
      </w:r>
    </w:p>
    <w:p>
      <w:pPr>
        <w:autoSpaceDE w:val="0"/>
        <w:ind w:firstLine="708"/>
        <w:jc w:val="both"/>
        <w:rPr>
          <w:sz w:val="18"/>
          <w:szCs w:val="18"/>
        </w:rPr>
      </w:pPr>
      <w:r>
        <w:rPr>
          <w:iCs/>
          <w:sz w:val="18"/>
          <w:szCs w:val="18"/>
        </w:rPr>
        <w:t>описание обстоятельств и условий,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обстоятельства и условия);</w:t>
      </w:r>
    </w:p>
    <w:p>
      <w:pPr>
        <w:autoSpaceDE w:val="0"/>
        <w:ind w:firstLine="708"/>
        <w:jc w:val="both"/>
        <w:rPr>
          <w:sz w:val="18"/>
          <w:szCs w:val="18"/>
        </w:rPr>
      </w:pPr>
      <w:r>
        <w:rPr>
          <w:iCs/>
          <w:sz w:val="18"/>
          <w:szCs w:val="18"/>
        </w:rPr>
        <w:t>подробные сведения о коррупционных правонарушениях, которые должен был совершить муниципальный служащий по просьбе обратившихся лиц;</w:t>
      </w:r>
    </w:p>
    <w:p>
      <w:pPr>
        <w:autoSpaceDE w:val="0"/>
        <w:ind w:firstLine="708"/>
        <w:jc w:val="both"/>
        <w:rPr>
          <w:sz w:val="18"/>
          <w:szCs w:val="18"/>
        </w:rPr>
      </w:pPr>
      <w:r>
        <w:rPr>
          <w:iCs/>
          <w:sz w:val="18"/>
          <w:szCs w:val="18"/>
        </w:rPr>
        <w:t>все известные сведения о физическом лице (представителе юридического лица, юридическом лице), склоняющем к коррупционному правонарушению (фамилия, имя, отчество (при наличии), должность, наименование юридического лица и иные сведения);</w:t>
      </w:r>
    </w:p>
    <w:p>
      <w:pPr>
        <w:autoSpaceDE w:val="0"/>
        <w:ind w:firstLine="708"/>
        <w:jc w:val="both"/>
        <w:rPr>
          <w:sz w:val="18"/>
          <w:szCs w:val="18"/>
        </w:rPr>
      </w:pPr>
      <w:r>
        <w:rPr>
          <w:iCs/>
          <w:sz w:val="18"/>
          <w:szCs w:val="18"/>
        </w:rPr>
        <w:t>способ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pPr>
        <w:autoSpaceDE w:val="0"/>
        <w:ind w:firstLine="708"/>
        <w:jc w:val="both"/>
        <w:rPr>
          <w:sz w:val="18"/>
          <w:szCs w:val="18"/>
        </w:rPr>
      </w:pPr>
      <w:r>
        <w:rPr>
          <w:iCs/>
          <w:sz w:val="18"/>
          <w:szCs w:val="18"/>
        </w:rPr>
        <w:t>дата заполнения уведомления;</w:t>
      </w:r>
    </w:p>
    <w:p>
      <w:pPr>
        <w:autoSpaceDE w:val="0"/>
        <w:ind w:firstLine="708"/>
        <w:jc w:val="both"/>
        <w:rPr>
          <w:sz w:val="18"/>
          <w:szCs w:val="18"/>
        </w:rPr>
      </w:pPr>
      <w:r>
        <w:rPr>
          <w:iCs/>
          <w:sz w:val="18"/>
          <w:szCs w:val="18"/>
        </w:rPr>
        <w:t>подпись муниципального служащего, представившего уведомление.</w:t>
      </w:r>
    </w:p>
    <w:p>
      <w:pPr>
        <w:autoSpaceDE w:val="0"/>
        <w:ind w:firstLine="708"/>
        <w:jc w:val="both"/>
        <w:rPr>
          <w:sz w:val="18"/>
          <w:szCs w:val="18"/>
        </w:rPr>
      </w:pPr>
      <w:r>
        <w:rPr>
          <w:iCs/>
          <w:sz w:val="18"/>
          <w:szCs w:val="1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pPr>
        <w:autoSpaceDE w:val="0"/>
        <w:ind w:firstLine="708"/>
        <w:jc w:val="both"/>
        <w:rPr>
          <w:sz w:val="18"/>
          <w:szCs w:val="18"/>
        </w:rPr>
      </w:pPr>
      <w:r>
        <w:rPr>
          <w:sz w:val="18"/>
          <w:szCs w:val="18"/>
        </w:rPr>
        <w:t xml:space="preserve">3. Уведомление направляется не позднее рабочего дня, следующего за днем обращения к муниципальному служащему в </w:t>
      </w:r>
      <w:r>
        <w:rPr>
          <w:bCs/>
          <w:sz w:val="18"/>
          <w:szCs w:val="18"/>
        </w:rPr>
        <w:t>целях склонения к совершению коррупционных правонарушений.</w:t>
      </w:r>
    </w:p>
    <w:p>
      <w:pPr>
        <w:autoSpaceDE w:val="0"/>
        <w:ind w:firstLine="708"/>
        <w:jc w:val="both"/>
        <w:rPr>
          <w:sz w:val="18"/>
          <w:szCs w:val="18"/>
        </w:rPr>
      </w:pPr>
      <w:r>
        <w:rPr>
          <w:iCs/>
          <w:sz w:val="18"/>
          <w:szCs w:val="18"/>
        </w:rPr>
        <w:t>Если указанное обращение поступило в выходной или нерабочий праздничный день, муниципальный служащий уведомляет представителя нанимателя в следующий за ним первый рабочий день.</w:t>
      </w:r>
    </w:p>
    <w:p>
      <w:pPr>
        <w:autoSpaceDE w:val="0"/>
        <w:ind w:firstLine="708"/>
        <w:jc w:val="both"/>
        <w:rPr>
          <w:sz w:val="18"/>
          <w:szCs w:val="18"/>
        </w:rPr>
      </w:pPr>
      <w:r>
        <w:rPr>
          <w:iCs/>
          <w:sz w:val="18"/>
          <w:szCs w:val="18"/>
        </w:rPr>
        <w:t xml:space="preserve">При нахождении муниципального служащего в командировке, отпуске, вне места нахождения службы по иным основаниям, установленным законодательством Российской Федерации, муниципальный служащий обязан уведомить представителя нанимателя в течение суток с момента прибытия к месту прохождения службы. </w:t>
      </w:r>
    </w:p>
    <w:p>
      <w:pPr>
        <w:autoSpaceDE w:val="0"/>
        <w:ind w:firstLine="708"/>
        <w:jc w:val="both"/>
        <w:rPr>
          <w:sz w:val="18"/>
          <w:szCs w:val="18"/>
        </w:rPr>
      </w:pPr>
      <w:r>
        <w:rPr>
          <w:iCs/>
          <w:sz w:val="18"/>
          <w:szCs w:val="18"/>
        </w:rPr>
        <w:t xml:space="preserve">При передаче уведомления посредством почтового отправления, по каналам факсимильной связи либо через официальный сайт </w:t>
      </w:r>
      <w:r>
        <w:rPr>
          <w:rStyle w:val="489"/>
          <w:rFonts w:ascii="Times New Roman" w:hAnsi="Times New Roman" w:cs="Times New Roman"/>
          <w:sz w:val="18"/>
          <w:szCs w:val="18"/>
        </w:rPr>
        <w:t xml:space="preserve">Администрации Взвадского сельского поселения </w:t>
      </w:r>
      <w:r>
        <w:rPr>
          <w:iCs/>
          <w:sz w:val="18"/>
          <w:szCs w:val="18"/>
        </w:rPr>
        <w:t xml:space="preserve">днем подачи уведомления считается день его отправления независимо от даты фактического поступления в </w:t>
      </w:r>
      <w:r>
        <w:rPr>
          <w:rStyle w:val="489"/>
          <w:rFonts w:ascii="Times New Roman" w:hAnsi="Times New Roman" w:cs="Times New Roman"/>
          <w:sz w:val="18"/>
          <w:szCs w:val="18"/>
        </w:rPr>
        <w:t>Администрацию Взвадского сельского поселения.</w:t>
      </w:r>
    </w:p>
    <w:p>
      <w:pPr>
        <w:autoSpaceDE w:val="0"/>
        <w:ind w:firstLine="708"/>
        <w:jc w:val="both"/>
        <w:rPr>
          <w:sz w:val="18"/>
          <w:szCs w:val="18"/>
        </w:rPr>
      </w:pPr>
      <w:r>
        <w:rPr>
          <w:iCs/>
          <w:sz w:val="18"/>
          <w:szCs w:val="18"/>
        </w:rPr>
        <w:t xml:space="preserve">4. Поступившее уведомление регистрируется </w:t>
      </w:r>
      <w:r>
        <w:rPr>
          <w:sz w:val="18"/>
          <w:szCs w:val="18"/>
        </w:rPr>
        <w:t xml:space="preserve">должностным лицом, ответственным в Администрации </w:t>
      </w:r>
      <w:r>
        <w:rPr>
          <w:sz w:val="18"/>
          <w:szCs w:val="18"/>
          <w:lang w:val="ru-RU"/>
        </w:rPr>
        <w:t>Взвадского</w:t>
      </w:r>
      <w:r>
        <w:rPr>
          <w:sz w:val="18"/>
          <w:szCs w:val="18"/>
        </w:rPr>
        <w:t xml:space="preserve"> сельского поселения за работу по профилактике коррупционных и иных правонарушений</w:t>
      </w:r>
      <w:r>
        <w:rPr>
          <w:iCs/>
          <w:sz w:val="18"/>
          <w:szCs w:val="18"/>
        </w:rPr>
        <w:t xml:space="preserve"> (далее - ответственное должностное лицо) в журнале регистрации уведомлений о фактах обращения в целях склонения муниципальных служащих к совершению коррупционных правонарушений (далее - журнал) в день поступления, если уведомление поступило по почте, факсимильной связью, через официальный сайт </w:t>
      </w:r>
      <w:r>
        <w:rPr>
          <w:rStyle w:val="489"/>
          <w:rFonts w:ascii="Times New Roman" w:hAnsi="Times New Roman" w:cs="Times New Roman"/>
          <w:sz w:val="18"/>
          <w:szCs w:val="18"/>
        </w:rPr>
        <w:t xml:space="preserve">Администрации Взвадского сельского поселения </w:t>
      </w:r>
      <w:r>
        <w:rPr>
          <w:iCs/>
          <w:sz w:val="18"/>
          <w:szCs w:val="18"/>
        </w:rPr>
        <w:t>либо доставлено курьером, или незамедлительно в присутствии муниципального служащего, вручившего уведомление лично.</w:t>
      </w:r>
    </w:p>
    <w:p>
      <w:pPr>
        <w:autoSpaceDE w:val="0"/>
        <w:ind w:firstLine="708"/>
        <w:jc w:val="both"/>
        <w:rPr>
          <w:sz w:val="18"/>
          <w:szCs w:val="18"/>
        </w:rPr>
      </w:pPr>
      <w:r>
        <w:rPr>
          <w:iCs/>
          <w:sz w:val="18"/>
          <w:szCs w:val="18"/>
        </w:rPr>
        <w:t xml:space="preserve">5. Журнал оформляется по форме согласно приложению 2 к настоящему Порядку. Все листы журнала прошиваются и нумеруются, кроме первого. На последнем листе журнала указывается количество листов цифрами и прописью. Последний лист заверяется подписью </w:t>
      </w:r>
      <w:r>
        <w:rPr>
          <w:sz w:val="18"/>
          <w:szCs w:val="18"/>
        </w:rPr>
        <w:t>представителя нанимателя</w:t>
      </w:r>
      <w:r>
        <w:rPr>
          <w:iCs/>
          <w:sz w:val="18"/>
          <w:szCs w:val="18"/>
        </w:rPr>
        <w:t xml:space="preserve"> с указанием расшифровки подписи, должности и даты начала ведения журнала. Журнал заверяется печатью </w:t>
      </w:r>
      <w:r>
        <w:rPr>
          <w:rStyle w:val="489"/>
          <w:rFonts w:ascii="Times New Roman" w:hAnsi="Times New Roman" w:cs="Times New Roman"/>
          <w:sz w:val="18"/>
          <w:szCs w:val="18"/>
        </w:rPr>
        <w:t>Администрации Взвадского сельского поселения.</w:t>
      </w:r>
    </w:p>
    <w:p>
      <w:pPr>
        <w:autoSpaceDE w:val="0"/>
        <w:ind w:firstLine="708"/>
        <w:jc w:val="both"/>
        <w:rPr>
          <w:sz w:val="18"/>
          <w:szCs w:val="18"/>
        </w:rPr>
      </w:pPr>
      <w:r>
        <w:rPr>
          <w:iCs/>
          <w:sz w:val="18"/>
          <w:szCs w:val="18"/>
        </w:rPr>
        <w:t>Ведение журнала возлагается на ответственное должностное лицо.</w:t>
      </w:r>
    </w:p>
    <w:p>
      <w:pPr>
        <w:autoSpaceDE w:val="0"/>
        <w:ind w:firstLine="708"/>
        <w:jc w:val="both"/>
        <w:rPr>
          <w:sz w:val="18"/>
          <w:szCs w:val="18"/>
        </w:rPr>
      </w:pPr>
      <w:r>
        <w:rPr>
          <w:iCs/>
          <w:sz w:val="18"/>
          <w:szCs w:val="18"/>
        </w:rPr>
        <w:t>6. Копия зарегистрированного уведомления с указанием даты регистрации уведомления, фамилии, имени, отчества (при наличии) и должности лица, зарегистрировавшего данное уведомление, выдается муниципальному служащему под роспись в журнале.</w:t>
      </w:r>
    </w:p>
    <w:p>
      <w:pPr>
        <w:autoSpaceDE w:val="0"/>
        <w:ind w:firstLine="708"/>
        <w:jc w:val="both"/>
        <w:rPr>
          <w:sz w:val="18"/>
          <w:szCs w:val="18"/>
        </w:rPr>
      </w:pPr>
      <w:r>
        <w:rPr>
          <w:iCs/>
          <w:sz w:val="18"/>
          <w:szCs w:val="18"/>
        </w:rPr>
        <w:t xml:space="preserve">В случае если уведомление поступило по почте, факсимильной связью, через официальный сайт </w:t>
      </w:r>
      <w:r>
        <w:rPr>
          <w:rStyle w:val="489"/>
          <w:rFonts w:ascii="Times New Roman" w:hAnsi="Times New Roman" w:cs="Times New Roman"/>
          <w:sz w:val="18"/>
          <w:szCs w:val="18"/>
        </w:rPr>
        <w:t>Администрации Взвадского</w:t>
      </w:r>
      <w:r>
        <w:rPr>
          <w:rStyle w:val="489"/>
          <w:rFonts w:hint="default" w:ascii="Times New Roman" w:hAnsi="Times New Roman" w:cs="Times New Roman"/>
          <w:sz w:val="18"/>
          <w:szCs w:val="18"/>
          <w:lang w:val="en-US"/>
        </w:rPr>
        <w:t xml:space="preserve"> </w:t>
      </w:r>
      <w:r>
        <w:rPr>
          <w:rStyle w:val="489"/>
          <w:rFonts w:ascii="Times New Roman" w:hAnsi="Times New Roman" w:cs="Times New Roman"/>
          <w:sz w:val="18"/>
          <w:szCs w:val="18"/>
        </w:rPr>
        <w:t xml:space="preserve">сельского поселения </w:t>
      </w:r>
      <w:r>
        <w:rPr>
          <w:iCs/>
          <w:sz w:val="18"/>
          <w:szCs w:val="18"/>
        </w:rPr>
        <w:t>либо доставлено курьером, копия зарегистрированного уведомления направляется муниципальному служащему, направившему уведомление, по почте заказным письмом.</w:t>
      </w:r>
    </w:p>
    <w:p>
      <w:pPr>
        <w:autoSpaceDE w:val="0"/>
        <w:ind w:firstLine="708"/>
        <w:jc w:val="both"/>
        <w:rPr>
          <w:sz w:val="18"/>
          <w:szCs w:val="18"/>
        </w:rPr>
      </w:pPr>
      <w:r>
        <w:rPr>
          <w:iCs/>
          <w:sz w:val="18"/>
          <w:szCs w:val="18"/>
        </w:rPr>
        <w:t>Отказ в регистрации уведомления, а также невыдача копии зарегистрированного уведомления не допускается.</w:t>
      </w:r>
    </w:p>
    <w:p>
      <w:pPr>
        <w:numPr>
          <w:ilvl w:val="0"/>
          <w:numId w:val="3"/>
        </w:numPr>
        <w:autoSpaceDE w:val="0"/>
        <w:ind w:firstLine="708"/>
        <w:jc w:val="both"/>
        <w:rPr>
          <w:sz w:val="18"/>
          <w:szCs w:val="18"/>
        </w:rPr>
      </w:pPr>
      <w:r>
        <w:rPr>
          <w:iCs/>
          <w:sz w:val="18"/>
          <w:szCs w:val="18"/>
        </w:rPr>
        <w:t>Ответственным должностным лицом обеспечивается конфиденциальность полученных сведений.</w:t>
      </w:r>
    </w:p>
    <w:p>
      <w:pPr>
        <w:autoSpaceDE w:val="0"/>
        <w:ind w:firstLine="708"/>
        <w:jc w:val="both"/>
        <w:rPr>
          <w:sz w:val="18"/>
          <w:szCs w:val="18"/>
        </w:rPr>
      </w:pPr>
      <w:r>
        <w:rPr>
          <w:iCs/>
          <w:sz w:val="18"/>
          <w:szCs w:val="18"/>
        </w:rPr>
        <w:t xml:space="preserve">8. Зарегистрированное уведомление не позднее рабочего дня, следующего за днем регистрации, передается для рассмотрения </w:t>
      </w:r>
      <w:r>
        <w:rPr>
          <w:sz w:val="18"/>
          <w:szCs w:val="18"/>
        </w:rPr>
        <w:t>представителю нанимателя</w:t>
      </w:r>
      <w:r>
        <w:rPr>
          <w:iCs/>
          <w:sz w:val="18"/>
          <w:szCs w:val="18"/>
        </w:rPr>
        <w:t>,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(далее - проверка).</w:t>
      </w:r>
    </w:p>
    <w:p>
      <w:pPr>
        <w:autoSpaceDE w:val="0"/>
        <w:ind w:firstLine="708"/>
        <w:jc w:val="both"/>
        <w:rPr>
          <w:sz w:val="18"/>
          <w:szCs w:val="18"/>
        </w:rPr>
      </w:pPr>
      <w:r>
        <w:rPr>
          <w:iCs/>
          <w:sz w:val="18"/>
          <w:szCs w:val="18"/>
        </w:rPr>
        <w:t>9. Проверка сведений, содержащихся в уведомлении, проводится ответственным должностным лицом в срок, не превышающий тридцати календарных дней со дня издания соответствующего распоряжения об организации проверки содержащихся в уведомлении сведений.</w:t>
      </w:r>
    </w:p>
    <w:p>
      <w:pPr>
        <w:autoSpaceDE w:val="0"/>
        <w:ind w:firstLine="708"/>
        <w:jc w:val="both"/>
        <w:rPr>
          <w:sz w:val="18"/>
          <w:szCs w:val="18"/>
        </w:rPr>
      </w:pPr>
      <w:r>
        <w:rPr>
          <w:iCs/>
          <w:sz w:val="18"/>
          <w:szCs w:val="18"/>
        </w:rPr>
        <w:t>10. В ходе проведения проверки сведений, содержащихся в уведомлении, от муниципального служащего, подавшего уведомление, а также в случае необходимости от других муниципальных служащих и иных лиц, имеющих отношение к фактам, содержащимся в уведомлении, ответственным должностным лицом, проводящими проверку, могут быть запрошены объяснения по существу поданного уведомления и иные материалы, имеющие отношение к обстоятельствам поступления уведомления.</w:t>
      </w:r>
    </w:p>
    <w:p>
      <w:pPr>
        <w:autoSpaceDE w:val="0"/>
        <w:ind w:firstLine="708"/>
        <w:jc w:val="both"/>
        <w:rPr>
          <w:sz w:val="18"/>
          <w:szCs w:val="18"/>
        </w:rPr>
      </w:pPr>
      <w:r>
        <w:rPr>
          <w:iCs/>
          <w:sz w:val="18"/>
          <w:szCs w:val="18"/>
        </w:rPr>
        <w:t>11. Результаты проведенной проверки оформляются в виде письменного заключения.</w:t>
      </w:r>
    </w:p>
    <w:p>
      <w:pPr>
        <w:autoSpaceDE w:val="0"/>
        <w:ind w:firstLine="708"/>
        <w:jc w:val="both"/>
        <w:rPr>
          <w:sz w:val="18"/>
          <w:szCs w:val="18"/>
        </w:rPr>
      </w:pPr>
      <w:r>
        <w:rPr>
          <w:iCs/>
          <w:sz w:val="18"/>
          <w:szCs w:val="18"/>
        </w:rPr>
        <w:t>В заключении указываются сроки проведения проверки, фамилия, имя и отчество (при наличии) муниципального служащего, подавшего уведомление, обстоятельства, послужившие основанием для проведения проверки, подтверждение достоверности либо опровержение факта обращения, послужившего основанием для составления уведомления, причины и обстоятельства, способствовавшие обращению в целях склонения муниципального служащего к совершению коррупционных правонарушений, меры, рекомендуемые для разрешения сложившейся ситуации.</w:t>
      </w:r>
    </w:p>
    <w:p>
      <w:pPr>
        <w:autoSpaceDE w:val="0"/>
        <w:ind w:firstLine="708"/>
        <w:jc w:val="both"/>
        <w:rPr>
          <w:sz w:val="18"/>
          <w:szCs w:val="18"/>
        </w:rPr>
      </w:pPr>
      <w:r>
        <w:rPr>
          <w:iCs/>
          <w:sz w:val="18"/>
          <w:szCs w:val="18"/>
        </w:rPr>
        <w:t>Заключение подписывается ответственным должностным лицом.</w:t>
      </w:r>
    </w:p>
    <w:p>
      <w:pPr>
        <w:autoSpaceDE w:val="0"/>
        <w:ind w:firstLine="708"/>
        <w:jc w:val="both"/>
        <w:rPr>
          <w:sz w:val="18"/>
          <w:szCs w:val="18"/>
        </w:rPr>
      </w:pPr>
      <w:r>
        <w:rPr>
          <w:iCs/>
          <w:sz w:val="18"/>
          <w:szCs w:val="18"/>
        </w:rPr>
        <w:t xml:space="preserve">12. Заключение в течение 3 рабочих дней со дня его подписания направляется вместе с уведомлением и другими материалами проверки Главе администрации </w:t>
      </w:r>
      <w:r>
        <w:rPr>
          <w:iCs/>
          <w:sz w:val="18"/>
          <w:szCs w:val="18"/>
          <w:lang w:val="ru-RU"/>
        </w:rPr>
        <w:t>Взвадского</w:t>
      </w:r>
      <w:r>
        <w:rPr>
          <w:rFonts w:hint="default"/>
          <w:iCs/>
          <w:sz w:val="18"/>
          <w:szCs w:val="18"/>
          <w:lang w:val="ru-RU"/>
        </w:rPr>
        <w:t xml:space="preserve"> </w:t>
      </w:r>
      <w:r>
        <w:rPr>
          <w:iCs/>
          <w:sz w:val="18"/>
          <w:szCs w:val="18"/>
        </w:rPr>
        <w:t>сельского поселения, а его копия - муниципальному служащему, подавшему уведомление.</w:t>
      </w:r>
    </w:p>
    <w:p>
      <w:pPr>
        <w:autoSpaceDE w:val="0"/>
        <w:ind w:firstLine="708"/>
        <w:jc w:val="both"/>
        <w:rPr>
          <w:sz w:val="18"/>
          <w:szCs w:val="18"/>
        </w:rPr>
      </w:pPr>
      <w:r>
        <w:rPr>
          <w:iCs/>
          <w:sz w:val="18"/>
          <w:szCs w:val="18"/>
        </w:rPr>
        <w:t xml:space="preserve">13. В случае подтверждения достоверности факта обращения в целях склонения муниципального служащего к совершению коррупционного правонарушения </w:t>
      </w:r>
      <w:r>
        <w:rPr>
          <w:sz w:val="18"/>
          <w:szCs w:val="18"/>
        </w:rPr>
        <w:t>представитель нанимателя</w:t>
      </w:r>
      <w:r>
        <w:rPr>
          <w:iCs/>
          <w:sz w:val="18"/>
          <w:szCs w:val="18"/>
        </w:rPr>
        <w:t xml:space="preserve"> с учетом заключения 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w:t>
      </w:r>
    </w:p>
    <w:p>
      <w:pPr>
        <w:autoSpaceDE w:val="0"/>
        <w:ind w:firstLine="708"/>
        <w:jc w:val="both"/>
        <w:rPr>
          <w:sz w:val="18"/>
          <w:szCs w:val="18"/>
        </w:rPr>
      </w:pPr>
      <w:r>
        <w:rPr>
          <w:iCs/>
          <w:sz w:val="18"/>
          <w:szCs w:val="18"/>
        </w:rPr>
        <w:t>о принятии организационных мер, необходимых для разрешения сложившейся ситуации, с целью предотвращения впредь возможности обращения в целях склонения муниципального служащего к совершению коррупционных правонарушений;</w:t>
      </w:r>
    </w:p>
    <w:p>
      <w:pPr>
        <w:autoSpaceDE w:val="0"/>
        <w:ind w:firstLine="708"/>
        <w:jc w:val="both"/>
        <w:rPr>
          <w:sz w:val="18"/>
          <w:szCs w:val="18"/>
        </w:rPr>
      </w:pPr>
      <w:r>
        <w:rPr>
          <w:iCs/>
          <w:sz w:val="18"/>
          <w:szCs w:val="18"/>
        </w:rPr>
        <w:t>об исключении возможности принятия муниципальным служащим, подавшим уведомление, муниципальными служащими</w:t>
      </w:r>
      <w:r>
        <w:rPr>
          <w:rStyle w:val="489"/>
          <w:rFonts w:ascii="Times New Roman" w:hAnsi="Times New Roman" w:cs="Times New Roman"/>
          <w:sz w:val="18"/>
          <w:szCs w:val="18"/>
        </w:rPr>
        <w:t xml:space="preserve"> Администрации Взвадского сельского поселения</w:t>
      </w:r>
      <w:r>
        <w:rPr>
          <w:iCs/>
          <w:sz w:val="18"/>
          <w:szCs w:val="18"/>
        </w:rPr>
        <w:t>,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pPr>
        <w:autoSpaceDE w:val="0"/>
        <w:ind w:firstLine="708"/>
        <w:jc w:val="both"/>
        <w:rPr>
          <w:sz w:val="18"/>
          <w:szCs w:val="18"/>
        </w:rPr>
      </w:pPr>
      <w:r>
        <w:rPr>
          <w:iCs/>
          <w:sz w:val="18"/>
          <w:szCs w:val="18"/>
        </w:rPr>
        <w:t>о незамедлительной передаче материалов проверки в правоохранительные органы.</w:t>
      </w:r>
    </w:p>
    <w:p>
      <w:pPr>
        <w:autoSpaceDE w:val="0"/>
        <w:ind w:firstLine="708"/>
        <w:jc w:val="both"/>
        <w:rPr>
          <w:sz w:val="18"/>
          <w:szCs w:val="18"/>
        </w:rPr>
      </w:pPr>
      <w:r>
        <w:rPr>
          <w:iCs/>
          <w:sz w:val="18"/>
          <w:szCs w:val="18"/>
        </w:rPr>
        <w:t xml:space="preserve">14. Решение, принятое </w:t>
      </w:r>
      <w:r>
        <w:rPr>
          <w:sz w:val="18"/>
          <w:szCs w:val="18"/>
        </w:rPr>
        <w:t>представителем нанимателя</w:t>
      </w:r>
      <w:r>
        <w:rPr>
          <w:iCs/>
          <w:sz w:val="18"/>
          <w:szCs w:val="18"/>
        </w:rPr>
        <w:t>, может быть обжаловано в порядке, установленном законодательством Российской Федерации.</w:t>
      </w:r>
    </w:p>
    <w:p>
      <w:pPr>
        <w:autoSpaceDE w:val="0"/>
        <w:spacing w:line="360" w:lineRule="atLeast"/>
        <w:ind w:firstLine="720"/>
        <w:jc w:val="center"/>
        <w:rPr>
          <w:bCs/>
          <w:iCs/>
          <w:sz w:val="18"/>
          <w:szCs w:val="18"/>
        </w:rPr>
      </w:pPr>
      <w:r>
        <w:rPr>
          <w:bCs/>
          <w:iCs/>
          <w:sz w:val="18"/>
          <w:szCs w:val="18"/>
        </w:rPr>
        <w:t>_______________</w:t>
      </w:r>
    </w:p>
    <w:p>
      <w:pPr>
        <w:autoSpaceDE w:val="0"/>
        <w:spacing w:line="360" w:lineRule="atLeast"/>
        <w:ind w:firstLine="720"/>
        <w:jc w:val="both"/>
        <w:rPr>
          <w:bCs/>
          <w:iCs/>
          <w:sz w:val="18"/>
          <w:szCs w:val="18"/>
        </w:rPr>
      </w:pPr>
    </w:p>
    <w:p>
      <w:pPr>
        <w:autoSpaceDE w:val="0"/>
        <w:spacing w:line="360" w:lineRule="atLeast"/>
        <w:ind w:firstLine="720"/>
        <w:jc w:val="both"/>
        <w:rPr>
          <w:bCs/>
          <w:sz w:val="18"/>
          <w:szCs w:val="18"/>
        </w:rPr>
      </w:pPr>
    </w:p>
    <w:tbl>
      <w:tblPr>
        <w:tblStyle w:val="47"/>
        <w:tblW w:w="0" w:type="auto"/>
        <w:tblInd w:w="0" w:type="dxa"/>
        <w:tblLayout w:type="fixed"/>
        <w:tblCellMar>
          <w:top w:w="0" w:type="dxa"/>
          <w:left w:w="108" w:type="dxa"/>
          <w:bottom w:w="0" w:type="dxa"/>
          <w:right w:w="108" w:type="dxa"/>
        </w:tblCellMar>
      </w:tblPr>
      <w:tblGrid>
        <w:gridCol w:w="4785"/>
        <w:gridCol w:w="10274"/>
      </w:tblGrid>
      <w:tr>
        <w:tblPrEx>
          <w:tblCellMar>
            <w:top w:w="0" w:type="dxa"/>
            <w:left w:w="108" w:type="dxa"/>
            <w:bottom w:w="0" w:type="dxa"/>
            <w:right w:w="108" w:type="dxa"/>
          </w:tblCellMar>
        </w:tblPrEx>
        <w:tc>
          <w:tcPr>
            <w:tcW w:w="4785" w:type="dxa"/>
            <w:noWrap w:val="0"/>
            <w:vAlign w:val="top"/>
          </w:tcPr>
          <w:p>
            <w:pPr>
              <w:autoSpaceDE w:val="0"/>
              <w:snapToGrid w:val="0"/>
              <w:jc w:val="right"/>
              <w:rPr>
                <w:bCs/>
                <w:sz w:val="18"/>
                <w:szCs w:val="18"/>
              </w:rPr>
            </w:pPr>
          </w:p>
        </w:tc>
        <w:tc>
          <w:tcPr>
            <w:tcW w:w="10274" w:type="dxa"/>
            <w:noWrap w:val="0"/>
            <w:vAlign w:val="top"/>
          </w:tcPr>
          <w:p>
            <w:pPr>
              <w:autoSpaceDE w:val="0"/>
              <w:spacing w:line="240" w:lineRule="exact"/>
              <w:jc w:val="right"/>
              <w:rPr>
                <w:sz w:val="18"/>
                <w:szCs w:val="18"/>
              </w:rPr>
            </w:pPr>
            <w:r>
              <w:rPr>
                <w:bCs/>
                <w:sz w:val="18"/>
                <w:szCs w:val="18"/>
              </w:rPr>
              <w:t>Приложение 1</w:t>
            </w:r>
          </w:p>
          <w:p>
            <w:pPr>
              <w:autoSpaceDE w:val="0"/>
              <w:spacing w:line="240" w:lineRule="exact"/>
              <w:jc w:val="both"/>
              <w:rPr>
                <w:sz w:val="18"/>
                <w:szCs w:val="18"/>
              </w:rPr>
            </w:pPr>
            <w:r>
              <w:rPr>
                <w:bCs/>
                <w:sz w:val="18"/>
                <w:szCs w:val="18"/>
              </w:rPr>
              <w:t xml:space="preserve">к Порядку </w:t>
            </w:r>
            <w:r>
              <w:rPr>
                <w:sz w:val="18"/>
                <w:szCs w:val="18"/>
              </w:rPr>
              <w:t xml:space="preserve">уведомления муниципальным служащим Администрации </w:t>
            </w:r>
            <w:r>
              <w:rPr>
                <w:sz w:val="18"/>
                <w:szCs w:val="18"/>
                <w:lang w:val="ru-RU"/>
              </w:rPr>
              <w:t>Взвадского</w:t>
            </w:r>
            <w:r>
              <w:rPr>
                <w:sz w:val="18"/>
                <w:szCs w:val="18"/>
              </w:rPr>
              <w:t xml:space="preserve"> сельского поселения</w:t>
            </w:r>
            <w:r>
              <w:rPr>
                <w:i/>
                <w:sz w:val="18"/>
                <w:szCs w:val="18"/>
              </w:rPr>
              <w:t xml:space="preserve"> </w:t>
            </w:r>
            <w:r>
              <w:rPr>
                <w:sz w:val="18"/>
                <w:szCs w:val="18"/>
              </w:rPr>
              <w:t>представителя нанимателя (работодателя) о фактах обращения в целях склонения к совершению коррупционных правонарушений</w:t>
            </w:r>
          </w:p>
        </w:tc>
      </w:tr>
    </w:tbl>
    <w:p>
      <w:pPr>
        <w:spacing w:line="240" w:lineRule="exact"/>
        <w:jc w:val="center"/>
        <w:rPr>
          <w:b/>
          <w:sz w:val="18"/>
          <w:szCs w:val="18"/>
        </w:rPr>
      </w:pPr>
    </w:p>
    <w:p>
      <w:pPr>
        <w:spacing w:line="240" w:lineRule="exact"/>
        <w:jc w:val="center"/>
        <w:rPr>
          <w:sz w:val="18"/>
          <w:szCs w:val="18"/>
        </w:rPr>
      </w:pPr>
      <w:r>
        <w:rPr>
          <w:b/>
          <w:sz w:val="18"/>
          <w:szCs w:val="18"/>
        </w:rPr>
        <w:t>Уведомление</w:t>
      </w:r>
    </w:p>
    <w:p>
      <w:pPr>
        <w:spacing w:line="240" w:lineRule="exact"/>
        <w:jc w:val="center"/>
        <w:rPr>
          <w:sz w:val="18"/>
          <w:szCs w:val="18"/>
        </w:rPr>
      </w:pPr>
      <w:r>
        <w:rPr>
          <w:b/>
          <w:sz w:val="18"/>
          <w:szCs w:val="18"/>
        </w:rPr>
        <w:t>о факте обращения в целях склонения муниципального служащего к совершению коррупционных правонарушений</w:t>
      </w:r>
    </w:p>
    <w:p>
      <w:pPr>
        <w:rPr>
          <w:b/>
          <w:sz w:val="18"/>
          <w:szCs w:val="18"/>
        </w:rPr>
      </w:pPr>
    </w:p>
    <w:p>
      <w:pPr>
        <w:pStyle w:val="105"/>
        <w:ind w:left="4680"/>
        <w:jc w:val="right"/>
        <w:rPr>
          <w:sz w:val="18"/>
          <w:szCs w:val="18"/>
        </w:rPr>
      </w:pPr>
      <w:r>
        <w:rPr>
          <w:rFonts w:eastAsia="Courier New"/>
          <w:sz w:val="18"/>
          <w:szCs w:val="18"/>
        </w:rPr>
        <w:t xml:space="preserve">                          </w:t>
      </w:r>
      <w:r>
        <w:rPr>
          <w:rFonts w:ascii="Times New Roman" w:hAnsi="Times New Roman" w:cs="Times New Roman"/>
          <w:sz w:val="18"/>
          <w:szCs w:val="18"/>
        </w:rPr>
        <w:t xml:space="preserve">Главе </w:t>
      </w:r>
    </w:p>
    <w:p>
      <w:pPr>
        <w:pStyle w:val="105"/>
        <w:ind w:left="4680"/>
        <w:jc w:val="right"/>
        <w:rPr>
          <w:rFonts w:hint="default" w:ascii="Times New Roman" w:hAnsi="Times New Roman" w:cs="Times New Roman"/>
          <w:sz w:val="18"/>
          <w:szCs w:val="18"/>
          <w:lang w:val="ru-RU"/>
        </w:rPr>
      </w:pPr>
      <w:r>
        <w:rPr>
          <w:rFonts w:ascii="Times New Roman" w:hAnsi="Times New Roman" w:cs="Times New Roman"/>
          <w:sz w:val="18"/>
          <w:szCs w:val="18"/>
        </w:rPr>
        <w:t xml:space="preserve">Администрации </w:t>
      </w:r>
      <w:r>
        <w:rPr>
          <w:rFonts w:ascii="Times New Roman" w:hAnsi="Times New Roman" w:cs="Times New Roman"/>
          <w:sz w:val="18"/>
          <w:szCs w:val="18"/>
          <w:lang w:val="ru-RU"/>
        </w:rPr>
        <w:t>Взвадского</w:t>
      </w:r>
    </w:p>
    <w:p>
      <w:pPr>
        <w:pStyle w:val="105"/>
        <w:ind w:left="4680"/>
        <w:jc w:val="right"/>
        <w:rPr>
          <w:sz w:val="18"/>
          <w:szCs w:val="18"/>
        </w:rPr>
      </w:pPr>
      <w:r>
        <w:rPr>
          <w:rFonts w:ascii="Times New Roman" w:hAnsi="Times New Roman" w:cs="Times New Roman"/>
          <w:sz w:val="18"/>
          <w:szCs w:val="18"/>
        </w:rPr>
        <w:t xml:space="preserve"> сельского поселения</w:t>
      </w:r>
    </w:p>
    <w:p>
      <w:pPr>
        <w:pStyle w:val="105"/>
        <w:jc w:val="right"/>
        <w:rPr>
          <w:sz w:val="18"/>
          <w:szCs w:val="18"/>
        </w:rPr>
      </w:pPr>
      <w:r>
        <w:rPr>
          <w:rFonts w:ascii="Times New Roman" w:hAnsi="Times New Roman" w:cs="Times New Roman"/>
          <w:sz w:val="18"/>
          <w:szCs w:val="18"/>
        </w:rPr>
        <w:t xml:space="preserve">                                      _____________________________________</w:t>
      </w:r>
    </w:p>
    <w:p>
      <w:pPr>
        <w:pStyle w:val="105"/>
        <w:jc w:val="center"/>
        <w:rPr>
          <w:sz w:val="18"/>
          <w:szCs w:val="18"/>
        </w:rPr>
      </w:pPr>
      <w:r>
        <w:rPr>
          <w:rFonts w:ascii="Times New Roman" w:hAnsi="Times New Roman" w:cs="Times New Roman"/>
          <w:sz w:val="18"/>
          <w:szCs w:val="18"/>
        </w:rPr>
        <w:t xml:space="preserve">                                                                                                 (ФИО)</w:t>
      </w:r>
    </w:p>
    <w:p>
      <w:pPr>
        <w:pStyle w:val="105"/>
        <w:jc w:val="right"/>
        <w:rPr>
          <w:sz w:val="18"/>
          <w:szCs w:val="18"/>
        </w:rPr>
      </w:pPr>
      <w:r>
        <w:rPr>
          <w:rFonts w:ascii="Times New Roman" w:hAnsi="Times New Roman" w:cs="Times New Roman"/>
          <w:sz w:val="18"/>
          <w:szCs w:val="18"/>
        </w:rPr>
        <w:t xml:space="preserve">                                      _____________________________________</w:t>
      </w:r>
    </w:p>
    <w:p>
      <w:pPr>
        <w:pStyle w:val="105"/>
        <w:jc w:val="right"/>
        <w:rPr>
          <w:sz w:val="18"/>
          <w:szCs w:val="18"/>
        </w:rPr>
      </w:pPr>
      <w:r>
        <w:rPr>
          <w:rFonts w:ascii="Times New Roman" w:hAnsi="Times New Roman" w:cs="Times New Roman"/>
          <w:sz w:val="18"/>
          <w:szCs w:val="18"/>
        </w:rPr>
        <w:t xml:space="preserve">                                        (ФИО муниципального служащего,</w:t>
      </w:r>
      <w:r>
        <w:rPr>
          <w:rFonts w:ascii="Times New Roman" w:hAnsi="Times New Roman" w:cs="Times New Roman"/>
          <w:sz w:val="18"/>
          <w:szCs w:val="18"/>
        </w:rPr>
        <w:br w:type="textWrapping"/>
      </w:r>
      <w:r>
        <w:rPr>
          <w:rFonts w:ascii="Times New Roman" w:hAnsi="Times New Roman" w:cs="Times New Roman"/>
          <w:sz w:val="18"/>
          <w:szCs w:val="18"/>
        </w:rPr>
        <w:t xml:space="preserve">                                      _____________________________________</w:t>
      </w:r>
    </w:p>
    <w:p>
      <w:pPr>
        <w:pStyle w:val="105"/>
        <w:jc w:val="right"/>
        <w:rPr>
          <w:sz w:val="18"/>
          <w:szCs w:val="18"/>
        </w:rPr>
      </w:pPr>
      <w:r>
        <w:rPr>
          <w:rFonts w:ascii="Times New Roman" w:hAnsi="Times New Roman" w:cs="Times New Roman"/>
          <w:sz w:val="18"/>
          <w:szCs w:val="18"/>
        </w:rPr>
        <w:t xml:space="preserve">                                       должность, структурное   подразделение, место </w:t>
      </w:r>
    </w:p>
    <w:p>
      <w:pPr>
        <w:pStyle w:val="105"/>
        <w:jc w:val="right"/>
        <w:rPr>
          <w:sz w:val="18"/>
          <w:szCs w:val="18"/>
        </w:rPr>
      </w:pPr>
      <w:r>
        <w:rPr>
          <w:rFonts w:ascii="Times New Roman" w:hAnsi="Times New Roman" w:cs="Times New Roman"/>
          <w:sz w:val="18"/>
          <w:szCs w:val="18"/>
        </w:rPr>
        <w:t>жительства, номер контактного телефона)</w:t>
      </w:r>
    </w:p>
    <w:p>
      <w:pPr>
        <w:rPr>
          <w:sz w:val="18"/>
          <w:szCs w:val="18"/>
        </w:rPr>
      </w:pPr>
    </w:p>
    <w:p>
      <w:pPr>
        <w:jc w:val="both"/>
        <w:rPr>
          <w:sz w:val="18"/>
          <w:szCs w:val="18"/>
        </w:rPr>
      </w:pPr>
      <w:r>
        <w:rPr>
          <w:sz w:val="18"/>
          <w:szCs w:val="18"/>
        </w:rPr>
        <w:t xml:space="preserve">1. Уведомляю о факте обращения в целях склонения меня к коррупционному правонарушению (далее  - склонение к правонарушению) со стороны </w:t>
      </w:r>
    </w:p>
    <w:p>
      <w:pPr>
        <w:rPr>
          <w:sz w:val="18"/>
          <w:szCs w:val="18"/>
        </w:rPr>
      </w:pPr>
      <w:r>
        <w:rPr>
          <w:sz w:val="18"/>
          <w:szCs w:val="18"/>
        </w:rPr>
        <w:t>_____________________________________________________________________________</w:t>
      </w:r>
    </w:p>
    <w:p>
      <w:pPr>
        <w:jc w:val="center"/>
        <w:rPr>
          <w:sz w:val="18"/>
          <w:szCs w:val="18"/>
        </w:rPr>
      </w:pPr>
      <w:r>
        <w:rPr>
          <w:sz w:val="18"/>
          <w:szCs w:val="18"/>
        </w:rPr>
        <w:t>(указываются Ф.И.О., должность, все известные сведения о физическом (юридическом) лице, представителе юридического лица, склоняющем к правонарушению)</w:t>
      </w:r>
    </w:p>
    <w:p>
      <w:pPr>
        <w:spacing w:before="120"/>
        <w:rPr>
          <w:sz w:val="18"/>
          <w:szCs w:val="18"/>
        </w:rPr>
      </w:pPr>
      <w:r>
        <w:rPr>
          <w:sz w:val="18"/>
          <w:szCs w:val="18"/>
        </w:rPr>
        <w:t>2. Склонение к правонарушению производилось в целях осуществления мною</w:t>
      </w:r>
    </w:p>
    <w:p>
      <w:pPr>
        <w:rPr>
          <w:sz w:val="18"/>
          <w:szCs w:val="18"/>
        </w:rPr>
      </w:pPr>
      <w:r>
        <w:rPr>
          <w:sz w:val="18"/>
          <w:szCs w:val="18"/>
        </w:rPr>
        <w:t>_____________________________________________________________________________</w:t>
      </w:r>
    </w:p>
    <w:p>
      <w:pPr>
        <w:jc w:val="center"/>
        <w:rPr>
          <w:sz w:val="18"/>
          <w:szCs w:val="18"/>
        </w:rPr>
      </w:pPr>
      <w:r>
        <w:rPr>
          <w:sz w:val="18"/>
          <w:szCs w:val="18"/>
        </w:rPr>
        <w:t>(указываются подробные сведения о коррупционном правонарушении, которое должен совершить муниципальный служащий по просьбе обратившихся лиц)</w:t>
      </w:r>
    </w:p>
    <w:p>
      <w:pPr>
        <w:spacing w:before="120"/>
        <w:rPr>
          <w:sz w:val="18"/>
          <w:szCs w:val="18"/>
        </w:rPr>
      </w:pPr>
      <w:r>
        <w:rPr>
          <w:sz w:val="18"/>
          <w:szCs w:val="18"/>
        </w:rPr>
        <w:t>3. Склонение к правонарушению осуществлялось посредством _____________________________________________________________________________</w:t>
      </w:r>
    </w:p>
    <w:p>
      <w:pPr>
        <w:jc w:val="center"/>
        <w:rPr>
          <w:sz w:val="18"/>
          <w:szCs w:val="18"/>
        </w:rPr>
      </w:pPr>
      <w:r>
        <w:rPr>
          <w:sz w:val="18"/>
          <w:szCs w:val="18"/>
        </w:rPr>
        <w:t>(способ склонения: подкуп, угроза, обман и т.д.)</w:t>
      </w:r>
    </w:p>
    <w:p>
      <w:pPr>
        <w:rPr>
          <w:sz w:val="18"/>
          <w:szCs w:val="18"/>
        </w:rPr>
      </w:pPr>
    </w:p>
    <w:p>
      <w:pPr>
        <w:jc w:val="both"/>
        <w:rPr>
          <w:sz w:val="18"/>
          <w:szCs w:val="18"/>
        </w:rPr>
      </w:pPr>
      <w:r>
        <w:rPr>
          <w:sz w:val="18"/>
          <w:szCs w:val="18"/>
        </w:rPr>
        <w:t>4. Склонение к правонарушению произошло в ___________ час ______________ мин.,</w:t>
      </w:r>
    </w:p>
    <w:p>
      <w:pPr>
        <w:spacing w:before="120"/>
        <w:rPr>
          <w:sz w:val="18"/>
          <w:szCs w:val="18"/>
        </w:rPr>
      </w:pPr>
      <w:r>
        <w:rPr>
          <w:sz w:val="18"/>
          <w:szCs w:val="18"/>
        </w:rPr>
        <w:t>«____» ________________ 20  ____г. в ____________________________________________</w:t>
      </w:r>
    </w:p>
    <w:p>
      <w:pPr>
        <w:rPr>
          <w:sz w:val="18"/>
          <w:szCs w:val="18"/>
        </w:rPr>
      </w:pPr>
      <w:r>
        <w:rPr>
          <w:sz w:val="18"/>
          <w:szCs w:val="18"/>
        </w:rPr>
        <w:t xml:space="preserve">                                                                                                (адрес)</w:t>
      </w:r>
    </w:p>
    <w:p>
      <w:pPr>
        <w:spacing w:before="120"/>
        <w:rPr>
          <w:sz w:val="18"/>
          <w:szCs w:val="18"/>
        </w:rPr>
      </w:pPr>
      <w:r>
        <w:rPr>
          <w:sz w:val="18"/>
          <w:szCs w:val="18"/>
        </w:rPr>
        <w:t>5. Склонение к правонарушению производилось _____________________________________________________________________________</w:t>
      </w:r>
    </w:p>
    <w:p>
      <w:pPr>
        <w:jc w:val="center"/>
        <w:rPr>
          <w:sz w:val="18"/>
          <w:szCs w:val="18"/>
        </w:rPr>
      </w:pPr>
      <w:r>
        <w:rPr>
          <w:sz w:val="18"/>
          <w:szCs w:val="18"/>
        </w:rPr>
        <w:t>(обстоятельства склонения: телефонный разговор, личная встреча, почта и др.)</w:t>
      </w:r>
    </w:p>
    <w:p>
      <w:pPr>
        <w:spacing w:before="120"/>
        <w:rPr>
          <w:sz w:val="18"/>
          <w:szCs w:val="18"/>
        </w:rPr>
      </w:pPr>
      <w:r>
        <w:rPr>
          <w:sz w:val="18"/>
          <w:szCs w:val="18"/>
        </w:rPr>
        <w:t>6. Информация об отказе (согласии) муниципального служащего принять предложение лица (лиц) о совершении правонарушения ____________________________</w:t>
      </w:r>
    </w:p>
    <w:p>
      <w:pPr>
        <w:spacing w:before="120"/>
        <w:rPr>
          <w:sz w:val="18"/>
          <w:szCs w:val="18"/>
        </w:rPr>
      </w:pPr>
      <w:r>
        <w:rPr>
          <w:sz w:val="18"/>
          <w:szCs w:val="18"/>
        </w:rPr>
        <w:t>7. Информация о наличии (отсутствии) договоренности о дальнейшей встрече и действиях участников обращения _________________________________________________________</w:t>
      </w:r>
    </w:p>
    <w:p>
      <w:pPr>
        <w:rPr>
          <w:sz w:val="18"/>
          <w:szCs w:val="18"/>
        </w:rPr>
      </w:pPr>
    </w:p>
    <w:p>
      <w:pPr>
        <w:rPr>
          <w:sz w:val="18"/>
          <w:szCs w:val="18"/>
        </w:rPr>
      </w:pPr>
      <w:r>
        <w:rPr>
          <w:sz w:val="18"/>
          <w:szCs w:val="18"/>
        </w:rPr>
        <w:t>________________________________                                                         _________________</w:t>
      </w:r>
    </w:p>
    <w:p>
      <w:pPr>
        <w:rPr>
          <w:sz w:val="18"/>
          <w:szCs w:val="18"/>
        </w:rPr>
      </w:pPr>
      <w:r>
        <w:rPr>
          <w:sz w:val="18"/>
          <w:szCs w:val="18"/>
        </w:rPr>
        <w:t xml:space="preserve"> (дата заполнения уведомления)                                                                          (подпись)</w:t>
      </w:r>
    </w:p>
    <w:p>
      <w:pPr>
        <w:rPr>
          <w:sz w:val="18"/>
          <w:szCs w:val="18"/>
        </w:rPr>
      </w:pPr>
    </w:p>
    <w:p>
      <w:pPr>
        <w:rPr>
          <w:sz w:val="18"/>
          <w:szCs w:val="18"/>
        </w:rPr>
      </w:pPr>
    </w:p>
    <w:p>
      <w:pPr>
        <w:rPr>
          <w:sz w:val="18"/>
          <w:szCs w:val="18"/>
        </w:rPr>
      </w:pPr>
    </w:p>
    <w:p>
      <w:pPr>
        <w:rPr>
          <w:sz w:val="18"/>
          <w:szCs w:val="18"/>
        </w:rPr>
      </w:pPr>
    </w:p>
    <w:tbl>
      <w:tblPr>
        <w:tblStyle w:val="47"/>
        <w:tblW w:w="0" w:type="auto"/>
        <w:tblInd w:w="0" w:type="dxa"/>
        <w:tblLayout w:type="fixed"/>
        <w:tblCellMar>
          <w:top w:w="0" w:type="dxa"/>
          <w:left w:w="108" w:type="dxa"/>
          <w:bottom w:w="0" w:type="dxa"/>
          <w:right w:w="108" w:type="dxa"/>
        </w:tblCellMar>
      </w:tblPr>
      <w:tblGrid>
        <w:gridCol w:w="4785"/>
        <w:gridCol w:w="10394"/>
      </w:tblGrid>
      <w:tr>
        <w:tblPrEx>
          <w:tblCellMar>
            <w:top w:w="0" w:type="dxa"/>
            <w:left w:w="108" w:type="dxa"/>
            <w:bottom w:w="0" w:type="dxa"/>
            <w:right w:w="108" w:type="dxa"/>
          </w:tblCellMar>
        </w:tblPrEx>
        <w:tc>
          <w:tcPr>
            <w:tcW w:w="4785" w:type="dxa"/>
            <w:noWrap w:val="0"/>
            <w:vAlign w:val="top"/>
          </w:tcPr>
          <w:p>
            <w:pPr>
              <w:autoSpaceDE w:val="0"/>
              <w:snapToGrid w:val="0"/>
              <w:rPr>
                <w:bCs/>
                <w:sz w:val="18"/>
                <w:szCs w:val="18"/>
              </w:rPr>
            </w:pPr>
          </w:p>
          <w:p>
            <w:pPr>
              <w:autoSpaceDE w:val="0"/>
              <w:rPr>
                <w:bCs/>
                <w:sz w:val="18"/>
                <w:szCs w:val="18"/>
              </w:rPr>
            </w:pPr>
          </w:p>
        </w:tc>
        <w:tc>
          <w:tcPr>
            <w:tcW w:w="10394" w:type="dxa"/>
            <w:noWrap w:val="0"/>
            <w:vAlign w:val="top"/>
          </w:tcPr>
          <w:p>
            <w:pPr>
              <w:autoSpaceDE w:val="0"/>
              <w:jc w:val="right"/>
              <w:rPr>
                <w:sz w:val="18"/>
                <w:szCs w:val="18"/>
              </w:rPr>
            </w:pPr>
            <w:r>
              <w:rPr>
                <w:bCs/>
                <w:sz w:val="18"/>
                <w:szCs w:val="18"/>
              </w:rPr>
              <w:t>Приложение 2</w:t>
            </w:r>
          </w:p>
          <w:p>
            <w:pPr>
              <w:autoSpaceDE w:val="0"/>
              <w:ind w:left="35"/>
              <w:jc w:val="both"/>
              <w:rPr>
                <w:sz w:val="18"/>
                <w:szCs w:val="18"/>
              </w:rPr>
            </w:pPr>
            <w:r>
              <w:rPr>
                <w:bCs/>
                <w:sz w:val="18"/>
                <w:szCs w:val="18"/>
              </w:rPr>
              <w:t xml:space="preserve">к Порядку </w:t>
            </w:r>
            <w:r>
              <w:rPr>
                <w:sz w:val="18"/>
                <w:szCs w:val="18"/>
              </w:rPr>
              <w:t xml:space="preserve">уведомления муниципальным служащим Администрации </w:t>
            </w:r>
            <w:r>
              <w:rPr>
                <w:sz w:val="18"/>
                <w:szCs w:val="18"/>
                <w:lang w:val="ru-RU"/>
              </w:rPr>
              <w:t>Взвадского</w:t>
            </w:r>
            <w:r>
              <w:rPr>
                <w:sz w:val="18"/>
                <w:szCs w:val="18"/>
              </w:rPr>
              <w:t xml:space="preserve"> сельского поселения</w:t>
            </w:r>
            <w:r>
              <w:rPr>
                <w:i/>
                <w:sz w:val="18"/>
                <w:szCs w:val="18"/>
              </w:rPr>
              <w:t xml:space="preserve"> </w:t>
            </w:r>
            <w:r>
              <w:rPr>
                <w:sz w:val="18"/>
                <w:szCs w:val="18"/>
              </w:rPr>
              <w:t>представителя нанимателя (работодателя) о фактах обращения в целях склонения к совершению коррупционных правонарушений</w:t>
            </w:r>
          </w:p>
        </w:tc>
      </w:tr>
    </w:tbl>
    <w:p>
      <w:pPr>
        <w:pStyle w:val="104"/>
        <w:spacing w:after="120" w:line="240" w:lineRule="exact"/>
        <w:jc w:val="center"/>
        <w:rPr>
          <w:b/>
          <w:sz w:val="18"/>
          <w:szCs w:val="18"/>
        </w:rPr>
      </w:pPr>
    </w:p>
    <w:p>
      <w:pPr>
        <w:pStyle w:val="104"/>
        <w:spacing w:after="120" w:line="240" w:lineRule="exact"/>
        <w:jc w:val="center"/>
        <w:rPr>
          <w:b/>
          <w:sz w:val="18"/>
          <w:szCs w:val="18"/>
        </w:rPr>
      </w:pPr>
    </w:p>
    <w:p>
      <w:pPr>
        <w:pStyle w:val="104"/>
        <w:tabs>
          <w:tab w:val="center" w:pos="7568"/>
          <w:tab w:val="left" w:pos="8280"/>
        </w:tabs>
        <w:spacing w:line="240" w:lineRule="exact"/>
        <w:jc w:val="center"/>
        <w:rPr>
          <w:sz w:val="18"/>
          <w:szCs w:val="18"/>
        </w:rPr>
      </w:pPr>
      <w:r>
        <w:rPr>
          <w:rFonts w:ascii="Times New Roman" w:hAnsi="Times New Roman" w:cs="Times New Roman"/>
          <w:sz w:val="18"/>
          <w:szCs w:val="18"/>
        </w:rPr>
        <w:t>ЖУРНАЛ</w:t>
      </w:r>
    </w:p>
    <w:p>
      <w:pPr>
        <w:pStyle w:val="104"/>
        <w:spacing w:line="240" w:lineRule="exact"/>
        <w:jc w:val="center"/>
        <w:rPr>
          <w:sz w:val="18"/>
          <w:szCs w:val="18"/>
        </w:rPr>
      </w:pPr>
      <w:r>
        <w:rPr>
          <w:rFonts w:ascii="Times New Roman" w:hAnsi="Times New Roman" w:cs="Times New Roman"/>
          <w:sz w:val="18"/>
          <w:szCs w:val="18"/>
        </w:rPr>
        <w:t xml:space="preserve">регистрации уведомлений о фактах обращения в целях склонения муниципальных служащих Администрации </w:t>
      </w:r>
      <w:r>
        <w:rPr>
          <w:rFonts w:ascii="Times New Roman" w:hAnsi="Times New Roman" w:cs="Times New Roman"/>
          <w:sz w:val="18"/>
          <w:szCs w:val="18"/>
          <w:lang w:val="ru-RU"/>
        </w:rPr>
        <w:t>Взвадского</w:t>
      </w:r>
      <w:r>
        <w:rPr>
          <w:rFonts w:ascii="Times New Roman" w:hAnsi="Times New Roman" w:cs="Times New Roman"/>
          <w:sz w:val="18"/>
          <w:szCs w:val="18"/>
        </w:rPr>
        <w:t xml:space="preserve"> сельского поселения</w:t>
      </w:r>
      <w:r>
        <w:rPr>
          <w:i/>
          <w:sz w:val="18"/>
          <w:szCs w:val="18"/>
        </w:rPr>
        <w:t xml:space="preserve"> </w:t>
      </w:r>
      <w:r>
        <w:rPr>
          <w:rFonts w:ascii="Times New Roman" w:hAnsi="Times New Roman" w:cs="Times New Roman"/>
          <w:sz w:val="18"/>
          <w:szCs w:val="18"/>
        </w:rPr>
        <w:t>к совершению коррупционных правонарушений</w:t>
      </w:r>
    </w:p>
    <w:p>
      <w:pPr>
        <w:pStyle w:val="104"/>
        <w:ind w:firstLine="540"/>
        <w:jc w:val="both"/>
        <w:rPr>
          <w:rFonts w:ascii="Times New Roman" w:hAnsi="Times New Roman" w:cs="Times New Roman"/>
          <w:b/>
          <w:sz w:val="18"/>
          <w:szCs w:val="18"/>
        </w:rPr>
      </w:pPr>
    </w:p>
    <w:tbl>
      <w:tblPr>
        <w:tblStyle w:val="47"/>
        <w:tblW w:w="0" w:type="auto"/>
        <w:tblInd w:w="0" w:type="dxa"/>
        <w:tblLayout w:type="fixed"/>
        <w:tblCellMar>
          <w:top w:w="75" w:type="dxa"/>
          <w:left w:w="0" w:type="dxa"/>
          <w:bottom w:w="75" w:type="dxa"/>
          <w:right w:w="0" w:type="dxa"/>
        </w:tblCellMar>
      </w:tblPr>
      <w:tblGrid>
        <w:gridCol w:w="870"/>
        <w:gridCol w:w="1306"/>
        <w:gridCol w:w="2394"/>
        <w:gridCol w:w="2177"/>
        <w:gridCol w:w="1958"/>
        <w:gridCol w:w="2177"/>
        <w:gridCol w:w="1523"/>
        <w:gridCol w:w="1990"/>
      </w:tblGrid>
      <w:tr>
        <w:tblPrEx>
          <w:tblCellMar>
            <w:top w:w="75" w:type="dxa"/>
            <w:left w:w="0" w:type="dxa"/>
            <w:bottom w:w="75" w:type="dxa"/>
            <w:right w:w="0" w:type="dxa"/>
          </w:tblCellMar>
        </w:tblPrEx>
        <w:trPr>
          <w:trHeight w:val="2275" w:hRule="atLeast"/>
        </w:trPr>
        <w:tc>
          <w:tcPr>
            <w:tcW w:w="870"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pacing w:val="-10"/>
                <w:sz w:val="18"/>
                <w:szCs w:val="18"/>
              </w:rPr>
              <w:t xml:space="preserve">N п/п </w:t>
            </w:r>
          </w:p>
        </w:tc>
        <w:tc>
          <w:tcPr>
            <w:tcW w:w="1306" w:type="dxa"/>
            <w:tcBorders>
              <w:top w:val="single" w:color="000000" w:sz="4" w:space="0"/>
              <w:left w:val="single" w:color="000000" w:sz="4" w:space="0"/>
              <w:bottom w:val="single" w:color="000000" w:sz="4" w:space="0"/>
            </w:tcBorders>
            <w:noWrap w:val="0"/>
            <w:vAlign w:val="top"/>
          </w:tcPr>
          <w:p>
            <w:pPr>
              <w:autoSpaceDE w:val="0"/>
              <w:spacing w:line="240" w:lineRule="exact"/>
              <w:jc w:val="center"/>
              <w:rPr>
                <w:sz w:val="18"/>
                <w:szCs w:val="18"/>
              </w:rPr>
            </w:pPr>
            <w:r>
              <w:rPr>
                <w:spacing w:val="-10"/>
                <w:sz w:val="18"/>
                <w:szCs w:val="18"/>
              </w:rPr>
              <w:t xml:space="preserve">Дата регистрации уведомления </w:t>
            </w:r>
          </w:p>
        </w:tc>
        <w:tc>
          <w:tcPr>
            <w:tcW w:w="2394" w:type="dxa"/>
            <w:tcBorders>
              <w:top w:val="single" w:color="000000" w:sz="4" w:space="0"/>
              <w:left w:val="single" w:color="000000" w:sz="4" w:space="0"/>
              <w:bottom w:val="single" w:color="000000" w:sz="4" w:space="0"/>
            </w:tcBorders>
            <w:noWrap w:val="0"/>
            <w:vAlign w:val="top"/>
          </w:tcPr>
          <w:p>
            <w:pPr>
              <w:autoSpaceDE w:val="0"/>
              <w:spacing w:line="240" w:lineRule="exact"/>
              <w:ind w:right="-130" w:rightChars="-54"/>
              <w:jc w:val="center"/>
              <w:rPr>
                <w:sz w:val="18"/>
                <w:szCs w:val="18"/>
              </w:rPr>
            </w:pPr>
            <w:r>
              <w:rPr>
                <w:spacing w:val="-10"/>
                <w:sz w:val="18"/>
                <w:szCs w:val="18"/>
              </w:rPr>
              <w:t xml:space="preserve">Фамилия, имя, отчество (при наличии), должность муниципального служащего, представившего  (от-правившего) уведомление </w:t>
            </w:r>
          </w:p>
        </w:tc>
        <w:tc>
          <w:tcPr>
            <w:tcW w:w="2177" w:type="dxa"/>
            <w:tcBorders>
              <w:top w:val="single" w:color="000000" w:sz="4" w:space="0"/>
              <w:left w:val="single" w:color="000000" w:sz="4" w:space="0"/>
              <w:bottom w:val="single" w:color="000000" w:sz="4" w:space="0"/>
            </w:tcBorders>
            <w:noWrap w:val="0"/>
            <w:vAlign w:val="top"/>
          </w:tcPr>
          <w:p>
            <w:pPr>
              <w:autoSpaceDE w:val="0"/>
              <w:spacing w:line="240" w:lineRule="exact"/>
              <w:ind w:left="-102" w:right="-62"/>
              <w:jc w:val="center"/>
              <w:rPr>
                <w:sz w:val="18"/>
                <w:szCs w:val="18"/>
              </w:rPr>
            </w:pPr>
            <w:r>
              <w:rPr>
                <w:spacing w:val="-10"/>
                <w:sz w:val="18"/>
                <w:szCs w:val="18"/>
              </w:rPr>
              <w:t xml:space="preserve">Подпись муниципального служащего, представившего уведомление о вручении копии уведомления (в случае, если уведомление представлено лично) </w:t>
            </w:r>
          </w:p>
        </w:tc>
        <w:tc>
          <w:tcPr>
            <w:tcW w:w="1958" w:type="dxa"/>
            <w:tcBorders>
              <w:top w:val="single" w:color="000000" w:sz="4" w:space="0"/>
              <w:left w:val="single" w:color="000000" w:sz="4" w:space="0"/>
              <w:bottom w:val="single" w:color="000000" w:sz="4" w:space="0"/>
            </w:tcBorders>
            <w:noWrap w:val="0"/>
            <w:vAlign w:val="top"/>
          </w:tcPr>
          <w:p>
            <w:pPr>
              <w:autoSpaceDE w:val="0"/>
              <w:spacing w:line="240" w:lineRule="exact"/>
              <w:ind w:left="-102" w:right="-62"/>
              <w:jc w:val="center"/>
              <w:rPr>
                <w:sz w:val="18"/>
                <w:szCs w:val="18"/>
              </w:rPr>
            </w:pPr>
            <w:r>
              <w:rPr>
                <w:spacing w:val="-10"/>
                <w:sz w:val="18"/>
                <w:szCs w:val="18"/>
              </w:rPr>
              <w:t xml:space="preserve">Краткое содержание уведомления </w:t>
            </w:r>
          </w:p>
        </w:tc>
        <w:tc>
          <w:tcPr>
            <w:tcW w:w="2177" w:type="dxa"/>
            <w:tcBorders>
              <w:top w:val="single" w:color="000000" w:sz="4" w:space="0"/>
              <w:left w:val="single" w:color="000000" w:sz="4" w:space="0"/>
              <w:bottom w:val="single" w:color="000000" w:sz="4" w:space="0"/>
            </w:tcBorders>
            <w:noWrap w:val="0"/>
            <w:vAlign w:val="top"/>
          </w:tcPr>
          <w:p>
            <w:pPr>
              <w:autoSpaceDE w:val="0"/>
              <w:spacing w:line="240" w:lineRule="exact"/>
              <w:jc w:val="center"/>
              <w:rPr>
                <w:sz w:val="18"/>
                <w:szCs w:val="18"/>
              </w:rPr>
            </w:pPr>
            <w:r>
              <w:rPr>
                <w:spacing w:val="-10"/>
                <w:sz w:val="18"/>
                <w:szCs w:val="18"/>
              </w:rPr>
              <w:t xml:space="preserve">Фамилия, имя, отчество (при наличии), должность лица, принявшего уведомление </w:t>
            </w:r>
          </w:p>
        </w:tc>
        <w:tc>
          <w:tcPr>
            <w:tcW w:w="1523" w:type="dxa"/>
            <w:tcBorders>
              <w:top w:val="single" w:color="000000" w:sz="4" w:space="0"/>
              <w:left w:val="single" w:color="000000" w:sz="4" w:space="0"/>
              <w:bottom w:val="single" w:color="000000" w:sz="4" w:space="0"/>
            </w:tcBorders>
            <w:noWrap w:val="0"/>
            <w:vAlign w:val="top"/>
          </w:tcPr>
          <w:p>
            <w:pPr>
              <w:autoSpaceDE w:val="0"/>
              <w:spacing w:line="240" w:lineRule="exact"/>
              <w:jc w:val="center"/>
              <w:rPr>
                <w:sz w:val="18"/>
                <w:szCs w:val="18"/>
              </w:rPr>
            </w:pPr>
            <w:r>
              <w:rPr>
                <w:spacing w:val="-10"/>
                <w:sz w:val="18"/>
                <w:szCs w:val="18"/>
              </w:rPr>
              <w:t xml:space="preserve">Подпись лица, принявшего уведомление </w:t>
            </w:r>
          </w:p>
        </w:tc>
        <w:tc>
          <w:tcPr>
            <w:tcW w:w="1990" w:type="dxa"/>
            <w:tcBorders>
              <w:top w:val="single" w:color="000000" w:sz="4" w:space="0"/>
              <w:left w:val="single" w:color="000000" w:sz="4" w:space="0"/>
              <w:bottom w:val="single" w:color="000000" w:sz="4" w:space="0"/>
              <w:right w:val="single" w:color="000000" w:sz="4" w:space="0"/>
            </w:tcBorders>
            <w:noWrap w:val="0"/>
            <w:vAlign w:val="top"/>
          </w:tcPr>
          <w:p>
            <w:pPr>
              <w:autoSpaceDE w:val="0"/>
              <w:spacing w:line="240" w:lineRule="exact"/>
              <w:jc w:val="center"/>
              <w:rPr>
                <w:sz w:val="18"/>
                <w:szCs w:val="18"/>
              </w:rPr>
            </w:pPr>
            <w:r>
              <w:rPr>
                <w:spacing w:val="-10"/>
                <w:sz w:val="18"/>
                <w:szCs w:val="18"/>
              </w:rPr>
              <w:t>Результаты проверки сведений, содержащихся в уведомлении</w:t>
            </w:r>
          </w:p>
        </w:tc>
      </w:tr>
      <w:tr>
        <w:tblPrEx>
          <w:tblCellMar>
            <w:top w:w="75" w:type="dxa"/>
            <w:left w:w="0" w:type="dxa"/>
            <w:bottom w:w="75" w:type="dxa"/>
            <w:right w:w="0" w:type="dxa"/>
          </w:tblCellMar>
        </w:tblPrEx>
        <w:trPr>
          <w:trHeight w:val="359" w:hRule="atLeast"/>
        </w:trPr>
        <w:tc>
          <w:tcPr>
            <w:tcW w:w="870"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1 </w:t>
            </w:r>
          </w:p>
        </w:tc>
        <w:tc>
          <w:tcPr>
            <w:tcW w:w="1306"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2 </w:t>
            </w:r>
          </w:p>
        </w:tc>
        <w:tc>
          <w:tcPr>
            <w:tcW w:w="2394"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3 </w:t>
            </w:r>
          </w:p>
        </w:tc>
        <w:tc>
          <w:tcPr>
            <w:tcW w:w="2177"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4 </w:t>
            </w:r>
          </w:p>
        </w:tc>
        <w:tc>
          <w:tcPr>
            <w:tcW w:w="1958"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5 </w:t>
            </w:r>
          </w:p>
        </w:tc>
        <w:tc>
          <w:tcPr>
            <w:tcW w:w="2177"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6 </w:t>
            </w:r>
          </w:p>
        </w:tc>
        <w:tc>
          <w:tcPr>
            <w:tcW w:w="1523" w:type="dxa"/>
            <w:tcBorders>
              <w:top w:val="single" w:color="000000" w:sz="4" w:space="0"/>
              <w:left w:val="single" w:color="000000" w:sz="4" w:space="0"/>
              <w:bottom w:val="single" w:color="000000" w:sz="4" w:space="0"/>
            </w:tcBorders>
            <w:noWrap w:val="0"/>
            <w:vAlign w:val="top"/>
          </w:tcPr>
          <w:p>
            <w:pPr>
              <w:autoSpaceDE w:val="0"/>
              <w:jc w:val="center"/>
              <w:rPr>
                <w:sz w:val="18"/>
                <w:szCs w:val="18"/>
              </w:rPr>
            </w:pPr>
            <w:r>
              <w:rPr>
                <w:sz w:val="18"/>
                <w:szCs w:val="18"/>
              </w:rPr>
              <w:t xml:space="preserve">7 </w:t>
            </w:r>
          </w:p>
        </w:tc>
        <w:tc>
          <w:tcPr>
            <w:tcW w:w="1990" w:type="dxa"/>
            <w:tcBorders>
              <w:top w:val="single" w:color="000000" w:sz="4" w:space="0"/>
              <w:left w:val="single" w:color="000000" w:sz="4" w:space="0"/>
              <w:bottom w:val="single" w:color="000000" w:sz="4" w:space="0"/>
              <w:right w:val="single" w:color="000000" w:sz="4" w:space="0"/>
            </w:tcBorders>
            <w:noWrap w:val="0"/>
            <w:vAlign w:val="top"/>
          </w:tcPr>
          <w:p>
            <w:pPr>
              <w:autoSpaceDE w:val="0"/>
              <w:jc w:val="center"/>
              <w:rPr>
                <w:sz w:val="18"/>
                <w:szCs w:val="18"/>
              </w:rPr>
            </w:pPr>
            <w:r>
              <w:rPr>
                <w:sz w:val="18"/>
                <w:szCs w:val="18"/>
              </w:rPr>
              <w:t xml:space="preserve">8 </w:t>
            </w:r>
          </w:p>
        </w:tc>
      </w:tr>
      <w:tr>
        <w:tblPrEx>
          <w:tblCellMar>
            <w:top w:w="75" w:type="dxa"/>
            <w:left w:w="0" w:type="dxa"/>
            <w:bottom w:w="75" w:type="dxa"/>
            <w:right w:w="0" w:type="dxa"/>
          </w:tblCellMar>
        </w:tblPrEx>
        <w:trPr>
          <w:trHeight w:val="369" w:hRule="atLeast"/>
        </w:trPr>
        <w:tc>
          <w:tcPr>
            <w:tcW w:w="870"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1306"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2394"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2177"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1958"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2177"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1523" w:type="dxa"/>
            <w:tcBorders>
              <w:top w:val="single" w:color="000000" w:sz="4" w:space="0"/>
              <w:left w:val="single" w:color="000000" w:sz="4" w:space="0"/>
              <w:bottom w:val="single" w:color="000000" w:sz="4" w:space="0"/>
            </w:tcBorders>
            <w:noWrap w:val="0"/>
            <w:vAlign w:val="top"/>
          </w:tcPr>
          <w:p>
            <w:pPr>
              <w:autoSpaceDE w:val="0"/>
              <w:snapToGrid w:val="0"/>
              <w:jc w:val="both"/>
              <w:rPr>
                <w:sz w:val="18"/>
                <w:szCs w:val="18"/>
              </w:rPr>
            </w:pPr>
          </w:p>
        </w:tc>
        <w:tc>
          <w:tcPr>
            <w:tcW w:w="1990" w:type="dxa"/>
            <w:tcBorders>
              <w:top w:val="single" w:color="000000" w:sz="4" w:space="0"/>
              <w:left w:val="single" w:color="000000" w:sz="4" w:space="0"/>
              <w:bottom w:val="single" w:color="000000" w:sz="4" w:space="0"/>
              <w:right w:val="single" w:color="000000" w:sz="4" w:space="0"/>
            </w:tcBorders>
            <w:noWrap w:val="0"/>
            <w:vAlign w:val="top"/>
          </w:tcPr>
          <w:p>
            <w:pPr>
              <w:autoSpaceDE w:val="0"/>
              <w:snapToGrid w:val="0"/>
              <w:jc w:val="both"/>
              <w:rPr>
                <w:sz w:val="18"/>
                <w:szCs w:val="18"/>
              </w:rPr>
            </w:pPr>
          </w:p>
        </w:tc>
      </w:tr>
    </w:tbl>
    <w:p>
      <w:pPr>
        <w:pStyle w:val="104"/>
        <w:ind w:firstLine="540"/>
        <w:jc w:val="both"/>
        <w:rPr>
          <w:sz w:val="18"/>
          <w:szCs w:val="18"/>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b/>
          <w:sz w:val="18"/>
          <w:szCs w:val="18"/>
          <w:lang w:val="ru-RU"/>
        </w:rPr>
      </w:pPr>
    </w:p>
    <w:p>
      <w:pPr>
        <w:pStyle w:val="108"/>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p>
    <w:p>
      <w:pPr>
        <w:jc w:val="center"/>
        <w:rPr>
          <w:b/>
          <w:sz w:val="18"/>
          <w:szCs w:val="18"/>
        </w:rPr>
      </w:pPr>
      <w:r>
        <w:rPr>
          <w:b/>
          <w:sz w:val="18"/>
          <w:szCs w:val="18"/>
        </w:rPr>
        <w:t>Российская Федерация</w:t>
      </w:r>
    </w:p>
    <w:p>
      <w:pPr>
        <w:jc w:val="center"/>
        <w:rPr>
          <w:b/>
          <w:sz w:val="18"/>
          <w:szCs w:val="18"/>
        </w:rPr>
      </w:pPr>
      <w:r>
        <w:rPr>
          <w:b/>
          <w:sz w:val="18"/>
          <w:szCs w:val="18"/>
        </w:rPr>
        <w:t>Новгородская  область Старорусский  район</w:t>
      </w:r>
    </w:p>
    <w:p>
      <w:pPr>
        <w:jc w:val="center"/>
        <w:rPr>
          <w:b/>
          <w:sz w:val="18"/>
          <w:szCs w:val="18"/>
        </w:rPr>
      </w:pPr>
      <w:r>
        <w:rPr>
          <w:b/>
          <w:sz w:val="18"/>
          <w:szCs w:val="18"/>
        </w:rPr>
        <w:t>СОВЕТ ДЕПУТАТОВ ВЗВАДСКОГО СЕЛЬСКОГО ПОСЕЛЕНИЯ</w:t>
      </w:r>
    </w:p>
    <w:p>
      <w:pPr>
        <w:jc w:val="center"/>
        <w:rPr>
          <w:sz w:val="18"/>
          <w:szCs w:val="18"/>
        </w:rPr>
      </w:pPr>
    </w:p>
    <w:p>
      <w:pPr>
        <w:jc w:val="center"/>
        <w:rPr>
          <w:b/>
          <w:sz w:val="18"/>
          <w:szCs w:val="18"/>
        </w:rPr>
      </w:pPr>
      <w:r>
        <w:rPr>
          <w:b/>
          <w:sz w:val="18"/>
          <w:szCs w:val="18"/>
        </w:rPr>
        <w:t>Р Е Ш Е Н И Е</w:t>
      </w:r>
    </w:p>
    <w:p>
      <w:pPr>
        <w:rPr>
          <w:sz w:val="18"/>
          <w:szCs w:val="18"/>
        </w:rPr>
      </w:pPr>
    </w:p>
    <w:p>
      <w:pPr>
        <w:rPr>
          <w:rFonts w:hint="default"/>
          <w:sz w:val="18"/>
          <w:szCs w:val="18"/>
          <w:lang w:val="ru-RU"/>
        </w:rPr>
      </w:pPr>
      <w:r>
        <w:rPr>
          <w:sz w:val="18"/>
          <w:szCs w:val="18"/>
        </w:rPr>
        <w:t xml:space="preserve">от </w:t>
      </w:r>
      <w:r>
        <w:rPr>
          <w:rFonts w:hint="default"/>
          <w:sz w:val="18"/>
          <w:szCs w:val="18"/>
          <w:lang w:val="ru-RU"/>
        </w:rPr>
        <w:t xml:space="preserve">27.12.2019  </w:t>
      </w:r>
      <w:r>
        <w:rPr>
          <w:sz w:val="18"/>
          <w:szCs w:val="18"/>
        </w:rPr>
        <w:t xml:space="preserve"> №</w:t>
      </w:r>
      <w:r>
        <w:rPr>
          <w:rFonts w:hint="default"/>
          <w:sz w:val="18"/>
          <w:szCs w:val="18"/>
          <w:lang w:val="ru-RU"/>
        </w:rPr>
        <w:t xml:space="preserve">210 </w:t>
      </w:r>
    </w:p>
    <w:p>
      <w:pPr>
        <w:rPr>
          <w:sz w:val="18"/>
          <w:szCs w:val="18"/>
        </w:rPr>
      </w:pPr>
      <w:r>
        <w:rPr>
          <w:sz w:val="18"/>
          <w:szCs w:val="18"/>
        </w:rPr>
        <w:t>д.Взвад</w:t>
      </w:r>
    </w:p>
    <w:p>
      <w:pPr>
        <w:pStyle w:val="22"/>
        <w:widowControl/>
        <w:spacing w:after="0"/>
        <w:rPr>
          <w:rStyle w:val="46"/>
          <w:rFonts w:hint="default" w:ascii="Times New Roman" w:hAnsi="Times New Roman" w:cs="Times New Roman"/>
          <w:b w:val="0"/>
          <w:bCs/>
          <w:color w:val="auto"/>
          <w:sz w:val="18"/>
          <w:szCs w:val="18"/>
          <w:shd w:val="clear" w:color="auto" w:fill="auto"/>
        </w:rPr>
      </w:pPr>
      <w:r>
        <w:rPr>
          <w:rFonts w:hint="default" w:ascii="Times New Roman" w:hAnsi="Times New Roman" w:cs="Times New Roman"/>
          <w:b w:val="0"/>
          <w:bCs/>
          <w:color w:val="auto"/>
          <w:sz w:val="18"/>
          <w:szCs w:val="18"/>
          <w:shd w:val="clear" w:color="auto" w:fill="auto"/>
        </w:rPr>
        <w:t> </w:t>
      </w:r>
    </w:p>
    <w:p>
      <w:pPr>
        <w:pStyle w:val="22"/>
        <w:widowControl/>
        <w:spacing w:after="0"/>
        <w:ind w:left="0" w:leftChars="0" w:firstLine="0" w:firstLineChars="0"/>
        <w:rPr>
          <w:rStyle w:val="46"/>
          <w:rFonts w:hint="default" w:ascii="Times New Roman" w:hAnsi="Times New Roman" w:cs="Times New Roman"/>
          <w:b/>
          <w:bCs w:val="0"/>
          <w:color w:val="auto"/>
          <w:sz w:val="18"/>
          <w:szCs w:val="18"/>
          <w:shd w:val="clear" w:color="auto" w:fill="auto"/>
        </w:rPr>
      </w:pPr>
      <w:r>
        <w:rPr>
          <w:rStyle w:val="46"/>
          <w:rFonts w:hint="default" w:ascii="Times New Roman" w:hAnsi="Times New Roman" w:cs="Times New Roman"/>
          <w:b/>
          <w:bCs w:val="0"/>
          <w:color w:val="auto"/>
          <w:sz w:val="18"/>
          <w:szCs w:val="18"/>
          <w:shd w:val="clear" w:color="auto" w:fill="auto"/>
        </w:rPr>
        <w:t xml:space="preserve">Об отказе </w:t>
      </w:r>
      <w:r>
        <w:rPr>
          <w:rStyle w:val="46"/>
          <w:rFonts w:hint="default" w:ascii="Times New Roman" w:hAnsi="Times New Roman" w:cs="Times New Roman"/>
          <w:b/>
          <w:bCs w:val="0"/>
          <w:color w:val="auto"/>
          <w:sz w:val="18"/>
          <w:szCs w:val="18"/>
          <w:shd w:val="clear" w:color="auto" w:fill="auto"/>
          <w:lang w:val="ru-RU"/>
        </w:rPr>
        <w:t xml:space="preserve"> </w:t>
      </w:r>
      <w:r>
        <w:rPr>
          <w:rStyle w:val="46"/>
          <w:rFonts w:hint="default" w:ascii="Times New Roman" w:hAnsi="Times New Roman" w:cs="Times New Roman"/>
          <w:b/>
          <w:bCs w:val="0"/>
          <w:color w:val="auto"/>
          <w:sz w:val="18"/>
          <w:szCs w:val="18"/>
          <w:shd w:val="clear" w:color="auto" w:fill="auto"/>
        </w:rPr>
        <w:t> в отчуждении объекта муниципального недвижимого имущества</w:t>
      </w:r>
    </w:p>
    <w:p>
      <w:pPr>
        <w:pStyle w:val="22"/>
        <w:widowControl/>
        <w:spacing w:after="0"/>
        <w:ind w:left="0" w:leftChars="0" w:firstLine="0" w:firstLineChars="0"/>
        <w:rPr>
          <w:rFonts w:hint="default" w:ascii="Times New Roman" w:hAnsi="Times New Roman" w:cs="Times New Roman"/>
          <w:b/>
          <w:bCs w:val="0"/>
          <w:color w:val="auto"/>
          <w:sz w:val="18"/>
          <w:szCs w:val="18"/>
          <w:shd w:val="clear" w:color="auto" w:fill="auto"/>
        </w:rPr>
      </w:pPr>
      <w:r>
        <w:rPr>
          <w:rStyle w:val="46"/>
          <w:rFonts w:hint="default" w:ascii="Times New Roman" w:hAnsi="Times New Roman" w:cs="Times New Roman"/>
          <w:b/>
          <w:bCs w:val="0"/>
          <w:color w:val="auto"/>
          <w:sz w:val="18"/>
          <w:szCs w:val="18"/>
          <w:shd w:val="clear" w:color="auto" w:fill="auto"/>
        </w:rPr>
        <w:t>в федеральную собственность</w:t>
      </w:r>
    </w:p>
    <w:p>
      <w:pPr>
        <w:pStyle w:val="22"/>
        <w:widowControl/>
        <w:spacing w:after="0"/>
        <w:rPr>
          <w:rFonts w:hint="default" w:ascii="Times New Roman" w:hAnsi="Times New Roman" w:cs="Times New Roman"/>
          <w:b w:val="0"/>
          <w:bCs/>
          <w:color w:val="auto"/>
          <w:sz w:val="18"/>
          <w:szCs w:val="18"/>
          <w:shd w:val="clear" w:color="auto" w:fill="auto"/>
        </w:rPr>
      </w:pPr>
      <w:r>
        <w:rPr>
          <w:rFonts w:hint="default" w:ascii="Times New Roman" w:hAnsi="Times New Roman" w:cs="Times New Roman"/>
          <w:b w:val="0"/>
          <w:bCs/>
          <w:color w:val="auto"/>
          <w:sz w:val="18"/>
          <w:szCs w:val="18"/>
          <w:shd w:val="clear" w:color="auto" w:fill="auto"/>
        </w:rPr>
        <w:t> </w:t>
      </w:r>
    </w:p>
    <w:p>
      <w:pPr>
        <w:pStyle w:val="22"/>
        <w:widowControl/>
        <w:spacing w:after="0"/>
        <w:rPr>
          <w:rFonts w:hint="default" w:ascii="Times New Roman" w:hAnsi="Times New Roman" w:cs="Times New Roman"/>
          <w:b w:val="0"/>
          <w:bCs/>
          <w:color w:val="auto"/>
          <w:sz w:val="18"/>
          <w:szCs w:val="18"/>
          <w:shd w:val="clear" w:color="auto" w:fill="auto"/>
          <w:lang w:val="ru-RU"/>
        </w:rPr>
      </w:pPr>
      <w:r>
        <w:rPr>
          <w:rFonts w:hint="default" w:ascii="Times New Roman" w:hAnsi="Times New Roman" w:cs="Times New Roman"/>
          <w:b w:val="0"/>
          <w:bCs/>
          <w:color w:val="auto"/>
          <w:sz w:val="18"/>
          <w:szCs w:val="18"/>
          <w:shd w:val="clear" w:color="auto" w:fill="auto"/>
        </w:rPr>
        <w:t> </w:t>
      </w:r>
      <w:r>
        <w:rPr>
          <w:rFonts w:hint="default" w:ascii="Times New Roman" w:hAnsi="Times New Roman" w:cs="Times New Roman"/>
          <w:b w:val="0"/>
          <w:bCs/>
          <w:color w:val="auto"/>
          <w:sz w:val="18"/>
          <w:szCs w:val="18"/>
          <w:shd w:val="clear" w:color="auto" w:fill="auto"/>
          <w:lang w:val="ru-RU"/>
        </w:rPr>
        <w:t xml:space="preserve"> </w:t>
      </w:r>
    </w:p>
    <w:p>
      <w:pPr>
        <w:pStyle w:val="22"/>
        <w:widowControl/>
        <w:spacing w:after="0"/>
        <w:ind w:right="-202" w:rightChars="-84" w:firstLine="450" w:firstLineChars="250"/>
        <w:rPr>
          <w:rFonts w:hint="default" w:ascii="Times New Roman" w:hAnsi="Times New Roman" w:cs="Times New Roman"/>
          <w:b w:val="0"/>
          <w:bCs/>
          <w:color w:val="auto"/>
          <w:sz w:val="18"/>
          <w:szCs w:val="18"/>
          <w:shd w:val="clear" w:color="auto" w:fill="auto"/>
          <w:lang w:val="ru-RU"/>
        </w:rPr>
      </w:pPr>
      <w:r>
        <w:rPr>
          <w:rFonts w:hint="default" w:ascii="Times New Roman" w:hAnsi="Times New Roman" w:cs="Times New Roman"/>
          <w:b w:val="0"/>
          <w:bCs/>
          <w:color w:val="auto"/>
          <w:sz w:val="18"/>
          <w:szCs w:val="18"/>
          <w:shd w:val="clear" w:color="auto" w:fill="auto"/>
        </w:rPr>
        <w:t xml:space="preserve">Рассмотрев письмо Управления федеральной почтовой связи </w:t>
      </w:r>
      <w:r>
        <w:rPr>
          <w:rFonts w:hint="default" w:ascii="Times New Roman" w:hAnsi="Times New Roman" w:cs="Times New Roman"/>
          <w:b w:val="0"/>
          <w:bCs/>
          <w:color w:val="auto"/>
          <w:sz w:val="18"/>
          <w:szCs w:val="18"/>
          <w:shd w:val="clear" w:color="auto" w:fill="auto"/>
          <w:lang w:val="ru-RU"/>
        </w:rPr>
        <w:t xml:space="preserve">Новгородской </w:t>
      </w:r>
      <w:r>
        <w:rPr>
          <w:rFonts w:hint="default" w:ascii="Times New Roman" w:hAnsi="Times New Roman" w:cs="Times New Roman"/>
          <w:b w:val="0"/>
          <w:bCs/>
          <w:color w:val="auto"/>
          <w:sz w:val="18"/>
          <w:szCs w:val="18"/>
          <w:shd w:val="clear" w:color="auto" w:fill="auto"/>
        </w:rPr>
        <w:t xml:space="preserve">области - филиала ФГУП «Почта России» от </w:t>
      </w:r>
      <w:r>
        <w:rPr>
          <w:rFonts w:hint="default" w:ascii="Times New Roman" w:hAnsi="Times New Roman" w:cs="Times New Roman"/>
          <w:b w:val="0"/>
          <w:bCs/>
          <w:color w:val="auto"/>
          <w:sz w:val="18"/>
          <w:szCs w:val="18"/>
          <w:shd w:val="clear" w:color="auto" w:fill="auto"/>
          <w:lang w:val="ru-RU"/>
        </w:rPr>
        <w:t xml:space="preserve">09.08.2019 </w:t>
      </w:r>
      <w:r>
        <w:rPr>
          <w:rFonts w:hint="default" w:ascii="Times New Roman" w:hAnsi="Times New Roman" w:cs="Times New Roman"/>
          <w:b w:val="0"/>
          <w:bCs/>
          <w:color w:val="auto"/>
          <w:sz w:val="18"/>
          <w:szCs w:val="18"/>
          <w:shd w:val="clear" w:color="auto" w:fill="auto"/>
        </w:rPr>
        <w:t xml:space="preserve">№ </w:t>
      </w:r>
      <w:r>
        <w:rPr>
          <w:rFonts w:hint="default" w:ascii="Times New Roman" w:hAnsi="Times New Roman" w:cs="Times New Roman"/>
          <w:b w:val="0"/>
          <w:bCs/>
          <w:color w:val="auto"/>
          <w:sz w:val="18"/>
          <w:szCs w:val="18"/>
          <w:shd w:val="clear" w:color="auto" w:fill="auto"/>
          <w:lang w:val="ru-RU"/>
        </w:rPr>
        <w:t xml:space="preserve">5.9.7.1-64/588 </w:t>
      </w:r>
      <w:r>
        <w:rPr>
          <w:rFonts w:hint="default" w:ascii="Times New Roman" w:hAnsi="Times New Roman" w:cs="Times New Roman"/>
          <w:b w:val="0"/>
          <w:bCs/>
          <w:color w:val="auto"/>
          <w:sz w:val="18"/>
          <w:szCs w:val="18"/>
          <w:shd w:val="clear" w:color="auto" w:fill="auto"/>
        </w:rPr>
        <w:t>о передаче муниципального имущества (</w:t>
      </w:r>
      <w:r>
        <w:rPr>
          <w:rFonts w:hint="default" w:ascii="Times New Roman" w:hAnsi="Times New Roman" w:cs="Times New Roman"/>
          <w:b w:val="0"/>
          <w:bCs/>
          <w:color w:val="auto"/>
          <w:sz w:val="18"/>
          <w:szCs w:val="18"/>
          <w:shd w:val="clear" w:color="auto" w:fill="auto"/>
          <w:lang w:val="ru-RU"/>
        </w:rPr>
        <w:t xml:space="preserve">встроенное помещение ветлечебницы, расположенное  </w:t>
      </w:r>
      <w:r>
        <w:rPr>
          <w:rFonts w:hint="default" w:ascii="Times New Roman" w:hAnsi="Times New Roman" w:cs="Times New Roman"/>
          <w:b w:val="0"/>
          <w:bCs/>
          <w:color w:val="auto"/>
          <w:sz w:val="18"/>
          <w:szCs w:val="18"/>
          <w:shd w:val="clear" w:color="auto" w:fill="auto"/>
        </w:rPr>
        <w:t xml:space="preserve"> по адресу: </w:t>
      </w:r>
      <w:r>
        <w:rPr>
          <w:rFonts w:hint="default" w:ascii="Times New Roman" w:hAnsi="Times New Roman" w:cs="Times New Roman"/>
          <w:b w:val="0"/>
          <w:bCs/>
          <w:color w:val="auto"/>
          <w:sz w:val="18"/>
          <w:szCs w:val="18"/>
          <w:shd w:val="clear" w:color="auto" w:fill="auto"/>
          <w:lang w:val="ru-RU"/>
        </w:rPr>
        <w:t>Новгородская о</w:t>
      </w:r>
      <w:r>
        <w:rPr>
          <w:rFonts w:hint="default" w:ascii="Times New Roman" w:hAnsi="Times New Roman" w:cs="Times New Roman"/>
          <w:b w:val="0"/>
          <w:bCs/>
          <w:color w:val="auto"/>
          <w:sz w:val="18"/>
          <w:szCs w:val="18"/>
          <w:shd w:val="clear" w:color="auto" w:fill="auto"/>
        </w:rPr>
        <w:t>бласть,  </w:t>
      </w:r>
      <w:r>
        <w:rPr>
          <w:rFonts w:hint="default" w:ascii="Times New Roman" w:hAnsi="Times New Roman" w:cs="Times New Roman"/>
          <w:b w:val="0"/>
          <w:bCs/>
          <w:color w:val="auto"/>
          <w:sz w:val="18"/>
          <w:szCs w:val="18"/>
          <w:shd w:val="clear" w:color="auto" w:fill="auto"/>
          <w:lang w:val="ru-RU"/>
        </w:rPr>
        <w:t>Старорусский</w:t>
      </w:r>
      <w:r>
        <w:rPr>
          <w:rFonts w:hint="default" w:ascii="Times New Roman" w:hAnsi="Times New Roman" w:cs="Times New Roman"/>
          <w:b w:val="0"/>
          <w:bCs/>
          <w:color w:val="auto"/>
          <w:sz w:val="18"/>
          <w:szCs w:val="18"/>
          <w:shd w:val="clear" w:color="auto" w:fill="auto"/>
        </w:rPr>
        <w:t xml:space="preserve"> район, </w:t>
      </w:r>
      <w:r>
        <w:rPr>
          <w:rFonts w:hint="default" w:ascii="Times New Roman" w:hAnsi="Times New Roman" w:cs="Times New Roman"/>
          <w:b w:val="0"/>
          <w:bCs/>
          <w:color w:val="auto"/>
          <w:sz w:val="18"/>
          <w:szCs w:val="18"/>
          <w:shd w:val="clear" w:color="auto" w:fill="auto"/>
          <w:lang w:val="ru-RU"/>
        </w:rPr>
        <w:t>д.Взвад</w:t>
      </w:r>
      <w:r>
        <w:rPr>
          <w:rFonts w:hint="default" w:ascii="Times New Roman" w:hAnsi="Times New Roman" w:cs="Times New Roman"/>
          <w:b w:val="0"/>
          <w:bCs/>
          <w:color w:val="auto"/>
          <w:sz w:val="18"/>
          <w:szCs w:val="18"/>
          <w:shd w:val="clear" w:color="auto" w:fill="auto"/>
        </w:rPr>
        <w:t>) в федеральную собственность, руководствуясь п. 1 ст. 51 Федерального закона от 06.10.2003</w:t>
      </w:r>
      <w:r>
        <w:rPr>
          <w:rFonts w:hint="default" w:ascii="Times New Roman" w:hAnsi="Times New Roman" w:cs="Times New Roman"/>
          <w:b w:val="0"/>
          <w:bCs/>
          <w:color w:val="auto"/>
          <w:sz w:val="18"/>
          <w:szCs w:val="18"/>
          <w:shd w:val="clear" w:color="auto" w:fill="auto"/>
          <w:lang w:val="ru-RU"/>
        </w:rPr>
        <w:t xml:space="preserve"> </w:t>
      </w:r>
      <w:r>
        <w:rPr>
          <w:rFonts w:hint="default" w:ascii="Times New Roman" w:hAnsi="Times New Roman" w:cs="Times New Roman"/>
          <w:b w:val="0"/>
          <w:bCs/>
          <w:color w:val="auto"/>
          <w:sz w:val="18"/>
          <w:szCs w:val="18"/>
          <w:shd w:val="clear" w:color="auto" w:fill="auto"/>
        </w:rPr>
        <w:t>№ 131-ФЗ «Об общих принципах организации местного самоуправления в Российской Федерации», </w:t>
      </w:r>
      <w:r>
        <w:rPr>
          <w:rFonts w:hint="default" w:ascii="Times New Roman" w:hAnsi="Times New Roman" w:cs="Times New Roman"/>
          <w:b w:val="0"/>
          <w:bCs/>
          <w:color w:val="auto"/>
          <w:sz w:val="18"/>
          <w:szCs w:val="18"/>
          <w:shd w:val="clear" w:color="auto" w:fill="auto"/>
          <w:lang w:val="ru-RU"/>
        </w:rPr>
        <w:t xml:space="preserve"> Уставом Взвадского сельского поселения</w:t>
      </w:r>
    </w:p>
    <w:p>
      <w:pPr>
        <w:pStyle w:val="108"/>
        <w:widowControl/>
        <w:ind w:firstLine="567"/>
        <w:jc w:val="both"/>
        <w:rPr>
          <w:b w:val="0"/>
          <w:sz w:val="18"/>
          <w:szCs w:val="18"/>
        </w:rPr>
      </w:pPr>
      <w:r>
        <w:rPr>
          <w:b w:val="0"/>
          <w:sz w:val="18"/>
          <w:szCs w:val="18"/>
        </w:rPr>
        <w:t xml:space="preserve">Совет депутатов Взвадского сельского поселения  </w:t>
      </w:r>
    </w:p>
    <w:p>
      <w:pPr>
        <w:pStyle w:val="108"/>
        <w:widowControl/>
        <w:jc w:val="both"/>
        <w:rPr>
          <w:sz w:val="18"/>
          <w:szCs w:val="18"/>
        </w:rPr>
      </w:pPr>
      <w:r>
        <w:rPr>
          <w:sz w:val="18"/>
          <w:szCs w:val="18"/>
        </w:rPr>
        <w:t>РЕШИЛ:</w:t>
      </w:r>
    </w:p>
    <w:p>
      <w:pPr>
        <w:pStyle w:val="22"/>
        <w:widowControl/>
        <w:spacing w:after="0"/>
        <w:ind w:firstLine="360" w:firstLineChars="200"/>
        <w:rPr>
          <w:rFonts w:hint="default" w:ascii="Times New Roman" w:hAnsi="Times New Roman" w:cs="Times New Roman"/>
          <w:b w:val="0"/>
          <w:bCs/>
          <w:color w:val="auto"/>
          <w:sz w:val="18"/>
          <w:szCs w:val="18"/>
          <w:shd w:val="clear" w:color="auto" w:fill="auto"/>
        </w:rPr>
      </w:pPr>
      <w:r>
        <w:rPr>
          <w:rFonts w:hint="default" w:ascii="Times New Roman" w:hAnsi="Times New Roman" w:cs="Times New Roman"/>
          <w:b w:val="0"/>
          <w:bCs/>
          <w:color w:val="auto"/>
          <w:sz w:val="18"/>
          <w:szCs w:val="18"/>
          <w:shd w:val="clear" w:color="auto" w:fill="auto"/>
        </w:rPr>
        <w:t>1. В отчуждении объекта муниципального недвижимого имущества -</w:t>
      </w:r>
      <w:r>
        <w:rPr>
          <w:rFonts w:hint="default" w:ascii="Times New Roman" w:hAnsi="Times New Roman" w:cs="Times New Roman"/>
          <w:b w:val="0"/>
          <w:bCs/>
          <w:color w:val="auto"/>
          <w:sz w:val="18"/>
          <w:szCs w:val="18"/>
          <w:shd w:val="clear" w:color="auto" w:fill="auto"/>
          <w:lang w:val="ru-RU"/>
        </w:rPr>
        <w:t xml:space="preserve">встроенное помещение ветлечебницы, расположенное  </w:t>
      </w:r>
      <w:r>
        <w:rPr>
          <w:rFonts w:hint="default" w:ascii="Times New Roman" w:hAnsi="Times New Roman" w:cs="Times New Roman"/>
          <w:b w:val="0"/>
          <w:bCs/>
          <w:color w:val="auto"/>
          <w:sz w:val="18"/>
          <w:szCs w:val="18"/>
          <w:shd w:val="clear" w:color="auto" w:fill="auto"/>
        </w:rPr>
        <w:t xml:space="preserve"> по адресу: </w:t>
      </w:r>
      <w:r>
        <w:rPr>
          <w:rFonts w:hint="default" w:ascii="Times New Roman" w:hAnsi="Times New Roman" w:cs="Times New Roman"/>
          <w:b w:val="0"/>
          <w:bCs/>
          <w:color w:val="auto"/>
          <w:sz w:val="18"/>
          <w:szCs w:val="18"/>
          <w:shd w:val="clear" w:color="auto" w:fill="auto"/>
          <w:lang w:val="ru-RU"/>
        </w:rPr>
        <w:t xml:space="preserve">Новгородская </w:t>
      </w:r>
      <w:r>
        <w:rPr>
          <w:rFonts w:hint="default" w:ascii="Times New Roman" w:hAnsi="Times New Roman" w:cs="Times New Roman"/>
          <w:b w:val="0"/>
          <w:bCs/>
          <w:color w:val="auto"/>
          <w:sz w:val="18"/>
          <w:szCs w:val="18"/>
          <w:shd w:val="clear" w:color="auto" w:fill="auto"/>
        </w:rPr>
        <w:t>область,  </w:t>
      </w:r>
      <w:r>
        <w:rPr>
          <w:rFonts w:hint="default" w:ascii="Times New Roman" w:hAnsi="Times New Roman" w:cs="Times New Roman"/>
          <w:b w:val="0"/>
          <w:bCs/>
          <w:color w:val="auto"/>
          <w:sz w:val="18"/>
          <w:szCs w:val="18"/>
          <w:shd w:val="clear" w:color="auto" w:fill="auto"/>
          <w:lang w:val="ru-RU"/>
        </w:rPr>
        <w:t>Старорусский</w:t>
      </w:r>
      <w:r>
        <w:rPr>
          <w:rFonts w:hint="default" w:ascii="Times New Roman" w:hAnsi="Times New Roman" w:cs="Times New Roman"/>
          <w:b w:val="0"/>
          <w:bCs/>
          <w:color w:val="auto"/>
          <w:sz w:val="18"/>
          <w:szCs w:val="18"/>
          <w:shd w:val="clear" w:color="auto" w:fill="auto"/>
        </w:rPr>
        <w:t xml:space="preserve"> район, </w:t>
      </w:r>
      <w:r>
        <w:rPr>
          <w:rFonts w:hint="default" w:ascii="Times New Roman" w:hAnsi="Times New Roman" w:cs="Times New Roman"/>
          <w:b w:val="0"/>
          <w:bCs/>
          <w:color w:val="auto"/>
          <w:sz w:val="18"/>
          <w:szCs w:val="18"/>
          <w:shd w:val="clear" w:color="auto" w:fill="auto"/>
          <w:lang w:val="ru-RU"/>
        </w:rPr>
        <w:t xml:space="preserve">д.Взвад </w:t>
      </w:r>
      <w:r>
        <w:rPr>
          <w:rFonts w:hint="default" w:ascii="Times New Roman" w:hAnsi="Times New Roman" w:cs="Times New Roman"/>
          <w:b w:val="0"/>
          <w:bCs/>
          <w:color w:val="auto"/>
          <w:sz w:val="18"/>
          <w:szCs w:val="18"/>
          <w:shd w:val="clear" w:color="auto" w:fill="auto"/>
        </w:rPr>
        <w:t xml:space="preserve">занимаемого Управлением федеральной почтовой связи </w:t>
      </w:r>
      <w:r>
        <w:rPr>
          <w:rFonts w:hint="default" w:ascii="Times New Roman" w:hAnsi="Times New Roman" w:cs="Times New Roman"/>
          <w:b w:val="0"/>
          <w:bCs/>
          <w:color w:val="auto"/>
          <w:sz w:val="18"/>
          <w:szCs w:val="18"/>
          <w:shd w:val="clear" w:color="auto" w:fill="auto"/>
          <w:lang w:val="ru-RU"/>
        </w:rPr>
        <w:t>Новгородской области</w:t>
      </w:r>
      <w:r>
        <w:rPr>
          <w:rFonts w:hint="default" w:ascii="Times New Roman" w:hAnsi="Times New Roman" w:cs="Times New Roman"/>
          <w:b w:val="0"/>
          <w:bCs/>
          <w:color w:val="auto"/>
          <w:sz w:val="18"/>
          <w:szCs w:val="18"/>
          <w:shd w:val="clear" w:color="auto" w:fill="auto"/>
        </w:rPr>
        <w:t xml:space="preserve"> области – филиалом ФГУП «Почта России»</w:t>
      </w:r>
      <w:r>
        <w:rPr>
          <w:rFonts w:hint="default" w:ascii="Times New Roman" w:hAnsi="Times New Roman" w:cs="Times New Roman"/>
          <w:b w:val="0"/>
          <w:bCs/>
          <w:color w:val="auto"/>
          <w:sz w:val="18"/>
          <w:szCs w:val="18"/>
          <w:shd w:val="clear" w:color="auto" w:fill="auto"/>
          <w:lang w:val="ru-RU"/>
        </w:rPr>
        <w:t xml:space="preserve"> </w:t>
      </w:r>
      <w:r>
        <w:rPr>
          <w:rFonts w:hint="default" w:ascii="Times New Roman" w:hAnsi="Times New Roman" w:cs="Times New Roman"/>
          <w:b w:val="0"/>
          <w:bCs/>
          <w:color w:val="auto"/>
          <w:sz w:val="18"/>
          <w:szCs w:val="18"/>
          <w:shd w:val="clear" w:color="auto" w:fill="auto"/>
        </w:rPr>
        <w:t> в федеральную собственность - отказать.</w:t>
      </w:r>
    </w:p>
    <w:p>
      <w:pPr>
        <w:pStyle w:val="108"/>
        <w:widowControl/>
        <w:tabs>
          <w:tab w:val="left" w:pos="567"/>
        </w:tabs>
        <w:ind w:firstLine="540"/>
        <w:jc w:val="both"/>
        <w:rPr>
          <w:rFonts w:hint="default"/>
          <w:b w:val="0"/>
          <w:sz w:val="18"/>
          <w:szCs w:val="18"/>
          <w:lang w:val="ru-RU"/>
        </w:rPr>
      </w:pPr>
      <w:r>
        <w:rPr>
          <w:b w:val="0"/>
          <w:sz w:val="18"/>
          <w:szCs w:val="18"/>
        </w:rPr>
        <w:t xml:space="preserve">2. </w:t>
      </w:r>
      <w:r>
        <w:rPr>
          <w:rFonts w:hint="default"/>
          <w:b w:val="0"/>
          <w:sz w:val="18"/>
          <w:szCs w:val="18"/>
          <w:lang w:val="ru-RU"/>
        </w:rPr>
        <w:t xml:space="preserve"> </w:t>
      </w:r>
      <w:r>
        <w:rPr>
          <w:b w:val="0"/>
          <w:sz w:val="18"/>
          <w:szCs w:val="18"/>
        </w:rPr>
        <w:t>Опубликовать настоящее решение в газете «Взвадский вестник»</w:t>
      </w:r>
      <w:r>
        <w:rPr>
          <w:rFonts w:hint="default"/>
          <w:b w:val="0"/>
          <w:sz w:val="18"/>
          <w:szCs w:val="18"/>
          <w:lang w:val="ru-RU"/>
        </w:rPr>
        <w:t>.</w:t>
      </w:r>
    </w:p>
    <w:p>
      <w:pPr>
        <w:pStyle w:val="108"/>
        <w:widowControl/>
        <w:tabs>
          <w:tab w:val="left" w:pos="567"/>
        </w:tabs>
        <w:ind w:firstLine="567"/>
        <w:jc w:val="both"/>
        <w:rPr>
          <w:b w:val="0"/>
          <w:sz w:val="18"/>
          <w:szCs w:val="18"/>
        </w:rPr>
      </w:pPr>
    </w:p>
    <w:p>
      <w:pPr>
        <w:pStyle w:val="108"/>
        <w:widowControl/>
        <w:tabs>
          <w:tab w:val="left" w:pos="567"/>
        </w:tabs>
        <w:jc w:val="both"/>
        <w:rPr>
          <w:sz w:val="18"/>
          <w:szCs w:val="18"/>
        </w:rPr>
      </w:pPr>
    </w:p>
    <w:p>
      <w:pPr>
        <w:pStyle w:val="108"/>
        <w:widowControl/>
        <w:tabs>
          <w:tab w:val="left" w:pos="567"/>
        </w:tabs>
        <w:jc w:val="both"/>
        <w:rPr>
          <w:sz w:val="18"/>
          <w:szCs w:val="18"/>
        </w:rPr>
      </w:pPr>
      <w:r>
        <w:rPr>
          <w:sz w:val="18"/>
          <w:szCs w:val="18"/>
        </w:rPr>
        <w:t>Глава сельского поселения                                              С.В. Колесова</w:t>
      </w:r>
    </w:p>
    <w:p>
      <w:pPr>
        <w:autoSpaceDE w:val="0"/>
        <w:autoSpaceDN w:val="0"/>
        <w:adjustRightInd w:val="0"/>
        <w:ind w:firstLine="540"/>
        <w:jc w:val="both"/>
        <w:rPr>
          <w:sz w:val="28"/>
          <w:szCs w:val="28"/>
        </w:rPr>
      </w:pPr>
    </w:p>
    <w:p>
      <w:pPr>
        <w:pStyle w:val="22"/>
        <w:widowControl/>
        <w:spacing w:after="0"/>
        <w:rPr>
          <w:b/>
          <w:sz w:val="18"/>
          <w:szCs w:val="18"/>
        </w:rPr>
      </w:pPr>
      <w:r>
        <w:rPr>
          <w:rFonts w:hint="default" w:ascii="Times New Roman" w:hAnsi="Times New Roman" w:cs="Times New Roman"/>
          <w:b w:val="0"/>
          <w:bCs/>
          <w:color w:val="auto"/>
          <w:sz w:val="28"/>
          <w:szCs w:val="28"/>
          <w:shd w:val="clear" w:color="auto" w:fill="auto"/>
          <w:lang w:val="ru-RU"/>
        </w:rPr>
        <w:t xml:space="preserve"> </w:t>
      </w:r>
      <w:r>
        <w:rPr>
          <w:b/>
          <w:sz w:val="18"/>
          <w:szCs w:val="18"/>
        </w:rPr>
        <w:t>Российская Федерация</w:t>
      </w:r>
    </w:p>
    <w:p>
      <w:pPr>
        <w:jc w:val="center"/>
        <w:rPr>
          <w:b/>
          <w:sz w:val="18"/>
          <w:szCs w:val="18"/>
        </w:rPr>
      </w:pPr>
      <w:r>
        <w:rPr>
          <w:b/>
          <w:sz w:val="18"/>
          <w:szCs w:val="18"/>
        </w:rPr>
        <w:t>Новгородская область Старорусский район</w:t>
      </w:r>
    </w:p>
    <w:p>
      <w:pPr>
        <w:jc w:val="center"/>
        <w:rPr>
          <w:b/>
          <w:sz w:val="18"/>
          <w:szCs w:val="18"/>
        </w:rPr>
      </w:pPr>
      <w:r>
        <w:rPr>
          <w:b/>
          <w:sz w:val="18"/>
          <w:szCs w:val="18"/>
        </w:rPr>
        <w:t xml:space="preserve">СОВЕТ ДЕПУТАТОВ </w:t>
      </w:r>
      <w:r>
        <w:rPr>
          <w:b/>
          <w:sz w:val="18"/>
          <w:szCs w:val="18"/>
          <w:lang w:val="ru-RU"/>
        </w:rPr>
        <w:t>ВЗВАДСКОГО</w:t>
      </w:r>
      <w:r>
        <w:rPr>
          <w:b/>
          <w:sz w:val="18"/>
          <w:szCs w:val="18"/>
        </w:rPr>
        <w:t xml:space="preserve"> СЕЛЬСКОГО ПОСЕЛЕНИЯ</w:t>
      </w:r>
    </w:p>
    <w:p>
      <w:pPr>
        <w:jc w:val="center"/>
        <w:rPr>
          <w:sz w:val="18"/>
          <w:szCs w:val="18"/>
        </w:rPr>
      </w:pPr>
    </w:p>
    <w:p>
      <w:pPr>
        <w:jc w:val="center"/>
        <w:rPr>
          <w:b/>
          <w:sz w:val="18"/>
          <w:szCs w:val="18"/>
        </w:rPr>
      </w:pPr>
      <w:r>
        <w:rPr>
          <w:b/>
          <w:sz w:val="18"/>
          <w:szCs w:val="18"/>
        </w:rPr>
        <w:t>Р Е Ш Е Н И Е</w:t>
      </w:r>
    </w:p>
    <w:p>
      <w:pPr>
        <w:rPr>
          <w:sz w:val="18"/>
          <w:szCs w:val="18"/>
        </w:rPr>
      </w:pPr>
    </w:p>
    <w:p>
      <w:pPr>
        <w:rPr>
          <w:sz w:val="18"/>
          <w:szCs w:val="18"/>
        </w:rPr>
      </w:pPr>
      <w:r>
        <w:rPr>
          <w:sz w:val="18"/>
          <w:szCs w:val="18"/>
        </w:rPr>
        <w:t xml:space="preserve">от </w:t>
      </w:r>
      <w:r>
        <w:rPr>
          <w:rFonts w:hint="default"/>
          <w:sz w:val="18"/>
          <w:szCs w:val="18"/>
          <w:lang w:val="ru-RU"/>
        </w:rPr>
        <w:t>27.</w:t>
      </w:r>
      <w:r>
        <w:rPr>
          <w:sz w:val="18"/>
          <w:szCs w:val="18"/>
        </w:rPr>
        <w:t>12.2019</w:t>
      </w:r>
      <w:r>
        <w:rPr>
          <w:rFonts w:hint="default"/>
          <w:sz w:val="18"/>
          <w:szCs w:val="18"/>
          <w:lang w:val="ru-RU"/>
        </w:rPr>
        <w:t xml:space="preserve">  </w:t>
      </w:r>
      <w:r>
        <w:rPr>
          <w:sz w:val="18"/>
          <w:szCs w:val="18"/>
        </w:rPr>
        <w:t xml:space="preserve"> № </w:t>
      </w:r>
      <w:r>
        <w:rPr>
          <w:rFonts w:hint="default"/>
          <w:sz w:val="18"/>
          <w:szCs w:val="18"/>
          <w:lang w:val="ru-RU"/>
        </w:rPr>
        <w:t>211</w:t>
      </w:r>
      <w:r>
        <w:rPr>
          <w:sz w:val="18"/>
          <w:szCs w:val="18"/>
        </w:rPr>
        <w:t xml:space="preserve">                                                                          </w:t>
      </w:r>
    </w:p>
    <w:p>
      <w:pPr>
        <w:rPr>
          <w:rFonts w:hint="default"/>
          <w:sz w:val="18"/>
          <w:szCs w:val="18"/>
          <w:lang w:val="ru-RU"/>
        </w:rPr>
      </w:pPr>
      <w:r>
        <w:rPr>
          <w:rFonts w:hint="default"/>
          <w:sz w:val="18"/>
          <w:szCs w:val="18"/>
          <w:lang w:val="ru-RU"/>
        </w:rPr>
        <w:t>д.Взвад</w:t>
      </w:r>
    </w:p>
    <w:p>
      <w:pPr>
        <w:rPr>
          <w:rFonts w:hint="default"/>
          <w:sz w:val="18"/>
          <w:szCs w:val="18"/>
          <w:lang w:val="ru-RU"/>
        </w:rPr>
      </w:pPr>
    </w:p>
    <w:tbl>
      <w:tblPr>
        <w:tblStyle w:val="47"/>
        <w:tblW w:w="9740" w:type="dxa"/>
        <w:tblInd w:w="0" w:type="dxa"/>
        <w:tblLayout w:type="fixed"/>
        <w:tblCellMar>
          <w:top w:w="0" w:type="dxa"/>
          <w:left w:w="108" w:type="dxa"/>
          <w:bottom w:w="0" w:type="dxa"/>
          <w:right w:w="108" w:type="dxa"/>
        </w:tblCellMar>
      </w:tblPr>
      <w:tblGrid>
        <w:gridCol w:w="9740"/>
      </w:tblGrid>
      <w:tr>
        <w:tblPrEx>
          <w:tblCellMar>
            <w:top w:w="0" w:type="dxa"/>
            <w:left w:w="108" w:type="dxa"/>
            <w:bottom w:w="0" w:type="dxa"/>
            <w:right w:w="108" w:type="dxa"/>
          </w:tblCellMar>
        </w:tblPrEx>
        <w:trPr>
          <w:trHeight w:val="558" w:hRule="atLeast"/>
        </w:trPr>
        <w:tc>
          <w:tcPr>
            <w:tcW w:w="9740" w:type="dxa"/>
          </w:tcPr>
          <w:p>
            <w:pPr>
              <w:shd w:val="clear" w:color="auto" w:fill="FFFFFF"/>
              <w:suppressAutoHyphens w:val="0"/>
              <w:jc w:val="left"/>
              <w:rPr>
                <w:rFonts w:ascii="Times New Roman" w:hAnsi="Times New Roman" w:cs="Times New Roman"/>
                <w:sz w:val="18"/>
                <w:szCs w:val="18"/>
              </w:rPr>
            </w:pPr>
            <w:r>
              <w:rPr>
                <w:b/>
                <w:color w:val="auto"/>
                <w:sz w:val="18"/>
                <w:szCs w:val="18"/>
                <w:shd w:val="clear" w:color="auto" w:fill="FFFFFF"/>
              </w:rPr>
              <w:t xml:space="preserve">Об утверждении Порядка принятия решения о применении </w:t>
            </w:r>
            <w:r>
              <w:rPr>
                <w:b/>
                <w:color w:val="auto"/>
                <w:sz w:val="18"/>
                <w:szCs w:val="18"/>
                <w:shd w:val="clear" w:color="auto" w:fill="FFFFFF"/>
                <w:lang w:val="ru-RU"/>
              </w:rPr>
              <w:t xml:space="preserve">мер </w:t>
            </w:r>
            <w:r>
              <w:rPr>
                <w:b/>
                <w:color w:val="auto"/>
                <w:sz w:val="18"/>
                <w:szCs w:val="18"/>
                <w:shd w:val="clear" w:color="auto" w:fill="FFFFFF"/>
              </w:rPr>
              <w:t>ответственности к депутату, выборному должностному лицу местного самоуправления</w:t>
            </w:r>
          </w:p>
        </w:tc>
      </w:tr>
    </w:tbl>
    <w:p>
      <w:pPr>
        <w:pStyle w:val="108"/>
        <w:widowControl/>
        <w:jc w:val="both"/>
        <w:rPr>
          <w:rFonts w:ascii="Times New Roman" w:hAnsi="Times New Roman" w:cs="Times New Roman"/>
          <w:b w:val="0"/>
          <w:sz w:val="18"/>
          <w:szCs w:val="18"/>
        </w:rPr>
      </w:pPr>
    </w:p>
    <w:p>
      <w:pPr>
        <w:pStyle w:val="491"/>
        <w:spacing w:before="0" w:after="0"/>
        <w:ind w:firstLine="567"/>
        <w:jc w:val="both"/>
        <w:rPr>
          <w:color w:val="000000"/>
          <w:sz w:val="18"/>
          <w:szCs w:val="18"/>
        </w:rPr>
      </w:pPr>
      <w:r>
        <w:rPr>
          <w:sz w:val="18"/>
          <w:szCs w:val="18"/>
        </w:rPr>
        <w:t xml:space="preserve">В соответствии с Федеральными законами от 6 октября 2003 года </w:t>
      </w:r>
      <w:r>
        <w:rPr>
          <w:rStyle w:val="74"/>
          <w:sz w:val="18"/>
          <w:szCs w:val="18"/>
        </w:rPr>
        <w:t>№ 131-ФЗ</w:t>
      </w:r>
      <w:r>
        <w:rPr>
          <w:sz w:val="18"/>
          <w:szCs w:val="18"/>
        </w:rPr>
        <w:t xml:space="preserve"> «Об общих принципах организации местного самоуправления в Российской Федерации», от 25 декабря 2008 </w:t>
      </w:r>
      <w:r>
        <w:rPr>
          <w:rStyle w:val="74"/>
          <w:sz w:val="18"/>
          <w:szCs w:val="18"/>
        </w:rPr>
        <w:t>№ 273-ФЗ</w:t>
      </w:r>
      <w:r>
        <w:rPr>
          <w:sz w:val="18"/>
          <w:szCs w:val="18"/>
        </w:rPr>
        <w:t xml:space="preserve"> «О противодействии коррупции», законом Новгородской области от 28.08.2017 </w:t>
      </w:r>
      <w:r>
        <w:rPr>
          <w:rStyle w:val="74"/>
          <w:sz w:val="18"/>
          <w:szCs w:val="18"/>
        </w:rPr>
        <w:t>№ 142-ОЗ</w:t>
      </w:r>
      <w:r>
        <w:rPr>
          <w:sz w:val="18"/>
          <w:szCs w:val="18"/>
        </w:rPr>
        <w:t xml:space="preserve">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и принятия решений об осуществлении контроля за расходами указанных лиц» (в редакции областного закона от 05.11.2019 № 475-ОЗ), </w:t>
      </w:r>
      <w:r>
        <w:rPr>
          <w:rStyle w:val="74"/>
          <w:sz w:val="18"/>
          <w:szCs w:val="18"/>
        </w:rPr>
        <w:t>Уставом</w:t>
      </w:r>
      <w:r>
        <w:rPr>
          <w:sz w:val="18"/>
          <w:szCs w:val="18"/>
        </w:rPr>
        <w:t xml:space="preserve"> </w:t>
      </w:r>
      <w:r>
        <w:rPr>
          <w:sz w:val="18"/>
          <w:szCs w:val="18"/>
          <w:lang w:val="ru-RU"/>
        </w:rPr>
        <w:t>Взвадского</w:t>
      </w:r>
      <w:r>
        <w:rPr>
          <w:sz w:val="18"/>
          <w:szCs w:val="18"/>
        </w:rPr>
        <w:t xml:space="preserve"> сельского поселения,</w:t>
      </w:r>
    </w:p>
    <w:p>
      <w:pPr>
        <w:pStyle w:val="491"/>
        <w:spacing w:before="0" w:after="0"/>
        <w:ind w:firstLine="567"/>
        <w:jc w:val="both"/>
        <w:rPr>
          <w:color w:val="000000"/>
          <w:sz w:val="18"/>
          <w:szCs w:val="18"/>
        </w:rPr>
      </w:pPr>
      <w:r>
        <w:rPr>
          <w:color w:val="000000"/>
          <w:sz w:val="18"/>
          <w:szCs w:val="18"/>
        </w:rPr>
        <w:t xml:space="preserve">Совет депутатов </w:t>
      </w:r>
      <w:r>
        <w:rPr>
          <w:color w:val="000000"/>
          <w:sz w:val="18"/>
          <w:szCs w:val="18"/>
          <w:lang w:val="ru-RU"/>
        </w:rPr>
        <w:t>Взвадского</w:t>
      </w:r>
      <w:r>
        <w:rPr>
          <w:color w:val="000000"/>
          <w:sz w:val="18"/>
          <w:szCs w:val="18"/>
        </w:rPr>
        <w:t xml:space="preserve"> сельского поселения,</w:t>
      </w:r>
    </w:p>
    <w:p>
      <w:pPr>
        <w:pStyle w:val="491"/>
        <w:spacing w:before="0" w:after="0"/>
        <w:ind w:firstLine="567"/>
        <w:jc w:val="both"/>
        <w:rPr>
          <w:b/>
          <w:sz w:val="18"/>
          <w:szCs w:val="18"/>
        </w:rPr>
      </w:pPr>
      <w:r>
        <w:rPr>
          <w:color w:val="000000"/>
          <w:sz w:val="18"/>
          <w:szCs w:val="18"/>
        </w:rPr>
        <w:t xml:space="preserve"> </w:t>
      </w:r>
      <w:r>
        <w:rPr>
          <w:b/>
          <w:sz w:val="18"/>
          <w:szCs w:val="18"/>
        </w:rPr>
        <w:t>РЕШИЛ:</w:t>
      </w:r>
    </w:p>
    <w:p>
      <w:pPr>
        <w:pStyle w:val="491"/>
        <w:spacing w:before="0" w:after="0"/>
        <w:ind w:firstLine="567"/>
        <w:jc w:val="both"/>
        <w:rPr>
          <w:b/>
          <w:sz w:val="18"/>
          <w:szCs w:val="18"/>
        </w:rPr>
      </w:pPr>
    </w:p>
    <w:p>
      <w:pPr>
        <w:numPr>
          <w:ilvl w:val="0"/>
          <w:numId w:val="4"/>
        </w:numPr>
        <w:shd w:val="clear" w:color="auto" w:fill="FFFFFF"/>
        <w:suppressAutoHyphens w:val="0"/>
        <w:ind w:firstLine="567"/>
        <w:jc w:val="both"/>
        <w:rPr>
          <w:color w:val="000000"/>
          <w:sz w:val="18"/>
          <w:szCs w:val="18"/>
          <w:lang w:eastAsia="ru-RU"/>
        </w:rPr>
      </w:pPr>
      <w:r>
        <w:rPr>
          <w:color w:val="000000"/>
          <w:sz w:val="18"/>
          <w:szCs w:val="18"/>
        </w:rPr>
        <w:t>Утвердить Порядок принятия решения</w:t>
      </w:r>
      <w:r>
        <w:rPr>
          <w:color w:val="212121"/>
          <w:sz w:val="18"/>
          <w:szCs w:val="18"/>
          <w:shd w:val="clear" w:color="auto" w:fill="FFFFFF"/>
        </w:rPr>
        <w:t xml:space="preserve"> о применении к депутату, выборному должностному лицу местного самоуправления, </w:t>
      </w:r>
      <w:r>
        <w:rPr>
          <w:color w:val="000000"/>
          <w:sz w:val="18"/>
          <w:szCs w:val="18"/>
          <w:lang w:eastAsia="ru-RU"/>
        </w:rPr>
        <w:t>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w:t>
      </w:r>
    </w:p>
    <w:p>
      <w:pPr>
        <w:pStyle w:val="491"/>
        <w:spacing w:before="0" w:after="0"/>
        <w:ind w:firstLine="567"/>
        <w:jc w:val="both"/>
        <w:rPr>
          <w:color w:val="000000"/>
          <w:sz w:val="18"/>
          <w:szCs w:val="18"/>
        </w:rPr>
      </w:pPr>
      <w:r>
        <w:rPr>
          <w:color w:val="000000"/>
          <w:sz w:val="18"/>
          <w:szCs w:val="18"/>
        </w:rPr>
        <w:t>2.</w:t>
      </w:r>
      <w:r>
        <w:rPr>
          <w:rFonts w:hint="default"/>
          <w:color w:val="000000"/>
          <w:sz w:val="18"/>
          <w:szCs w:val="18"/>
          <w:lang w:val="ru-RU"/>
        </w:rPr>
        <w:t xml:space="preserve"> </w:t>
      </w:r>
      <w:r>
        <w:rPr>
          <w:color w:val="000000"/>
          <w:sz w:val="18"/>
          <w:szCs w:val="18"/>
        </w:rPr>
        <w:t xml:space="preserve">Опубликовать решение в </w:t>
      </w:r>
      <w:r>
        <w:rPr>
          <w:sz w:val="18"/>
          <w:szCs w:val="18"/>
        </w:rPr>
        <w:t>муниципальной газете</w:t>
      </w:r>
      <w:r>
        <w:rPr>
          <w:color w:val="FF0000"/>
          <w:sz w:val="18"/>
          <w:szCs w:val="18"/>
        </w:rPr>
        <w:t xml:space="preserve"> </w:t>
      </w:r>
      <w:r>
        <w:rPr>
          <w:sz w:val="18"/>
          <w:szCs w:val="18"/>
        </w:rPr>
        <w:t>«</w:t>
      </w:r>
      <w:r>
        <w:rPr>
          <w:sz w:val="18"/>
          <w:szCs w:val="18"/>
          <w:lang w:val="ru-RU"/>
        </w:rPr>
        <w:t>Взвадский</w:t>
      </w:r>
      <w:r>
        <w:rPr>
          <w:sz w:val="18"/>
          <w:szCs w:val="18"/>
        </w:rPr>
        <w:t xml:space="preserve"> вестник» </w:t>
      </w:r>
      <w:r>
        <w:rPr>
          <w:color w:val="000000"/>
          <w:sz w:val="18"/>
          <w:szCs w:val="18"/>
        </w:rPr>
        <w:t xml:space="preserve">и разместить на официальном сайте Администрации </w:t>
      </w:r>
      <w:r>
        <w:rPr>
          <w:color w:val="000000"/>
          <w:sz w:val="18"/>
          <w:szCs w:val="18"/>
          <w:lang w:val="ru-RU"/>
        </w:rPr>
        <w:t>Взвадского</w:t>
      </w:r>
      <w:r>
        <w:rPr>
          <w:color w:val="000000"/>
          <w:sz w:val="18"/>
          <w:szCs w:val="18"/>
        </w:rPr>
        <w:t xml:space="preserve"> сельского поселения в информационно-телекоммуникационной сети «Интернет».</w:t>
      </w:r>
    </w:p>
    <w:p>
      <w:pPr>
        <w:pStyle w:val="3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67"/>
        <w:jc w:val="both"/>
        <w:textAlignment w:val="auto"/>
        <w:rPr>
          <w:color w:val="auto"/>
          <w:sz w:val="18"/>
          <w:szCs w:val="18"/>
          <w:lang w:val="ru-RU"/>
        </w:rPr>
      </w:pPr>
      <w:r>
        <w:rPr>
          <w:color w:val="auto"/>
          <w:sz w:val="18"/>
          <w:szCs w:val="18"/>
          <w:lang w:val="ru-RU"/>
        </w:rPr>
        <w:t>3</w:t>
      </w:r>
      <w:r>
        <w:rPr>
          <w:color w:val="auto"/>
          <w:sz w:val="18"/>
          <w:szCs w:val="18"/>
        </w:rPr>
        <w:t>. Контроль исполнения настоящего решения оставляю за собой.</w:t>
      </w:r>
      <w:r>
        <w:rPr>
          <w:color w:val="auto"/>
          <w:sz w:val="18"/>
          <w:szCs w:val="18"/>
          <w:lang w:val="ru-RU"/>
        </w:rPr>
        <w:tab/>
      </w:r>
      <w:r>
        <w:rPr>
          <w:color w:val="auto"/>
          <w:sz w:val="18"/>
          <w:szCs w:val="18"/>
          <w:lang w:val="ru-RU"/>
        </w:rPr>
        <w:tab/>
      </w:r>
    </w:p>
    <w:p>
      <w:pPr>
        <w:pStyle w:val="3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ind w:firstLine="567"/>
        <w:jc w:val="both"/>
        <w:textAlignment w:val="auto"/>
        <w:rPr>
          <w:color w:val="auto"/>
          <w:sz w:val="18"/>
          <w:szCs w:val="18"/>
        </w:rPr>
      </w:pPr>
      <w:r>
        <w:rPr>
          <w:color w:val="auto"/>
          <w:sz w:val="18"/>
          <w:szCs w:val="18"/>
          <w:lang w:val="ru-RU"/>
        </w:rPr>
        <w:t>4</w:t>
      </w:r>
      <w:r>
        <w:rPr>
          <w:color w:val="auto"/>
          <w:sz w:val="18"/>
          <w:szCs w:val="18"/>
        </w:rPr>
        <w:t>.</w:t>
      </w:r>
      <w:r>
        <w:rPr>
          <w:color w:val="auto"/>
          <w:sz w:val="18"/>
          <w:szCs w:val="18"/>
          <w:lang w:val="ru-RU"/>
        </w:rPr>
        <w:t xml:space="preserve"> </w:t>
      </w:r>
      <w:r>
        <w:rPr>
          <w:color w:val="auto"/>
          <w:sz w:val="18"/>
          <w:szCs w:val="18"/>
        </w:rPr>
        <w:t>Настоящее решение вступает в силу после его официального опубликования.</w:t>
      </w:r>
    </w:p>
    <w:p>
      <w:pPr>
        <w:pStyle w:val="33"/>
        <w:shd w:val="clear" w:color="auto" w:fill="FFFFFF"/>
        <w:spacing w:before="0" w:beforeAutospacing="0"/>
        <w:jc w:val="both"/>
        <w:rPr>
          <w:b/>
          <w:bCs/>
          <w:color w:val="212121"/>
          <w:sz w:val="18"/>
          <w:szCs w:val="18"/>
        </w:rPr>
      </w:pPr>
    </w:p>
    <w:p>
      <w:pPr>
        <w:pStyle w:val="33"/>
        <w:shd w:val="clear" w:color="auto" w:fill="FFFFFF"/>
        <w:spacing w:before="0" w:beforeAutospacing="0"/>
        <w:jc w:val="both"/>
        <w:rPr>
          <w:color w:val="000000"/>
          <w:sz w:val="18"/>
          <w:szCs w:val="18"/>
        </w:rPr>
      </w:pPr>
      <w:r>
        <w:rPr>
          <w:b/>
          <w:bCs/>
          <w:color w:val="212121"/>
          <w:sz w:val="18"/>
          <w:szCs w:val="18"/>
        </w:rPr>
        <w:t> </w:t>
      </w:r>
      <w:r>
        <w:rPr>
          <w:rFonts w:ascii="Times New Roman" w:hAnsi="Times New Roman" w:cs="Times New Roman"/>
          <w:b/>
          <w:bCs/>
          <w:sz w:val="18"/>
          <w:szCs w:val="18"/>
        </w:rPr>
        <w:t xml:space="preserve">Глава </w:t>
      </w:r>
      <w:r>
        <w:rPr>
          <w:rFonts w:cs="Times New Roman"/>
          <w:b/>
          <w:bCs/>
          <w:sz w:val="18"/>
          <w:szCs w:val="18"/>
          <w:lang w:val="ru-RU"/>
        </w:rPr>
        <w:t>Взвадского</w:t>
      </w:r>
      <w:r>
        <w:rPr>
          <w:rFonts w:ascii="Times New Roman" w:hAnsi="Times New Roman" w:cs="Times New Roman"/>
          <w:b/>
          <w:bCs/>
          <w:sz w:val="18"/>
          <w:szCs w:val="18"/>
        </w:rPr>
        <w:t xml:space="preserve"> сельского поселения                                </w:t>
      </w:r>
      <w:r>
        <w:rPr>
          <w:rFonts w:cs="Times New Roman"/>
          <w:b/>
          <w:bCs/>
          <w:sz w:val="18"/>
          <w:szCs w:val="18"/>
          <w:lang w:val="ru-RU"/>
        </w:rPr>
        <w:t>С</w:t>
      </w:r>
      <w:r>
        <w:rPr>
          <w:rFonts w:hint="default" w:cs="Times New Roman"/>
          <w:b/>
          <w:bCs/>
          <w:sz w:val="18"/>
          <w:szCs w:val="18"/>
          <w:lang w:val="ru-RU"/>
        </w:rPr>
        <w:t>.</w:t>
      </w:r>
      <w:r>
        <w:rPr>
          <w:rFonts w:cs="Times New Roman"/>
          <w:b/>
          <w:bCs/>
          <w:sz w:val="18"/>
          <w:szCs w:val="18"/>
          <w:lang w:val="ru-RU"/>
        </w:rPr>
        <w:t>В</w:t>
      </w:r>
      <w:r>
        <w:rPr>
          <w:rFonts w:hint="default" w:cs="Times New Roman"/>
          <w:b/>
          <w:bCs/>
          <w:sz w:val="18"/>
          <w:szCs w:val="18"/>
          <w:lang w:val="ru-RU"/>
        </w:rPr>
        <w:t>. Колесова</w:t>
      </w:r>
      <w:r>
        <w:rPr>
          <w:rFonts w:ascii="Times New Roman" w:hAnsi="Times New Roman" w:cs="Times New Roman"/>
          <w:b/>
          <w:bCs/>
          <w:sz w:val="18"/>
          <w:szCs w:val="18"/>
        </w:rPr>
        <w:t xml:space="preserve">  </w:t>
      </w:r>
      <w:r>
        <w:rPr>
          <w:rFonts w:cs="Times New Roman"/>
          <w:b/>
          <w:bCs/>
          <w:sz w:val="18"/>
          <w:szCs w:val="18"/>
        </w:rPr>
        <w:t xml:space="preserve">      </w:t>
      </w:r>
    </w:p>
    <w:p>
      <w:pPr>
        <w:pStyle w:val="491"/>
        <w:spacing w:before="0" w:after="0"/>
        <w:ind w:firstLine="567"/>
        <w:jc w:val="right"/>
        <w:rPr>
          <w:color w:val="000000"/>
          <w:sz w:val="18"/>
          <w:szCs w:val="18"/>
        </w:rPr>
      </w:pPr>
      <w:r>
        <w:rPr>
          <w:color w:val="000000"/>
          <w:sz w:val="18"/>
          <w:szCs w:val="18"/>
        </w:rPr>
        <w:t>УТВЕРЖДЁН</w:t>
      </w:r>
    </w:p>
    <w:p>
      <w:pPr>
        <w:pStyle w:val="491"/>
        <w:spacing w:before="0" w:after="0"/>
        <w:ind w:firstLine="567"/>
        <w:jc w:val="right"/>
        <w:rPr>
          <w:color w:val="000000"/>
          <w:sz w:val="18"/>
          <w:szCs w:val="18"/>
        </w:rPr>
      </w:pPr>
      <w:r>
        <w:rPr>
          <w:color w:val="000000"/>
          <w:sz w:val="18"/>
          <w:szCs w:val="18"/>
        </w:rPr>
        <w:t>решением Совета депутатов</w:t>
      </w:r>
    </w:p>
    <w:p>
      <w:pPr>
        <w:pStyle w:val="491"/>
        <w:spacing w:before="0" w:after="0"/>
        <w:ind w:firstLine="567"/>
        <w:jc w:val="right"/>
        <w:rPr>
          <w:color w:val="FF0000"/>
          <w:sz w:val="18"/>
          <w:szCs w:val="18"/>
        </w:rPr>
      </w:pPr>
      <w:r>
        <w:rPr>
          <w:color w:val="000000"/>
          <w:sz w:val="18"/>
          <w:szCs w:val="18"/>
          <w:lang w:val="ru-RU"/>
        </w:rPr>
        <w:t>Взвадского</w:t>
      </w:r>
      <w:r>
        <w:rPr>
          <w:color w:val="000000"/>
          <w:sz w:val="18"/>
          <w:szCs w:val="18"/>
        </w:rPr>
        <w:t xml:space="preserve"> сельского поселения</w:t>
      </w:r>
    </w:p>
    <w:p>
      <w:pPr>
        <w:pStyle w:val="491"/>
        <w:wordWrap w:val="0"/>
        <w:spacing w:before="0" w:after="0"/>
        <w:ind w:firstLine="567"/>
        <w:jc w:val="right"/>
        <w:rPr>
          <w:rFonts w:hint="default"/>
          <w:b/>
          <w:bCs/>
          <w:color w:val="auto"/>
          <w:sz w:val="18"/>
          <w:szCs w:val="18"/>
          <w:lang w:val="ru-RU"/>
        </w:rPr>
      </w:pPr>
      <w:r>
        <w:rPr>
          <w:color w:val="auto"/>
          <w:sz w:val="18"/>
          <w:szCs w:val="18"/>
          <w:lang w:val="ru-RU"/>
        </w:rPr>
        <w:t>от</w:t>
      </w:r>
      <w:r>
        <w:rPr>
          <w:rFonts w:hint="default"/>
          <w:color w:val="auto"/>
          <w:sz w:val="18"/>
          <w:szCs w:val="18"/>
          <w:lang w:val="ru-RU"/>
        </w:rPr>
        <w:t xml:space="preserve"> 27.112.2019 №211</w:t>
      </w:r>
    </w:p>
    <w:p>
      <w:pPr>
        <w:pStyle w:val="491"/>
        <w:spacing w:before="0" w:after="0"/>
        <w:ind w:firstLine="567"/>
        <w:jc w:val="center"/>
        <w:rPr>
          <w:b/>
          <w:bCs/>
          <w:color w:val="000000"/>
          <w:sz w:val="18"/>
          <w:szCs w:val="18"/>
        </w:rPr>
      </w:pPr>
    </w:p>
    <w:p>
      <w:pPr>
        <w:pStyle w:val="491"/>
        <w:spacing w:before="0" w:after="0"/>
        <w:ind w:firstLine="567"/>
        <w:jc w:val="center"/>
        <w:rPr>
          <w:b/>
          <w:bCs/>
          <w:color w:val="000000"/>
          <w:sz w:val="18"/>
          <w:szCs w:val="18"/>
        </w:rPr>
      </w:pPr>
      <w:r>
        <w:rPr>
          <w:b/>
          <w:bCs/>
          <w:color w:val="000000"/>
          <w:sz w:val="18"/>
          <w:szCs w:val="18"/>
        </w:rPr>
        <w:t>ПОРЯДОК</w:t>
      </w:r>
    </w:p>
    <w:p>
      <w:pPr>
        <w:pStyle w:val="491"/>
        <w:spacing w:before="0" w:after="0"/>
        <w:ind w:firstLine="567"/>
        <w:jc w:val="center"/>
        <w:rPr>
          <w:b/>
          <w:bCs/>
          <w:color w:val="000000"/>
          <w:sz w:val="18"/>
          <w:szCs w:val="18"/>
        </w:rPr>
      </w:pPr>
    </w:p>
    <w:p>
      <w:pPr>
        <w:pStyle w:val="491"/>
        <w:spacing w:before="0" w:after="0"/>
        <w:ind w:firstLine="567"/>
        <w:jc w:val="center"/>
        <w:rPr>
          <w:b/>
          <w:bCs/>
          <w:color w:val="auto"/>
          <w:sz w:val="18"/>
          <w:szCs w:val="18"/>
        </w:rPr>
      </w:pPr>
      <w:r>
        <w:rPr>
          <w:color w:val="auto"/>
          <w:sz w:val="18"/>
          <w:szCs w:val="18"/>
        </w:rPr>
        <w:t>принятия решения</w:t>
      </w:r>
      <w:r>
        <w:rPr>
          <w:color w:val="auto"/>
          <w:sz w:val="18"/>
          <w:szCs w:val="18"/>
          <w:shd w:val="clear" w:color="auto" w:fill="FFFFFF"/>
        </w:rPr>
        <w:t xml:space="preserve"> о применении к депутату, выборному должностному лицу местного самоуправления, </w:t>
      </w:r>
      <w:r>
        <w:rPr>
          <w:color w:val="auto"/>
          <w:sz w:val="18"/>
          <w:szCs w:val="18"/>
          <w:lang w:eastAsia="ru-RU"/>
        </w:rPr>
        <w:t>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pPr>
        <w:pStyle w:val="491"/>
        <w:spacing w:before="0" w:after="0"/>
        <w:ind w:firstLine="567"/>
        <w:jc w:val="both"/>
        <w:rPr>
          <w:b/>
          <w:color w:val="auto"/>
          <w:sz w:val="18"/>
          <w:szCs w:val="18"/>
        </w:rPr>
      </w:pPr>
    </w:p>
    <w:p>
      <w:pPr>
        <w:shd w:val="clear" w:color="auto" w:fill="FFFFFF"/>
        <w:suppressAutoHyphens w:val="0"/>
        <w:ind w:firstLine="567"/>
        <w:jc w:val="both"/>
        <w:rPr>
          <w:color w:val="auto"/>
          <w:sz w:val="18"/>
          <w:szCs w:val="18"/>
          <w:lang w:eastAsia="ru-RU"/>
        </w:rPr>
      </w:pPr>
      <w:r>
        <w:rPr>
          <w:color w:val="auto"/>
          <w:sz w:val="18"/>
          <w:szCs w:val="18"/>
          <w:shd w:val="clear" w:color="auto" w:fill="FFFFFF"/>
        </w:rPr>
        <w:t>1.Настоящий Порядок определяет процедуру принятия решения к депутату, выборному должностному лицу местного самоуправления в</w:t>
      </w:r>
      <w:r>
        <w:rPr>
          <w:color w:val="auto"/>
          <w:sz w:val="18"/>
          <w:szCs w:val="18"/>
          <w:shd w:val="clear" w:color="auto" w:fill="FFFFFF"/>
          <w:lang w:val="ru-RU"/>
        </w:rPr>
        <w:t>о</w:t>
      </w:r>
      <w:r>
        <w:rPr>
          <w:color w:val="auto"/>
          <w:sz w:val="18"/>
          <w:szCs w:val="18"/>
          <w:shd w:val="clear" w:color="auto" w:fill="FFFFFF"/>
        </w:rPr>
        <w:t xml:space="preserve"> </w:t>
      </w:r>
      <w:r>
        <w:rPr>
          <w:color w:val="auto"/>
          <w:sz w:val="18"/>
          <w:szCs w:val="18"/>
          <w:shd w:val="clear" w:color="auto" w:fill="FFFFFF"/>
          <w:lang w:val="ru-RU"/>
        </w:rPr>
        <w:t>Взвадском</w:t>
      </w:r>
      <w:r>
        <w:rPr>
          <w:rFonts w:hint="default"/>
          <w:color w:val="auto"/>
          <w:sz w:val="18"/>
          <w:szCs w:val="18"/>
          <w:shd w:val="clear" w:color="auto" w:fill="FFFFFF"/>
          <w:lang w:val="ru-RU"/>
        </w:rPr>
        <w:t xml:space="preserve"> </w:t>
      </w:r>
      <w:r>
        <w:rPr>
          <w:color w:val="auto"/>
          <w:sz w:val="18"/>
          <w:szCs w:val="18"/>
          <w:shd w:val="clear" w:color="auto" w:fill="FFFFFF"/>
        </w:rPr>
        <w:t xml:space="preserve">сельском поселении Старорусского муниципального района Новгородской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color w:val="auto"/>
          <w:sz w:val="18"/>
          <w:szCs w:val="18"/>
          <w:lang w:eastAsia="ru-RU"/>
        </w:rPr>
        <w:t>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pPr>
        <w:shd w:val="clear" w:color="auto" w:fill="FFFFFF"/>
        <w:suppressAutoHyphens w:val="0"/>
        <w:ind w:firstLine="567"/>
        <w:jc w:val="both"/>
        <w:rPr>
          <w:color w:val="auto"/>
          <w:sz w:val="18"/>
          <w:szCs w:val="18"/>
          <w:shd w:val="clear" w:color="auto" w:fill="FFFFFF"/>
        </w:rPr>
      </w:pPr>
    </w:p>
    <w:p>
      <w:pPr>
        <w:pStyle w:val="491"/>
        <w:spacing w:before="0" w:after="0"/>
        <w:ind w:firstLine="567"/>
        <w:jc w:val="both"/>
        <w:rPr>
          <w:color w:val="auto"/>
          <w:sz w:val="18"/>
          <w:szCs w:val="18"/>
          <w:shd w:val="clear" w:color="auto" w:fill="FFFFFF"/>
        </w:rPr>
      </w:pPr>
      <w:r>
        <w:rPr>
          <w:color w:val="auto"/>
          <w:sz w:val="18"/>
          <w:szCs w:val="18"/>
          <w:shd w:val="clear" w:color="auto" w:fill="FFFFFF"/>
        </w:rPr>
        <w:t xml:space="preserve">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w:t>
      </w:r>
      <w:r>
        <w:rPr>
          <w:rFonts w:ascii="Tahoma" w:hAnsi="Tahoma" w:cs="Tahoma"/>
          <w:color w:val="auto"/>
          <w:sz w:val="18"/>
          <w:szCs w:val="18"/>
          <w:shd w:val="clear" w:color="auto" w:fill="FFFFFF"/>
        </w:rPr>
        <w:t xml:space="preserve"> </w:t>
      </w:r>
      <w:r>
        <w:rPr>
          <w:color w:val="auto"/>
          <w:sz w:val="18"/>
          <w:szCs w:val="18"/>
          <w:shd w:val="clear" w:color="auto" w:fill="FFFFFF"/>
        </w:rPr>
        <w:t>в соответствии с частью 7.3-1 статьи 40 Федерального закона № 131-ФЗ следующие меры ответственности:</w:t>
      </w:r>
    </w:p>
    <w:p>
      <w:pPr>
        <w:suppressAutoHyphens w:val="0"/>
        <w:ind w:firstLine="540"/>
        <w:jc w:val="both"/>
        <w:rPr>
          <w:color w:val="auto"/>
          <w:sz w:val="18"/>
          <w:szCs w:val="18"/>
          <w:lang w:eastAsia="ru-RU"/>
        </w:rPr>
      </w:pPr>
      <w:r>
        <w:rPr>
          <w:color w:val="auto"/>
          <w:sz w:val="18"/>
          <w:szCs w:val="18"/>
          <w:lang w:eastAsia="ru-RU"/>
        </w:rPr>
        <w:t>1) предупреждение;</w:t>
      </w:r>
    </w:p>
    <w:p>
      <w:pPr>
        <w:suppressAutoHyphens w:val="0"/>
        <w:ind w:firstLine="540"/>
        <w:jc w:val="both"/>
        <w:rPr>
          <w:color w:val="auto"/>
          <w:sz w:val="18"/>
          <w:szCs w:val="18"/>
          <w:lang w:eastAsia="ru-RU"/>
        </w:rPr>
      </w:pPr>
      <w:r>
        <w:rPr>
          <w:color w:val="auto"/>
          <w:sz w:val="18"/>
          <w:szCs w:val="18"/>
          <w:lang w:eastAsia="ru-RU"/>
        </w:rPr>
        <w:t>2)</w:t>
      </w:r>
      <w:r>
        <w:rPr>
          <w:color w:val="auto"/>
          <w:sz w:val="18"/>
          <w:szCs w:val="18"/>
          <w:lang w:val="en-US" w:eastAsia="ru-RU"/>
        </w:rPr>
        <w:t xml:space="preserve"> </w:t>
      </w:r>
      <w:r>
        <w:rPr>
          <w:color w:val="auto"/>
          <w:sz w:val="18"/>
          <w:szCs w:val="18"/>
          <w:lang w:eastAsia="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uppressAutoHyphens w:val="0"/>
        <w:ind w:firstLine="540"/>
        <w:jc w:val="both"/>
        <w:rPr>
          <w:color w:val="auto"/>
          <w:sz w:val="18"/>
          <w:szCs w:val="18"/>
          <w:lang w:eastAsia="ru-RU"/>
        </w:rPr>
      </w:pPr>
      <w:r>
        <w:rPr>
          <w:color w:val="auto"/>
          <w:sz w:val="18"/>
          <w:szCs w:val="1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uppressAutoHyphens w:val="0"/>
        <w:ind w:firstLine="540"/>
        <w:jc w:val="both"/>
        <w:rPr>
          <w:color w:val="auto"/>
          <w:sz w:val="18"/>
          <w:szCs w:val="18"/>
          <w:lang w:eastAsia="ru-RU"/>
        </w:rPr>
      </w:pPr>
      <w:r>
        <w:rPr>
          <w:color w:val="auto"/>
          <w:sz w:val="18"/>
          <w:szCs w:val="1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suppressAutoHyphens w:val="0"/>
        <w:ind w:firstLine="540"/>
        <w:jc w:val="both"/>
        <w:rPr>
          <w:color w:val="auto"/>
          <w:sz w:val="18"/>
          <w:szCs w:val="18"/>
          <w:lang w:eastAsia="ru-RU"/>
        </w:rPr>
      </w:pPr>
      <w:r>
        <w:rPr>
          <w:color w:val="auto"/>
          <w:sz w:val="18"/>
          <w:szCs w:val="18"/>
          <w:lang w:eastAsia="ru-RU"/>
        </w:rPr>
        <w:t>5) запрет исполнять полномочия на постоянной основе до прекращения срока его полномочий.</w:t>
      </w:r>
    </w:p>
    <w:p>
      <w:pPr>
        <w:suppressAutoHyphens w:val="0"/>
        <w:ind w:firstLine="540"/>
        <w:jc w:val="both"/>
        <w:rPr>
          <w:rFonts w:ascii="Verdana" w:hAnsi="Verdana"/>
          <w:color w:val="auto"/>
          <w:sz w:val="18"/>
          <w:szCs w:val="18"/>
          <w:lang w:eastAsia="ru-RU"/>
        </w:rPr>
      </w:pPr>
      <w:r>
        <w:rPr>
          <w:color w:val="auto"/>
          <w:sz w:val="18"/>
          <w:szCs w:val="18"/>
          <w:shd w:val="clear" w:color="auto" w:fill="FFFFFF"/>
        </w:rPr>
        <w:t xml:space="preserve">3. Решение о применении мер ответственности, предусмотренных в пункте 2 настоящего Порядка принимается к депутату, выборному должностному лицу местного самоуправления, </w:t>
      </w:r>
      <w:r>
        <w:rPr>
          <w:color w:val="auto"/>
          <w:sz w:val="18"/>
          <w:szCs w:val="18"/>
          <w:lang w:eastAsia="ru-RU"/>
        </w:rPr>
        <w:t xml:space="preserve">соответствующим представительным органом - </w:t>
      </w:r>
      <w:r>
        <w:rPr>
          <w:color w:val="auto"/>
          <w:sz w:val="18"/>
          <w:szCs w:val="18"/>
          <w:shd w:val="clear" w:color="auto" w:fill="FFFFFF"/>
        </w:rPr>
        <w:t xml:space="preserve">Советом депутатов </w:t>
      </w:r>
      <w:r>
        <w:rPr>
          <w:color w:val="auto"/>
          <w:sz w:val="18"/>
          <w:szCs w:val="18"/>
          <w:shd w:val="clear" w:color="auto" w:fill="FFFFFF"/>
          <w:lang w:val="ru-RU"/>
        </w:rPr>
        <w:t>Взвадского</w:t>
      </w:r>
      <w:r>
        <w:rPr>
          <w:color w:val="auto"/>
          <w:sz w:val="18"/>
          <w:szCs w:val="18"/>
          <w:shd w:val="clear" w:color="auto" w:fill="FFFFFF"/>
        </w:rPr>
        <w:t xml:space="preserve"> сельского поселения.</w:t>
      </w:r>
    </w:p>
    <w:p>
      <w:pPr>
        <w:numPr>
          <w:ilvl w:val="0"/>
          <w:numId w:val="5"/>
        </w:numPr>
        <w:suppressAutoHyphens w:val="0"/>
        <w:ind w:firstLine="540"/>
        <w:jc w:val="both"/>
        <w:rPr>
          <w:color w:val="auto"/>
          <w:sz w:val="18"/>
          <w:szCs w:val="18"/>
          <w:shd w:val="clear" w:color="auto" w:fill="FFFFFF"/>
        </w:rPr>
      </w:pPr>
      <w:r>
        <w:rPr>
          <w:color w:val="auto"/>
          <w:sz w:val="18"/>
          <w:szCs w:val="18"/>
          <w:lang w:eastAsia="ru-RU"/>
        </w:rPr>
        <w:t xml:space="preserve">Основанием для рассмотрения вопроса о применении одной из мер ответственности </w:t>
      </w:r>
      <w:r>
        <w:rPr>
          <w:color w:val="auto"/>
          <w:sz w:val="18"/>
          <w:szCs w:val="18"/>
          <w:shd w:val="clear" w:color="auto" w:fill="FFFFFF"/>
        </w:rPr>
        <w:t xml:space="preserve">к депутату, выборному должностному лицу местного самоуправления является  поступление в Советом депутатов </w:t>
      </w:r>
      <w:r>
        <w:rPr>
          <w:color w:val="auto"/>
          <w:sz w:val="18"/>
          <w:szCs w:val="18"/>
          <w:shd w:val="clear" w:color="auto" w:fill="FFFFFF"/>
          <w:lang w:val="ru-RU"/>
        </w:rPr>
        <w:t>Взвадского</w:t>
      </w:r>
      <w:r>
        <w:rPr>
          <w:rFonts w:hint="default"/>
          <w:color w:val="auto"/>
          <w:sz w:val="18"/>
          <w:szCs w:val="18"/>
          <w:shd w:val="clear" w:color="auto" w:fill="FFFFFF"/>
          <w:lang w:val="ru-RU"/>
        </w:rPr>
        <w:t xml:space="preserve"> </w:t>
      </w:r>
      <w:r>
        <w:rPr>
          <w:color w:val="auto"/>
          <w:sz w:val="18"/>
          <w:szCs w:val="18"/>
          <w:shd w:val="clear" w:color="auto" w:fill="FFFFFF"/>
        </w:rPr>
        <w:t>сельского поселения  заявления  Губернатора Новгородской области о применении мер ответственности.</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shd w:val="clear" w:color="auto" w:fill="FFFFFF"/>
        </w:rPr>
        <w:t xml:space="preserve">Решение о применении в отношении   к депутату, выборному должностному лицу местного самоуправления одной из мер ответственности должно быть принято не позднее 30 дней со дня его поступления в Совет депутатов </w:t>
      </w:r>
      <w:r>
        <w:rPr>
          <w:color w:val="auto"/>
          <w:sz w:val="18"/>
          <w:szCs w:val="18"/>
          <w:shd w:val="clear" w:color="auto" w:fill="FFFFFF"/>
          <w:lang w:val="ru-RU"/>
        </w:rPr>
        <w:t>Взвадского</w:t>
      </w:r>
      <w:r>
        <w:rPr>
          <w:color w:val="auto"/>
          <w:sz w:val="18"/>
          <w:szCs w:val="18"/>
          <w:shd w:val="clear" w:color="auto" w:fill="FFFFFF"/>
        </w:rPr>
        <w:t xml:space="preserve"> сельского поселения.</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lang w:eastAsia="ru-RU"/>
        </w:rPr>
        <w:t xml:space="preserve">При принятии </w:t>
      </w:r>
      <w:r>
        <w:rPr>
          <w:color w:val="auto"/>
          <w:sz w:val="18"/>
          <w:szCs w:val="18"/>
          <w:shd w:val="clear" w:color="auto" w:fill="FFFFFF"/>
        </w:rPr>
        <w:t>Решения о применении в отношении   к депутату, выборному должностному лицу местного самоуправления</w:t>
      </w:r>
      <w:r>
        <w:rPr>
          <w:color w:val="auto"/>
          <w:sz w:val="18"/>
          <w:szCs w:val="18"/>
          <w:lang w:eastAsia="ru-RU"/>
        </w:rPr>
        <w:t xml:space="preserve"> </w:t>
      </w:r>
      <w:r>
        <w:rPr>
          <w:color w:val="auto"/>
          <w:sz w:val="18"/>
          <w:szCs w:val="18"/>
          <w:shd w:val="clear" w:color="auto" w:fill="FFFFFF"/>
        </w:rPr>
        <w:t>мер ответственности,</w:t>
      </w:r>
      <w:r>
        <w:rPr>
          <w:i/>
          <w:color w:val="auto"/>
          <w:sz w:val="18"/>
          <w:szCs w:val="18"/>
          <w:lang w:eastAsia="ru-RU"/>
        </w:rPr>
        <w:t xml:space="preserve"> </w:t>
      </w:r>
      <w:r>
        <w:rPr>
          <w:color w:val="auto"/>
          <w:sz w:val="18"/>
          <w:szCs w:val="18"/>
          <w:lang w:eastAsia="ru-RU"/>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lang w:eastAsia="ru-RU"/>
        </w:rPr>
        <w:t xml:space="preserve">В решении о применении к </w:t>
      </w:r>
      <w:r>
        <w:rPr>
          <w:color w:val="auto"/>
          <w:sz w:val="18"/>
          <w:szCs w:val="18"/>
          <w:shd w:val="clear" w:color="auto" w:fill="FFFFFF"/>
        </w:rPr>
        <w:t>депутату, выборному должностному лицу местного самоуправления</w:t>
      </w:r>
      <w:r>
        <w:rPr>
          <w:color w:val="auto"/>
          <w:sz w:val="18"/>
          <w:szCs w:val="18"/>
          <w:lang w:eastAsia="ru-RU"/>
        </w:rPr>
        <w:t>, мер ответственности указываются основание его применения и соответствующий пункт части 7.3-1 статьи 40 Федерального закона от 06.10.2003 № 131-ФЗ «Об общих принципах организации местного самоуправления в Российской Федерации». </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lang w:eastAsia="ru-RU"/>
        </w:rPr>
        <w:t>Депутат, выборное должностное лицо местного самоуправления, в отношении которого рассматривается вопрос о применении меры ответственности, участие в голосовании не принимает.</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lang w:eastAsia="ru-RU"/>
        </w:rPr>
        <w:t>Депутат, выборное должностное лицо местного самоуправления, должно быть ознакомлено под роспись с решением о применении к нему мер ответственности в течение трех рабочих дней со дня принятия такого решения.</w:t>
      </w:r>
    </w:p>
    <w:p>
      <w:pPr>
        <w:numPr>
          <w:ilvl w:val="0"/>
          <w:numId w:val="5"/>
        </w:numPr>
        <w:shd w:val="clear" w:color="auto" w:fill="FFFFFF"/>
        <w:suppressAutoHyphens w:val="0"/>
        <w:spacing w:after="100" w:afterAutospacing="1"/>
        <w:ind w:left="0" w:leftChars="0" w:firstLine="540" w:firstLineChars="0"/>
        <w:jc w:val="both"/>
        <w:rPr>
          <w:color w:val="auto"/>
          <w:sz w:val="18"/>
          <w:szCs w:val="18"/>
          <w:lang w:eastAsia="ru-RU"/>
        </w:rPr>
      </w:pPr>
      <w:r>
        <w:rPr>
          <w:color w:val="auto"/>
          <w:sz w:val="18"/>
          <w:szCs w:val="18"/>
          <w:lang w:eastAsia="ru-RU"/>
        </w:rPr>
        <w:t>Депутат, выборное должностное лицо местного самоуправления вправе обжаловать решение о применении к нему мер ответственности в судебном порядке.</w:t>
      </w:r>
    </w:p>
    <w:p>
      <w:pPr>
        <w:pStyle w:val="22"/>
        <w:widowControl/>
        <w:spacing w:after="0"/>
        <w:rPr>
          <w:rFonts w:hint="default" w:ascii="Times New Roman" w:hAnsi="Times New Roman" w:cs="Times New Roman"/>
          <w:b w:val="0"/>
          <w:bCs/>
          <w:color w:val="auto"/>
          <w:sz w:val="18"/>
          <w:szCs w:val="18"/>
          <w:shd w:val="clear" w:color="auto" w:fill="auto"/>
          <w:lang w:val="ru-RU"/>
        </w:rPr>
      </w:pPr>
    </w:p>
    <w:p>
      <w:pPr>
        <w:jc w:val="center"/>
        <w:rPr>
          <w:b/>
          <w:bCs/>
          <w:sz w:val="18"/>
          <w:szCs w:val="18"/>
        </w:rPr>
      </w:pPr>
      <w:r>
        <w:rPr>
          <w:b/>
          <w:bCs/>
          <w:sz w:val="18"/>
          <w:szCs w:val="18"/>
        </w:rPr>
        <w:t>Российская Федерация</w:t>
      </w:r>
    </w:p>
    <w:p>
      <w:pPr>
        <w:jc w:val="center"/>
        <w:rPr>
          <w:b/>
          <w:bCs/>
          <w:sz w:val="18"/>
          <w:szCs w:val="18"/>
        </w:rPr>
      </w:pPr>
      <w:r>
        <w:rPr>
          <w:b/>
          <w:bCs/>
          <w:sz w:val="18"/>
          <w:szCs w:val="18"/>
        </w:rPr>
        <w:t>Новгородская область</w:t>
      </w:r>
    </w:p>
    <w:p>
      <w:pPr>
        <w:jc w:val="center"/>
        <w:rPr>
          <w:b/>
          <w:sz w:val="18"/>
          <w:szCs w:val="18"/>
        </w:rPr>
      </w:pPr>
      <w:r>
        <w:rPr>
          <w:b/>
          <w:sz w:val="18"/>
          <w:szCs w:val="18"/>
        </w:rPr>
        <w:t xml:space="preserve">СОВЕТ ДЕПУТАТОВ </w:t>
      </w:r>
      <w:r>
        <w:rPr>
          <w:b/>
          <w:sz w:val="18"/>
          <w:szCs w:val="18"/>
          <w:lang w:val="ru-RU"/>
        </w:rPr>
        <w:t>ВЗВАДСКОГО</w:t>
      </w:r>
      <w:r>
        <w:rPr>
          <w:b/>
          <w:sz w:val="18"/>
          <w:szCs w:val="18"/>
        </w:rPr>
        <w:t xml:space="preserve"> СЕЛЬСКОГО ПОСЕЛЕНИЯ</w:t>
      </w:r>
    </w:p>
    <w:p>
      <w:pPr>
        <w:jc w:val="center"/>
        <w:rPr>
          <w:b/>
          <w:bCs/>
          <w:sz w:val="18"/>
          <w:szCs w:val="18"/>
        </w:rPr>
      </w:pPr>
    </w:p>
    <w:p>
      <w:pPr>
        <w:jc w:val="center"/>
        <w:rPr>
          <w:b/>
          <w:bCs/>
          <w:sz w:val="18"/>
          <w:szCs w:val="18"/>
        </w:rPr>
      </w:pPr>
      <w:r>
        <w:rPr>
          <w:b/>
          <w:bCs/>
          <w:sz w:val="18"/>
          <w:szCs w:val="18"/>
        </w:rPr>
        <w:t>Р Е Ш Е Н И Е</w:t>
      </w:r>
    </w:p>
    <w:p>
      <w:pPr>
        <w:jc w:val="center"/>
        <w:rPr>
          <w:b/>
          <w:bCs/>
          <w:sz w:val="18"/>
          <w:szCs w:val="18"/>
        </w:rPr>
      </w:pPr>
    </w:p>
    <w:p>
      <w:pPr>
        <w:jc w:val="left"/>
        <w:rPr>
          <w:rFonts w:hint="default"/>
          <w:b w:val="0"/>
          <w:bCs w:val="0"/>
          <w:sz w:val="18"/>
          <w:szCs w:val="18"/>
          <w:lang w:val="ru-RU"/>
        </w:rPr>
      </w:pPr>
      <w:r>
        <w:rPr>
          <w:b w:val="0"/>
          <w:bCs w:val="0"/>
          <w:sz w:val="18"/>
          <w:szCs w:val="18"/>
          <w:lang w:val="ru-RU"/>
        </w:rPr>
        <w:t>от</w:t>
      </w:r>
      <w:r>
        <w:rPr>
          <w:rFonts w:hint="default"/>
          <w:b w:val="0"/>
          <w:bCs w:val="0"/>
          <w:sz w:val="18"/>
          <w:szCs w:val="18"/>
          <w:lang w:val="ru-RU"/>
        </w:rPr>
        <w:t xml:space="preserve"> 27.12.2019 №212</w:t>
      </w:r>
    </w:p>
    <w:p>
      <w:pPr>
        <w:jc w:val="left"/>
        <w:rPr>
          <w:rFonts w:hint="default"/>
          <w:b w:val="0"/>
          <w:bCs w:val="0"/>
          <w:sz w:val="18"/>
          <w:szCs w:val="18"/>
          <w:lang w:val="ru-RU"/>
        </w:rPr>
      </w:pPr>
      <w:r>
        <w:rPr>
          <w:rFonts w:hint="default"/>
          <w:b w:val="0"/>
          <w:bCs w:val="0"/>
          <w:sz w:val="18"/>
          <w:szCs w:val="18"/>
          <w:lang w:val="ru-RU"/>
        </w:rPr>
        <w:t>д.Взвад</w:t>
      </w:r>
    </w:p>
    <w:p>
      <w:pPr>
        <w:jc w:val="center"/>
        <w:rPr>
          <w:b/>
          <w:bCs/>
          <w:sz w:val="18"/>
          <w:szCs w:val="18"/>
        </w:rPr>
      </w:pPr>
    </w:p>
    <w:p>
      <w:pPr>
        <w:jc w:val="left"/>
        <w:rPr>
          <w:b/>
          <w:sz w:val="18"/>
          <w:szCs w:val="18"/>
        </w:rPr>
      </w:pPr>
      <w:r>
        <w:rPr>
          <w:b/>
          <w:sz w:val="18"/>
          <w:szCs w:val="18"/>
        </w:rPr>
        <w:t>Об утверждении коэффициентов, установленных в процентах от кадастровой стоимости земельных</w:t>
      </w:r>
    </w:p>
    <w:p>
      <w:pPr>
        <w:jc w:val="left"/>
        <w:rPr>
          <w:b/>
          <w:sz w:val="18"/>
          <w:szCs w:val="18"/>
        </w:rPr>
      </w:pPr>
      <w:r>
        <w:rPr>
          <w:b/>
          <w:sz w:val="18"/>
          <w:szCs w:val="18"/>
        </w:rPr>
        <w:t xml:space="preserve"> участков для различных видов функционального использования земельных участков, используемых </w:t>
      </w:r>
    </w:p>
    <w:p>
      <w:pPr>
        <w:jc w:val="left"/>
        <w:rPr>
          <w:rFonts w:hint="default"/>
          <w:b/>
          <w:sz w:val="18"/>
          <w:szCs w:val="18"/>
          <w:lang w:val="ru-RU"/>
        </w:rPr>
      </w:pPr>
      <w:r>
        <w:rPr>
          <w:b/>
          <w:sz w:val="18"/>
          <w:szCs w:val="18"/>
        </w:rPr>
        <w:t>для расчета арендной платы за земельные участки, находящихся в муниципальной собственности ,</w:t>
      </w:r>
      <w:r>
        <w:rPr>
          <w:sz w:val="18"/>
          <w:szCs w:val="18"/>
        </w:rPr>
        <w:t xml:space="preserve"> </w:t>
      </w:r>
      <w:r>
        <w:rPr>
          <w:b/>
          <w:sz w:val="18"/>
          <w:szCs w:val="18"/>
        </w:rPr>
        <w:t xml:space="preserve">на территории </w:t>
      </w:r>
      <w:r>
        <w:rPr>
          <w:rFonts w:hint="default"/>
          <w:b/>
          <w:sz w:val="18"/>
          <w:szCs w:val="18"/>
          <w:lang w:val="ru-RU"/>
        </w:rPr>
        <w:t xml:space="preserve"> Взвадского </w:t>
      </w:r>
    </w:p>
    <w:p>
      <w:pPr>
        <w:jc w:val="left"/>
        <w:rPr>
          <w:sz w:val="18"/>
          <w:szCs w:val="18"/>
        </w:rPr>
      </w:pPr>
      <w:r>
        <w:rPr>
          <w:rFonts w:hint="default"/>
          <w:b/>
          <w:sz w:val="18"/>
          <w:szCs w:val="18"/>
          <w:lang w:val="ru-RU"/>
        </w:rPr>
        <w:t xml:space="preserve">сельского поселения </w:t>
      </w:r>
      <w:r>
        <w:rPr>
          <w:b/>
          <w:sz w:val="18"/>
          <w:szCs w:val="18"/>
        </w:rPr>
        <w:t>на 2020 год и Методики определения арендной платы за земельные участки</w:t>
      </w:r>
    </w:p>
    <w:p>
      <w:pPr>
        <w:pStyle w:val="493"/>
        <w:jc w:val="both"/>
        <w:rPr>
          <w:rFonts w:eastAsia="Times New Roman" w:cs="Times New Roman"/>
          <w:sz w:val="18"/>
          <w:szCs w:val="18"/>
        </w:rPr>
      </w:pPr>
      <w:r>
        <w:rPr>
          <w:rFonts w:eastAsia="Times New Roman" w:cs="Times New Roman"/>
          <w:sz w:val="18"/>
          <w:szCs w:val="18"/>
        </w:rPr>
        <w:t xml:space="preserve">        </w:t>
      </w:r>
    </w:p>
    <w:p>
      <w:pPr>
        <w:pStyle w:val="491"/>
        <w:spacing w:before="0" w:after="0"/>
        <w:ind w:firstLine="567"/>
        <w:jc w:val="both"/>
        <w:rPr>
          <w:rFonts w:ascii="Times New Roman" w:hAnsi="Times New Roman" w:cs="Times New Roman"/>
          <w:sz w:val="18"/>
          <w:szCs w:val="18"/>
        </w:rPr>
      </w:pPr>
      <w:r>
        <w:rPr>
          <w:rFonts w:cs="Arial"/>
          <w:sz w:val="18"/>
          <w:szCs w:val="18"/>
        </w:rPr>
        <w:t xml:space="preserve">     </w:t>
      </w:r>
      <w:r>
        <w:rPr>
          <w:rFonts w:hint="default" w:cs="Arial"/>
          <w:sz w:val="18"/>
          <w:szCs w:val="18"/>
          <w:lang w:val="ru-RU"/>
        </w:rPr>
        <w:t xml:space="preserve">  </w:t>
      </w:r>
      <w:r>
        <w:rPr>
          <w:rFonts w:cs="Arial"/>
          <w:sz w:val="18"/>
          <w:szCs w:val="18"/>
        </w:rPr>
        <w:t xml:space="preserve"> </w:t>
      </w:r>
      <w:r>
        <w:rPr>
          <w:rFonts w:ascii="Times New Roman" w:hAnsi="Times New Roman" w:cs="Times New Roman"/>
          <w:sz w:val="18"/>
          <w:szCs w:val="1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 постановлением Правительства Новгородской области от 01.03.2016 № 89 «Об утверждении Порядка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 </w:t>
      </w:r>
    </w:p>
    <w:p>
      <w:pPr>
        <w:pStyle w:val="491"/>
        <w:spacing w:before="0" w:after="0"/>
        <w:ind w:firstLine="567"/>
        <w:jc w:val="both"/>
        <w:rPr>
          <w:color w:val="000000"/>
          <w:sz w:val="18"/>
          <w:szCs w:val="18"/>
        </w:rPr>
      </w:pPr>
      <w:r>
        <w:rPr>
          <w:color w:val="000000"/>
          <w:sz w:val="18"/>
          <w:szCs w:val="18"/>
        </w:rPr>
        <w:t xml:space="preserve">Совет депутатов </w:t>
      </w:r>
      <w:r>
        <w:rPr>
          <w:color w:val="000000"/>
          <w:sz w:val="18"/>
          <w:szCs w:val="18"/>
          <w:lang w:val="ru-RU"/>
        </w:rPr>
        <w:t>Взвадского</w:t>
      </w:r>
      <w:r>
        <w:rPr>
          <w:color w:val="000000"/>
          <w:sz w:val="18"/>
          <w:szCs w:val="18"/>
        </w:rPr>
        <w:t xml:space="preserve"> сельского поселения,</w:t>
      </w:r>
    </w:p>
    <w:p>
      <w:pPr>
        <w:ind w:firstLine="360" w:firstLineChars="200"/>
        <w:jc w:val="both"/>
        <w:rPr>
          <w:sz w:val="18"/>
          <w:szCs w:val="18"/>
        </w:rPr>
      </w:pPr>
      <w:r>
        <w:rPr>
          <w:b/>
          <w:sz w:val="18"/>
          <w:szCs w:val="18"/>
        </w:rPr>
        <w:t>РЕШИЛ:</w:t>
      </w:r>
    </w:p>
    <w:p>
      <w:pPr>
        <w:numPr>
          <w:ilvl w:val="0"/>
          <w:numId w:val="6"/>
        </w:numPr>
        <w:ind w:firstLine="540"/>
        <w:jc w:val="both"/>
        <w:rPr>
          <w:sz w:val="18"/>
          <w:szCs w:val="18"/>
        </w:rPr>
      </w:pPr>
      <w:r>
        <w:rPr>
          <w:sz w:val="18"/>
          <w:szCs w:val="18"/>
        </w:rPr>
        <w:t xml:space="preserve">Утвердить на 2020 год прилагаемые коэффициенты, установленные в процентах от кадастровой стоимости земельных участков, находящихся в муниципальной собственности для различных видов функционального использования земельных участков (процент) (далее – коэффициент), используемые для расчета арендной платы за земельные участки, находящихся в муниципальной собственности,  на территории </w:t>
      </w:r>
      <w:r>
        <w:rPr>
          <w:sz w:val="18"/>
          <w:szCs w:val="18"/>
          <w:lang w:val="ru-RU"/>
        </w:rPr>
        <w:t>Взвадского</w:t>
      </w:r>
      <w:r>
        <w:rPr>
          <w:rFonts w:hint="default"/>
          <w:sz w:val="18"/>
          <w:szCs w:val="18"/>
          <w:lang w:val="ru-RU"/>
        </w:rPr>
        <w:t xml:space="preserve"> сельского поселения</w:t>
      </w:r>
      <w:r>
        <w:rPr>
          <w:sz w:val="18"/>
          <w:szCs w:val="18"/>
        </w:rPr>
        <w:t xml:space="preserve"> и Методику определения арендной платы за земельные участки.</w:t>
      </w:r>
    </w:p>
    <w:p>
      <w:pPr>
        <w:numPr>
          <w:ilvl w:val="0"/>
          <w:numId w:val="6"/>
        </w:numPr>
        <w:ind w:left="0" w:leftChars="0" w:firstLine="540" w:firstLineChars="0"/>
        <w:jc w:val="both"/>
        <w:rPr>
          <w:rFonts w:eastAsia="Times New Roman" w:cs="Times New Roman"/>
          <w:sz w:val="18"/>
          <w:szCs w:val="18"/>
        </w:rPr>
      </w:pPr>
      <w:r>
        <w:rPr>
          <w:sz w:val="18"/>
          <w:szCs w:val="18"/>
        </w:rPr>
        <w:t xml:space="preserve">Довести до сведения арендаторов земельных участков возможность получить до 01 апреля 2020 года в </w:t>
      </w:r>
      <w:r>
        <w:rPr>
          <w:sz w:val="18"/>
          <w:szCs w:val="18"/>
          <w:lang w:val="ru-RU"/>
        </w:rPr>
        <w:t>Администрации</w:t>
      </w:r>
      <w:r>
        <w:rPr>
          <w:rFonts w:hint="default"/>
          <w:sz w:val="18"/>
          <w:szCs w:val="18"/>
          <w:lang w:val="ru-RU"/>
        </w:rPr>
        <w:t xml:space="preserve"> Взвадского  сельского поселения </w:t>
      </w:r>
      <w:r>
        <w:rPr>
          <w:sz w:val="18"/>
          <w:szCs w:val="18"/>
        </w:rPr>
        <w:t xml:space="preserve"> расчет арендных платежей на 2020 год.</w:t>
      </w:r>
    </w:p>
    <w:p>
      <w:pPr>
        <w:numPr>
          <w:ilvl w:val="0"/>
          <w:numId w:val="6"/>
        </w:numPr>
        <w:ind w:left="0" w:leftChars="0" w:firstLine="540" w:firstLineChars="0"/>
        <w:jc w:val="both"/>
        <w:rPr>
          <w:sz w:val="18"/>
          <w:szCs w:val="18"/>
        </w:rPr>
      </w:pPr>
      <w:r>
        <w:rPr>
          <w:sz w:val="18"/>
          <w:szCs w:val="18"/>
        </w:rPr>
        <w:t xml:space="preserve">Решение  </w:t>
      </w:r>
      <w:r>
        <w:rPr>
          <w:sz w:val="18"/>
          <w:szCs w:val="18"/>
          <w:lang w:val="ru-RU"/>
        </w:rPr>
        <w:t>Совета</w:t>
      </w:r>
      <w:r>
        <w:rPr>
          <w:rFonts w:hint="default"/>
          <w:sz w:val="18"/>
          <w:szCs w:val="18"/>
          <w:lang w:val="ru-RU"/>
        </w:rPr>
        <w:t xml:space="preserve"> депутатов Взвадского сельского посеения от 28.12.2018</w:t>
      </w:r>
      <w:r>
        <w:rPr>
          <w:sz w:val="18"/>
          <w:szCs w:val="18"/>
        </w:rPr>
        <w:t xml:space="preserve"> № </w:t>
      </w:r>
      <w:r>
        <w:rPr>
          <w:rFonts w:hint="default"/>
          <w:sz w:val="18"/>
          <w:szCs w:val="18"/>
          <w:lang w:val="ru-RU"/>
        </w:rPr>
        <w:t>169</w:t>
      </w:r>
      <w:r>
        <w:rPr>
          <w:sz w:val="18"/>
          <w:szCs w:val="18"/>
        </w:rPr>
        <w:t xml:space="preserve"> «Об утверждении коэффициентов, установленных в процентах от кадастровой стоимости земельных участков для различных видов функционального использования земельных участков, используемых для расчета арендной платы за земельные участки, находящихся в муниципальной собственности или государственная собственность на которые не разграничена, на территории </w:t>
      </w:r>
      <w:r>
        <w:rPr>
          <w:sz w:val="18"/>
          <w:szCs w:val="18"/>
          <w:lang w:val="ru-RU"/>
        </w:rPr>
        <w:t>Взвадского</w:t>
      </w:r>
      <w:r>
        <w:rPr>
          <w:rFonts w:hint="default"/>
          <w:sz w:val="18"/>
          <w:szCs w:val="18"/>
          <w:lang w:val="ru-RU"/>
        </w:rPr>
        <w:t xml:space="preserve"> сельского поселения</w:t>
      </w:r>
      <w:r>
        <w:rPr>
          <w:sz w:val="18"/>
          <w:szCs w:val="18"/>
        </w:rPr>
        <w:t xml:space="preserve"> на 2019 год и Методики определения арендной платы за земельные участки», признать утратившим силу с 1 января 2020 года.</w:t>
      </w:r>
    </w:p>
    <w:p>
      <w:pPr>
        <w:numPr>
          <w:ilvl w:val="0"/>
          <w:numId w:val="6"/>
        </w:numPr>
        <w:ind w:left="0" w:leftChars="0" w:firstLine="540" w:firstLineChars="0"/>
        <w:jc w:val="both"/>
        <w:rPr>
          <w:sz w:val="18"/>
          <w:szCs w:val="18"/>
        </w:rPr>
      </w:pPr>
      <w:r>
        <w:rPr>
          <w:sz w:val="18"/>
          <w:szCs w:val="18"/>
        </w:rPr>
        <w:t xml:space="preserve">Настоящее решение вступает в силу с даты официального опубликования и распространяется на правоотношения, возникающие с 01 января 2020 года. </w:t>
      </w:r>
    </w:p>
    <w:p>
      <w:pPr>
        <w:numPr>
          <w:ilvl w:val="0"/>
          <w:numId w:val="6"/>
        </w:numPr>
        <w:ind w:left="0" w:leftChars="0" w:firstLine="540" w:firstLineChars="0"/>
        <w:jc w:val="both"/>
        <w:rPr>
          <w:sz w:val="18"/>
          <w:szCs w:val="18"/>
        </w:rPr>
      </w:pPr>
      <w:r>
        <w:rPr>
          <w:sz w:val="18"/>
          <w:szCs w:val="18"/>
        </w:rPr>
        <w:t>Опубликовать</w:t>
      </w:r>
      <w:r>
        <w:rPr>
          <w:rFonts w:hint="default"/>
          <w:sz w:val="18"/>
          <w:szCs w:val="18"/>
          <w:lang w:val="ru-RU"/>
        </w:rPr>
        <w:t xml:space="preserve"> настоящее</w:t>
      </w:r>
      <w:r>
        <w:rPr>
          <w:sz w:val="18"/>
          <w:szCs w:val="18"/>
        </w:rPr>
        <w:t xml:space="preserve"> решение </w:t>
      </w:r>
      <w:r>
        <w:rPr>
          <w:rFonts w:eastAsia="Times New Roman" w:cs="Times New Roman"/>
          <w:sz w:val="18"/>
          <w:szCs w:val="18"/>
        </w:rPr>
        <w:t xml:space="preserve">в </w:t>
      </w:r>
      <w:r>
        <w:rPr>
          <w:rFonts w:hint="default" w:eastAsia="Times New Roman" w:cs="Times New Roman"/>
          <w:sz w:val="18"/>
          <w:szCs w:val="18"/>
          <w:lang w:val="ru-RU"/>
        </w:rPr>
        <w:t xml:space="preserve"> </w:t>
      </w:r>
      <w:r>
        <w:rPr>
          <w:rFonts w:eastAsia="Times New Roman" w:cs="Times New Roman"/>
          <w:sz w:val="18"/>
          <w:szCs w:val="18"/>
        </w:rPr>
        <w:t xml:space="preserve"> муниципальной  газете «</w:t>
      </w:r>
      <w:r>
        <w:rPr>
          <w:rFonts w:eastAsia="Times New Roman" w:cs="Times New Roman"/>
          <w:sz w:val="18"/>
          <w:szCs w:val="18"/>
          <w:lang w:val="ru-RU"/>
        </w:rPr>
        <w:t>Взваский</w:t>
      </w:r>
      <w:r>
        <w:rPr>
          <w:rFonts w:hint="default" w:eastAsia="Times New Roman" w:cs="Times New Roman"/>
          <w:sz w:val="18"/>
          <w:szCs w:val="18"/>
          <w:lang w:val="ru-RU"/>
        </w:rPr>
        <w:t xml:space="preserve"> вестник</w:t>
      </w:r>
      <w:r>
        <w:rPr>
          <w:rFonts w:eastAsia="Times New Roman" w:cs="Times New Roman"/>
          <w:sz w:val="18"/>
          <w:szCs w:val="18"/>
        </w:rPr>
        <w:t>»</w:t>
      </w:r>
      <w:r>
        <w:rPr>
          <w:sz w:val="18"/>
          <w:szCs w:val="18"/>
        </w:rPr>
        <w:t xml:space="preserve"> и на официальном сайте </w:t>
      </w:r>
      <w:r>
        <w:rPr>
          <w:sz w:val="18"/>
          <w:szCs w:val="18"/>
          <w:lang w:val="ru-RU"/>
        </w:rPr>
        <w:t>Администрации</w:t>
      </w:r>
      <w:r>
        <w:rPr>
          <w:rFonts w:hint="default"/>
          <w:sz w:val="18"/>
          <w:szCs w:val="18"/>
          <w:lang w:val="ru-RU"/>
        </w:rPr>
        <w:t xml:space="preserve"> Взвадского сельского поселения </w:t>
      </w:r>
      <w:r>
        <w:rPr>
          <w:sz w:val="18"/>
          <w:szCs w:val="18"/>
        </w:rPr>
        <w:t>в информационно-телекоммуникационной сети «Интернет»</w:t>
      </w:r>
      <w:r>
        <w:rPr>
          <w:rFonts w:hint="default"/>
          <w:sz w:val="18"/>
          <w:szCs w:val="18"/>
          <w:lang w:val="ru-RU"/>
        </w:rPr>
        <w:t>.</w:t>
      </w:r>
    </w:p>
    <w:p>
      <w:pPr>
        <w:jc w:val="both"/>
        <w:rPr>
          <w:rFonts w:hint="default"/>
          <w:b/>
          <w:bCs/>
          <w:sz w:val="18"/>
          <w:szCs w:val="18"/>
          <w:lang w:val="ru-RU"/>
        </w:rPr>
      </w:pPr>
      <w:r>
        <w:rPr>
          <w:rFonts w:eastAsia="Times New Roman" w:cs="Times New Roman"/>
          <w:b/>
          <w:sz w:val="18"/>
          <w:szCs w:val="18"/>
        </w:rPr>
        <w:t xml:space="preserve">             </w:t>
      </w:r>
      <w:r>
        <w:rPr>
          <w:b/>
          <w:bCs/>
          <w:sz w:val="18"/>
          <w:szCs w:val="18"/>
          <w:lang w:val="ru-RU"/>
        </w:rPr>
        <w:t>Глава</w:t>
      </w:r>
      <w:r>
        <w:rPr>
          <w:rFonts w:hint="default"/>
          <w:b/>
          <w:bCs/>
          <w:sz w:val="18"/>
          <w:szCs w:val="18"/>
          <w:lang w:val="ru-RU"/>
        </w:rPr>
        <w:t xml:space="preserve"> Взвадского сельского поселения                               С.В. Колесова</w:t>
      </w:r>
    </w:p>
    <w:p>
      <w:pPr>
        <w:jc w:val="right"/>
        <w:rPr>
          <w:rFonts w:eastAsia="Times New Roman" w:cs="Times New Roman"/>
          <w:sz w:val="18"/>
          <w:szCs w:val="18"/>
        </w:rPr>
      </w:pPr>
      <w:r>
        <w:rPr>
          <w:sz w:val="18"/>
          <w:szCs w:val="18"/>
        </w:rPr>
        <w:t>УТВЕРЖДЕНЫ</w:t>
      </w:r>
    </w:p>
    <w:p>
      <w:pPr>
        <w:wordWrap w:val="0"/>
        <w:jc w:val="right"/>
        <w:rPr>
          <w:rFonts w:hint="default"/>
          <w:sz w:val="18"/>
          <w:szCs w:val="18"/>
          <w:lang w:val="ru-RU"/>
        </w:rPr>
      </w:pPr>
      <w:r>
        <w:rPr>
          <w:rFonts w:eastAsia="Times New Roman" w:cs="Times New Roman"/>
          <w:sz w:val="18"/>
          <w:szCs w:val="18"/>
        </w:rPr>
        <w:t xml:space="preserve"> </w:t>
      </w:r>
      <w:r>
        <w:rPr>
          <w:sz w:val="18"/>
          <w:szCs w:val="18"/>
        </w:rPr>
        <w:t xml:space="preserve">решением  </w:t>
      </w:r>
      <w:r>
        <w:rPr>
          <w:sz w:val="18"/>
          <w:szCs w:val="18"/>
          <w:lang w:val="ru-RU"/>
        </w:rPr>
        <w:t>Совета</w:t>
      </w:r>
      <w:r>
        <w:rPr>
          <w:rFonts w:hint="default"/>
          <w:sz w:val="18"/>
          <w:szCs w:val="18"/>
          <w:lang w:val="ru-RU"/>
        </w:rPr>
        <w:t xml:space="preserve"> депутатов </w:t>
      </w:r>
    </w:p>
    <w:p>
      <w:pPr>
        <w:wordWrap w:val="0"/>
        <w:jc w:val="right"/>
        <w:rPr>
          <w:rFonts w:hint="default"/>
          <w:sz w:val="18"/>
          <w:szCs w:val="18"/>
          <w:lang w:val="ru-RU"/>
        </w:rPr>
      </w:pPr>
      <w:r>
        <w:rPr>
          <w:rFonts w:hint="default"/>
          <w:sz w:val="18"/>
          <w:szCs w:val="18"/>
          <w:lang w:val="ru-RU"/>
        </w:rPr>
        <w:t xml:space="preserve">Взвадского сельского поселения </w:t>
      </w:r>
    </w:p>
    <w:p>
      <w:pPr>
        <w:jc w:val="right"/>
        <w:rPr>
          <w:rFonts w:hint="default"/>
          <w:sz w:val="18"/>
          <w:szCs w:val="18"/>
          <w:lang w:val="ru-RU"/>
        </w:rPr>
      </w:pPr>
      <w:r>
        <w:rPr>
          <w:sz w:val="18"/>
          <w:szCs w:val="18"/>
        </w:rPr>
        <w:t xml:space="preserve">от </w:t>
      </w:r>
      <w:r>
        <w:rPr>
          <w:rFonts w:hint="default"/>
          <w:sz w:val="18"/>
          <w:szCs w:val="18"/>
          <w:lang w:val="ru-RU"/>
        </w:rPr>
        <w:t>27.12.</w:t>
      </w:r>
      <w:r>
        <w:rPr>
          <w:sz w:val="18"/>
          <w:szCs w:val="18"/>
        </w:rPr>
        <w:t>2019  №</w:t>
      </w:r>
      <w:r>
        <w:rPr>
          <w:rFonts w:hint="default"/>
          <w:sz w:val="18"/>
          <w:szCs w:val="18"/>
          <w:lang w:val="ru-RU"/>
        </w:rPr>
        <w:t>212</w:t>
      </w:r>
    </w:p>
    <w:p>
      <w:pPr>
        <w:jc w:val="right"/>
        <w:rPr>
          <w:sz w:val="18"/>
          <w:szCs w:val="18"/>
        </w:rPr>
      </w:pPr>
    </w:p>
    <w:p>
      <w:pPr>
        <w:jc w:val="center"/>
        <w:rPr>
          <w:b/>
          <w:bCs/>
          <w:sz w:val="18"/>
          <w:szCs w:val="18"/>
        </w:rPr>
      </w:pPr>
      <w:r>
        <w:rPr>
          <w:b/>
          <w:bCs/>
          <w:sz w:val="18"/>
          <w:szCs w:val="18"/>
        </w:rPr>
        <w:t xml:space="preserve">Коэффициенты, устанавливаемые в процентах от кадастровой стоимости земельного участка, определяемые для различных видов функционального использования земельных участков, используемых для расчета арендной платы за земельные участки, находящихся в муниципальной собственности  , на территории </w:t>
      </w:r>
      <w:r>
        <w:rPr>
          <w:b/>
          <w:bCs/>
          <w:sz w:val="18"/>
          <w:szCs w:val="18"/>
          <w:lang w:val="ru-RU"/>
        </w:rPr>
        <w:t>Взвадского</w:t>
      </w:r>
      <w:r>
        <w:rPr>
          <w:rFonts w:hint="default"/>
          <w:b/>
          <w:bCs/>
          <w:sz w:val="18"/>
          <w:szCs w:val="18"/>
          <w:lang w:val="ru-RU"/>
        </w:rPr>
        <w:t xml:space="preserve"> сельского поселения</w:t>
      </w:r>
      <w:r>
        <w:rPr>
          <w:b/>
          <w:bCs/>
          <w:sz w:val="18"/>
          <w:szCs w:val="18"/>
        </w:rPr>
        <w:t xml:space="preserve"> на 2020 год</w:t>
      </w:r>
    </w:p>
    <w:p>
      <w:pPr>
        <w:jc w:val="right"/>
        <w:rPr>
          <w:sz w:val="18"/>
          <w:szCs w:val="18"/>
        </w:rPr>
      </w:pPr>
    </w:p>
    <w:tbl>
      <w:tblPr>
        <w:tblStyle w:val="47"/>
        <w:tblW w:w="15259" w:type="dxa"/>
        <w:tblInd w:w="56" w:type="dxa"/>
        <w:tblLayout w:type="fixed"/>
        <w:tblCellMar>
          <w:top w:w="102" w:type="dxa"/>
          <w:left w:w="57" w:type="dxa"/>
          <w:bottom w:w="102" w:type="dxa"/>
          <w:right w:w="62" w:type="dxa"/>
        </w:tblCellMar>
      </w:tblPr>
      <w:tblGrid>
        <w:gridCol w:w="606"/>
        <w:gridCol w:w="2399"/>
        <w:gridCol w:w="9742"/>
        <w:gridCol w:w="1253"/>
        <w:gridCol w:w="1259"/>
      </w:tblGrid>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w:t>
            </w:r>
          </w:p>
          <w:p>
            <w:pPr>
              <w:jc w:val="center"/>
              <w:rPr>
                <w:sz w:val="18"/>
                <w:szCs w:val="18"/>
              </w:rPr>
            </w:pPr>
            <w:r>
              <w:rPr>
                <w:sz w:val="18"/>
                <w:szCs w:val="18"/>
              </w:rPr>
              <w:t>п/п</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 xml:space="preserve">Наименование вида разрешенного использования земельного участка </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 xml:space="preserve">Описание вида разрешенного использования земельного участка </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 xml:space="preserve">Код (числовое обозначение) вида разрешенного использования земельного участка </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Коэффициент, %</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2</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4</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color w:val="auto"/>
                <w:sz w:val="18"/>
                <w:szCs w:val="18"/>
                <w:lang w:val="ru-RU"/>
              </w:rPr>
            </w:pPr>
            <w:r>
              <w:rPr>
                <w:color w:val="auto"/>
                <w:sz w:val="18"/>
                <w:szCs w:val="18"/>
                <w:lang w:val="ru-RU"/>
              </w:rPr>
              <w:t>1.</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color w:val="auto"/>
                <w:sz w:val="18"/>
                <w:szCs w:val="18"/>
                <w:shd w:val="clear" w:color="FFFFFF" w:fill="D9D9D9"/>
              </w:rPr>
            </w:pPr>
            <w:r>
              <w:rPr>
                <w:sz w:val="18"/>
                <w:szCs w:val="18"/>
              </w:rPr>
              <w:t>Сельскохозяйственное использование</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Ведение сельского хозяйства.</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"Par51"</w:instrText>
            </w:r>
            <w:r>
              <w:rPr>
                <w:sz w:val="18"/>
                <w:szCs w:val="18"/>
              </w:rPr>
              <w:fldChar w:fldCharType="separate"/>
            </w:r>
            <w:r>
              <w:rPr>
                <w:sz w:val="18"/>
                <w:szCs w:val="18"/>
              </w:rPr>
              <w:t>кодами 1.1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"Par124"</w:instrText>
            </w:r>
            <w:r>
              <w:rPr>
                <w:sz w:val="18"/>
                <w:szCs w:val="18"/>
              </w:rPr>
              <w:fldChar w:fldCharType="separate"/>
            </w:r>
            <w:r>
              <w:rPr>
                <w:sz w:val="18"/>
                <w:szCs w:val="18"/>
              </w:rPr>
              <w:t>1.20</w:t>
            </w:r>
            <w:r>
              <w:rPr>
                <w:sz w:val="18"/>
                <w:szCs w:val="18"/>
              </w:rPr>
              <w:fldChar w:fldCharType="end"/>
            </w:r>
            <w:r>
              <w:rPr>
                <w:sz w:val="18"/>
                <w:szCs w:val="18"/>
              </w:rPr>
              <w:t>, в том числе размещение зданий и сооружений, используемых для хранения и переработки сельскохозяйственной продукции</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1,5</w:t>
            </w:r>
          </w:p>
        </w:tc>
      </w:tr>
      <w:tr>
        <w:tblPrEx>
          <w:tblCellMar>
            <w:top w:w="102" w:type="dxa"/>
            <w:left w:w="57" w:type="dxa"/>
            <w:bottom w:w="102" w:type="dxa"/>
            <w:right w:w="62" w:type="dxa"/>
          </w:tblCellMar>
        </w:tblPrEx>
        <w:trPr>
          <w:trHeight w:val="1209"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2</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Растениеводство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выращиванием сельскохозяйственных культур.</w:t>
            </w:r>
          </w:p>
          <w:p>
            <w:pPr>
              <w:rPr>
                <w:sz w:val="18"/>
                <w:szCs w:val="18"/>
              </w:rPr>
            </w:pPr>
            <w:r>
              <w:rPr>
                <w:sz w:val="18"/>
                <w:szCs w:val="18"/>
              </w:rPr>
              <w:t>Содержание данного вида разрешенного использования включает в себя содержание видов разрешенного использования с 1.3 - 1.5</w:t>
            </w:r>
          </w:p>
          <w:p>
            <w:pPr>
              <w:rPr>
                <w:sz w:val="18"/>
                <w:szCs w:val="18"/>
              </w:rPr>
            </w:pP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6" w:name="Par51"/>
            <w:bookmarkEnd w:id="6"/>
            <w:r>
              <w:rPr>
                <w:sz w:val="18"/>
                <w:szCs w:val="18"/>
              </w:rPr>
              <w:t>1.1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shd w:val="clear" w:color="auto" w:fill="FFFF00"/>
              </w:rPr>
            </w:pPr>
            <w:r>
              <w:rPr>
                <w:sz w:val="18"/>
                <w:szCs w:val="18"/>
              </w:rPr>
              <w:t>3.</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Выращивание зерновых и иных сельскохозяйственных культур</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bookmarkStart w:id="7" w:name="Par54"/>
            <w:bookmarkEnd w:id="7"/>
            <w:r>
              <w:rPr>
                <w:sz w:val="18"/>
                <w:szCs w:val="18"/>
              </w:rPr>
              <w:t>1.2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Овощеводство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5</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Выращивание тонизирующих, лекарственных, цветочных культур</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6</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Садоводство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Животноводство</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"Par76"</w:instrText>
            </w:r>
            <w:r>
              <w:rPr>
                <w:sz w:val="18"/>
                <w:szCs w:val="18"/>
              </w:rPr>
              <w:fldChar w:fldCharType="separate"/>
            </w:r>
            <w:r>
              <w:rPr>
                <w:sz w:val="18"/>
                <w:szCs w:val="18"/>
              </w:rPr>
              <w:t>кодами 1.8</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"Par91"</w:instrText>
            </w:r>
            <w:r>
              <w:rPr>
                <w:sz w:val="18"/>
                <w:szCs w:val="18"/>
              </w:rPr>
              <w:fldChar w:fldCharType="separate"/>
            </w:r>
            <w:r>
              <w:rPr>
                <w:sz w:val="18"/>
                <w:szCs w:val="18"/>
              </w:rPr>
              <w:t>1.11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"Par107"</w:instrText>
            </w:r>
            <w:r>
              <w:rPr>
                <w:sz w:val="18"/>
                <w:szCs w:val="18"/>
              </w:rPr>
              <w:fldChar w:fldCharType="separate"/>
            </w:r>
            <w:r>
              <w:rPr>
                <w:sz w:val="18"/>
                <w:szCs w:val="18"/>
              </w:rPr>
              <w:t>1.15</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8</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Скотоводство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rPr>
                <w:sz w:val="18"/>
                <w:szCs w:val="18"/>
              </w:rPr>
            </w:pPr>
            <w:r>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rPr>
                <w:sz w:val="18"/>
                <w:szCs w:val="18"/>
              </w:rPr>
            </w:pPr>
            <w:r>
              <w:rPr>
                <w:sz w:val="18"/>
                <w:szCs w:val="18"/>
              </w:rPr>
              <w:t>разведение племенных животных, производство и использование племенной продукции (материала)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8" w:name="Par76"/>
            <w:bookmarkEnd w:id="8"/>
            <w:r>
              <w:rPr>
                <w:sz w:val="18"/>
                <w:szCs w:val="18"/>
              </w:rPr>
              <w:t>1.8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9</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Звероводство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разведением в неволе ценных пушных зверей;</w:t>
            </w:r>
          </w:p>
          <w:p>
            <w:pPr>
              <w:rPr>
                <w:sz w:val="18"/>
                <w:szCs w:val="18"/>
              </w:rPr>
            </w:pPr>
            <w:r>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rPr>
                <w:sz w:val="18"/>
                <w:szCs w:val="18"/>
              </w:rPr>
            </w:pPr>
            <w:r>
              <w:rPr>
                <w:sz w:val="18"/>
                <w:szCs w:val="18"/>
              </w:rPr>
              <w:t>разведение племенных животных, производство и использование племенной продукции (материала)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1.9</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10</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Птицеводство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разведением домашних пород птиц, в том числе водоплавающих;</w:t>
            </w:r>
          </w:p>
          <w:p>
            <w:pPr>
              <w:rPr>
                <w:sz w:val="18"/>
                <w:szCs w:val="18"/>
              </w:rPr>
            </w:pPr>
            <w:r>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rPr>
                <w:sz w:val="18"/>
                <w:szCs w:val="18"/>
              </w:rPr>
            </w:pPr>
            <w:r>
              <w:rPr>
                <w:sz w:val="18"/>
                <w:szCs w:val="18"/>
              </w:rPr>
              <w:t>разведение племенных животных, производство и использование племенной продукции (материала)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11</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Свиноводство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разведением свиней;</w:t>
            </w:r>
          </w:p>
          <w:p>
            <w:pPr>
              <w:rPr>
                <w:sz w:val="18"/>
                <w:szCs w:val="18"/>
              </w:rPr>
            </w:pPr>
            <w:r>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rPr>
                <w:sz w:val="18"/>
                <w:szCs w:val="18"/>
              </w:rPr>
            </w:pPr>
            <w:r>
              <w:rPr>
                <w:sz w:val="18"/>
                <w:szCs w:val="18"/>
              </w:rPr>
              <w:t>разведение племенных животных, производство и использование племенной продукции (материала)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9" w:name="Par91"/>
            <w:bookmarkEnd w:id="9"/>
            <w:r>
              <w:rPr>
                <w:sz w:val="18"/>
                <w:szCs w:val="18"/>
              </w:rPr>
              <w:t>1.11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Пчеловодство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rPr>
                <w:sz w:val="18"/>
                <w:szCs w:val="18"/>
              </w:rPr>
            </w:pPr>
            <w:r>
              <w:rPr>
                <w:sz w:val="18"/>
                <w:szCs w:val="18"/>
              </w:rPr>
              <w:t>размещение ульев, иных объектов и оборудования, необходимого для пчеловодства и разведениях иных полезных насекомых;</w:t>
            </w:r>
          </w:p>
          <w:p>
            <w:pPr>
              <w:rPr>
                <w:sz w:val="18"/>
                <w:szCs w:val="18"/>
              </w:rPr>
            </w:pPr>
            <w:r>
              <w:rPr>
                <w:sz w:val="18"/>
                <w:szCs w:val="18"/>
              </w:rPr>
              <w:t>размещение сооружений, используемых для хранения и первичной переработки продукции пчеловодства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Рыбоводство</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w:t>
            </w:r>
          </w:p>
          <w:p>
            <w:pPr>
              <w:rPr>
                <w:sz w:val="18"/>
                <w:szCs w:val="18"/>
              </w:rPr>
            </w:pPr>
            <w:r>
              <w:rPr>
                <w:sz w:val="18"/>
                <w:szCs w:val="18"/>
              </w:rPr>
              <w:t>размещение зданий, сооружений, оборудования, необходимых для осуществления рыбоводства (аквакультуры)</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Научное обеспечение сельского хозяйства</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rPr>
                <w:sz w:val="18"/>
                <w:szCs w:val="18"/>
              </w:rPr>
            </w:pPr>
            <w:r>
              <w:rPr>
                <w:sz w:val="18"/>
                <w:szCs w:val="18"/>
              </w:rPr>
              <w:t>размещение коллекций генетических ресурсов растений</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5</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Хранение и переработка сельскохозяйственной продукции</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10" w:name="Par107"/>
            <w:bookmarkEnd w:id="10"/>
            <w:r>
              <w:rPr>
                <w:sz w:val="18"/>
                <w:szCs w:val="18"/>
              </w:rPr>
              <w:t>1.15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6</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Ведение личного подсобного хозяйства на полевых участках</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Производство сельскохозяйственной продукции без права возведения объектов капитального строительства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7</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Питомники</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rPr>
                <w:sz w:val="18"/>
                <w:szCs w:val="18"/>
              </w:rPr>
            </w:pPr>
            <w:r>
              <w:rPr>
                <w:sz w:val="18"/>
                <w:szCs w:val="18"/>
              </w:rPr>
              <w:t>размещение сооружений, необходимых для указанных видов сельскохозяйственного производства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1.17</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8</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Обеспечение сельскохозяйственного производства</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1.18</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en-US"/>
              </w:rPr>
              <w:t>19</w:t>
            </w:r>
            <w:r>
              <w:rPr>
                <w:sz w:val="18"/>
                <w:szCs w:val="18"/>
                <w:lang w:val="ru-RU"/>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Сенокошение</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Кошение трав, сбор и заготовка сена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lang w:val="ru-RU"/>
              </w:rPr>
            </w:pPr>
            <w:r>
              <w:rPr>
                <w:sz w:val="18"/>
                <w:szCs w:val="18"/>
                <w:lang w:val="ru-RU"/>
              </w:rPr>
              <w:t>1.19</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lang w:val="ru-RU"/>
              </w:rPr>
            </w:pPr>
            <w:r>
              <w:rPr>
                <w:sz w:val="18"/>
                <w:szCs w:val="18"/>
                <w:lang w:val="ru-RU"/>
              </w:rPr>
              <w:t>1.5</w:t>
            </w:r>
          </w:p>
        </w:tc>
      </w:tr>
      <w:tr>
        <w:tblPrEx>
          <w:tblCellMar>
            <w:top w:w="102" w:type="dxa"/>
            <w:left w:w="57" w:type="dxa"/>
            <w:bottom w:w="102" w:type="dxa"/>
            <w:right w:w="62" w:type="dxa"/>
          </w:tblCellMar>
        </w:tblPrEx>
        <w:trPr>
          <w:trHeight w:val="469"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20.</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Выпас сельскохозяйственных животных</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Выпас сельскохозяйственных  животных</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lang w:val="ru-RU"/>
              </w:rPr>
            </w:pPr>
            <w:r>
              <w:rPr>
                <w:sz w:val="18"/>
                <w:szCs w:val="18"/>
                <w:lang w:val="ru-RU"/>
              </w:rPr>
              <w:t>1.20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lang w:val="ru-RU"/>
              </w:rPr>
            </w:pPr>
            <w:r>
              <w:rPr>
                <w:sz w:val="18"/>
                <w:szCs w:val="18"/>
                <w:lang w:val="ru-RU"/>
              </w:rPr>
              <w:t>1.5</w:t>
            </w:r>
          </w:p>
        </w:tc>
      </w:tr>
      <w:tr>
        <w:tblPrEx>
          <w:tblCellMar>
            <w:top w:w="102" w:type="dxa"/>
            <w:left w:w="57" w:type="dxa"/>
            <w:bottom w:w="102" w:type="dxa"/>
            <w:right w:w="62" w:type="dxa"/>
          </w:tblCellMar>
        </w:tblPrEx>
        <w:trPr>
          <w:trHeight w:val="90"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21</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Жилая застройка</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жилых помещений различного вида и обеспечение проживания в них.</w:t>
            </w:r>
          </w:p>
          <w:p>
            <w:pPr>
              <w:rPr>
                <w:sz w:val="18"/>
                <w:szCs w:val="18"/>
              </w:rPr>
            </w:pPr>
            <w:r>
              <w:rPr>
                <w:sz w:val="18"/>
                <w:szCs w:val="18"/>
              </w:rPr>
              <w:t>К жилой застройке относятся здания (помещения в них), предназначенные для проживания человека, за исключением зданий (помещений), используемых:</w:t>
            </w:r>
          </w:p>
          <w:p>
            <w:pPr>
              <w:rPr>
                <w:sz w:val="18"/>
                <w:szCs w:val="18"/>
              </w:rPr>
            </w:pPr>
            <w:r>
              <w:rPr>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pPr>
              <w:rPr>
                <w:sz w:val="18"/>
                <w:szCs w:val="18"/>
              </w:rPr>
            </w:pPr>
            <w:r>
              <w:rPr>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rPr>
                <w:sz w:val="18"/>
                <w:szCs w:val="18"/>
              </w:rPr>
            </w:pPr>
            <w:r>
              <w:rPr>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pPr>
              <w:rPr>
                <w:sz w:val="18"/>
                <w:szCs w:val="18"/>
              </w:rPr>
            </w:pPr>
            <w:r>
              <w:rPr>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"Par140"</w:instrText>
            </w:r>
            <w:r>
              <w:rPr>
                <w:sz w:val="18"/>
                <w:szCs w:val="18"/>
              </w:rPr>
              <w:fldChar w:fldCharType="separate"/>
            </w:r>
            <w:r>
              <w:rPr>
                <w:sz w:val="18"/>
                <w:szCs w:val="18"/>
              </w:rPr>
              <w:t>кодами 2.1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"Par160"</w:instrText>
            </w:r>
            <w:r>
              <w:rPr>
                <w:sz w:val="18"/>
                <w:szCs w:val="18"/>
              </w:rPr>
              <w:fldChar w:fldCharType="separate"/>
            </w:r>
            <w:r>
              <w:rPr>
                <w:sz w:val="18"/>
                <w:szCs w:val="18"/>
              </w:rPr>
              <w:t>2.3</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"Par171"</w:instrText>
            </w:r>
            <w:r>
              <w:rPr>
                <w:sz w:val="18"/>
                <w:szCs w:val="18"/>
              </w:rPr>
              <w:fldChar w:fldCharType="separate"/>
            </w:r>
            <w:r>
              <w:rPr>
                <w:sz w:val="18"/>
                <w:szCs w:val="18"/>
              </w:rPr>
              <w:t>2.5</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"Par186"</w:instrText>
            </w:r>
            <w:r>
              <w:rPr>
                <w:sz w:val="18"/>
                <w:szCs w:val="18"/>
              </w:rPr>
              <w:fldChar w:fldCharType="separate"/>
            </w:r>
            <w:r>
              <w:rPr>
                <w:sz w:val="18"/>
                <w:szCs w:val="18"/>
              </w:rPr>
              <w:t>2.7.1</w:t>
            </w:r>
            <w:r>
              <w:rPr>
                <w:sz w:val="18"/>
                <w:szCs w:val="18"/>
              </w:rPr>
              <w:fldChar w:fldCharType="end"/>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2.0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0,2</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tc>
      </w:tr>
      <w:tr>
        <w:tblPrEx>
          <w:tblCellMar>
            <w:top w:w="102" w:type="dxa"/>
            <w:left w:w="57" w:type="dxa"/>
            <w:bottom w:w="102" w:type="dxa"/>
            <w:right w:w="62" w:type="dxa"/>
          </w:tblCellMar>
        </w:tblPrEx>
        <w:trPr>
          <w:trHeight w:val="90"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22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Для индивидуального жилищного строительства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rPr>
                <w:sz w:val="18"/>
                <w:szCs w:val="18"/>
              </w:rPr>
            </w:pPr>
            <w:r>
              <w:rPr>
                <w:sz w:val="18"/>
                <w:szCs w:val="18"/>
              </w:rPr>
              <w:t>выращивание сельскохозяйственных культур;</w:t>
            </w:r>
          </w:p>
          <w:p>
            <w:pPr>
              <w:rPr>
                <w:sz w:val="18"/>
                <w:szCs w:val="18"/>
              </w:rPr>
            </w:pPr>
            <w:r>
              <w:rPr>
                <w:sz w:val="18"/>
                <w:szCs w:val="18"/>
              </w:rPr>
              <w:t>размещение индивидуальных гаражей и хозяйственных построек</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1" w:name="Par140"/>
            <w:bookmarkEnd w:id="11"/>
            <w:r>
              <w:rPr>
                <w:sz w:val="18"/>
                <w:szCs w:val="18"/>
              </w:rPr>
              <w:t>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p>
            <w:pPr>
              <w:jc w:val="center"/>
              <w:rPr>
                <w:sz w:val="18"/>
                <w:szCs w:val="18"/>
              </w:rPr>
            </w:pPr>
          </w:p>
          <w:p>
            <w:pPr>
              <w:jc w:val="both"/>
              <w:rPr>
                <w:sz w:val="18"/>
                <w:szCs w:val="18"/>
              </w:rPr>
            </w:pP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23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Малоэтажная многоквартирная жилая застройка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малоэтажных многоквартирных домов (многоквартирные дома высотой до 4 этажей, включая мансардный);</w:t>
            </w:r>
          </w:p>
          <w:p>
            <w:pPr>
              <w:rPr>
                <w:sz w:val="18"/>
                <w:szCs w:val="18"/>
              </w:rPr>
            </w:pPr>
            <w:r>
              <w:rPr>
                <w:sz w:val="18"/>
                <w:szCs w:val="18"/>
              </w:rPr>
              <w:t>обустройство спортивных и детских площадок, площадок для отдыха;</w:t>
            </w:r>
          </w:p>
          <w:p>
            <w:pPr>
              <w:rPr>
                <w:sz w:val="18"/>
                <w:szCs w:val="18"/>
              </w:rPr>
            </w:pPr>
            <w:r>
              <w:rPr>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2.1.1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tc>
      </w:tr>
      <w:tr>
        <w:tblPrEx>
          <w:tblCellMar>
            <w:top w:w="102" w:type="dxa"/>
            <w:left w:w="57" w:type="dxa"/>
            <w:bottom w:w="102" w:type="dxa"/>
            <w:right w:w="62" w:type="dxa"/>
          </w:tblCellMar>
        </w:tblPrEx>
        <w:trPr>
          <w:trHeight w:val="1127"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24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Для ведения личного подсобного хозяйства (приусадебный земельный участок)</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жилого дома, указанного в описании вида разрешенного использования с </w:t>
            </w:r>
            <w:r>
              <w:rPr>
                <w:sz w:val="18"/>
                <w:szCs w:val="18"/>
              </w:rPr>
              <w:fldChar w:fldCharType="begin"/>
            </w:r>
            <w:r>
              <w:rPr>
                <w:sz w:val="18"/>
                <w:szCs w:val="18"/>
              </w:rPr>
              <w:instrText xml:space="preserve"> HYPERLINK  \l "Par140"</w:instrText>
            </w:r>
            <w:r>
              <w:rPr>
                <w:sz w:val="18"/>
                <w:szCs w:val="18"/>
              </w:rPr>
              <w:fldChar w:fldCharType="separate"/>
            </w:r>
            <w:r>
              <w:rPr>
                <w:sz w:val="18"/>
                <w:szCs w:val="18"/>
              </w:rPr>
              <w:t>кодом 2.1</w:t>
            </w:r>
            <w:r>
              <w:rPr>
                <w:sz w:val="18"/>
                <w:szCs w:val="18"/>
              </w:rPr>
              <w:fldChar w:fldCharType="end"/>
            </w:r>
            <w:r>
              <w:rPr>
                <w:sz w:val="18"/>
                <w:szCs w:val="18"/>
              </w:rPr>
              <w:t>;</w:t>
            </w:r>
          </w:p>
          <w:p>
            <w:pPr>
              <w:rPr>
                <w:sz w:val="18"/>
                <w:szCs w:val="18"/>
              </w:rPr>
            </w:pPr>
            <w:r>
              <w:rPr>
                <w:sz w:val="18"/>
                <w:szCs w:val="18"/>
              </w:rPr>
              <w:t>производство сельскохозяйственной продукции;</w:t>
            </w:r>
          </w:p>
          <w:p>
            <w:pPr>
              <w:rPr>
                <w:sz w:val="18"/>
                <w:szCs w:val="18"/>
              </w:rPr>
            </w:pPr>
            <w:r>
              <w:rPr>
                <w:sz w:val="18"/>
                <w:szCs w:val="18"/>
              </w:rPr>
              <w:t>размещение гаража и иных вспомогательных сооружений;</w:t>
            </w:r>
          </w:p>
          <w:p>
            <w:pPr>
              <w:rPr>
                <w:sz w:val="18"/>
                <w:szCs w:val="18"/>
              </w:rPr>
            </w:pPr>
            <w:r>
              <w:rPr>
                <w:sz w:val="18"/>
                <w:szCs w:val="18"/>
              </w:rPr>
              <w:t>содержание сельскохозяйственных животных</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0,2</w:t>
            </w: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both"/>
              <w:rPr>
                <w:sz w:val="18"/>
                <w:szCs w:val="18"/>
              </w:rPr>
            </w:pP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2</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Блокированная жилая застройка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rPr>
                <w:sz w:val="18"/>
                <w:szCs w:val="18"/>
              </w:rPr>
            </w:pPr>
            <w:r>
              <w:rPr>
                <w:sz w:val="18"/>
                <w:szCs w:val="18"/>
              </w:rPr>
              <w:t>разведение декоративных и плодовых деревьев, овощных и ягодных культур;</w:t>
            </w:r>
          </w:p>
          <w:p>
            <w:pPr>
              <w:rPr>
                <w:sz w:val="18"/>
                <w:szCs w:val="18"/>
              </w:rPr>
            </w:pPr>
            <w:r>
              <w:rPr>
                <w:sz w:val="18"/>
                <w:szCs w:val="18"/>
              </w:rPr>
              <w:t>размещение индивидуальных гаражей и иных вспомогательных сооружений;</w:t>
            </w:r>
          </w:p>
          <w:p>
            <w:pPr>
              <w:rPr>
                <w:sz w:val="18"/>
                <w:szCs w:val="18"/>
              </w:rPr>
            </w:pPr>
            <w:r>
              <w:rPr>
                <w:sz w:val="18"/>
                <w:szCs w:val="18"/>
              </w:rPr>
              <w:t>обустройство спортивных и детских площадок, площадок для отдыха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2" w:name="Par160"/>
            <w:bookmarkEnd w:id="12"/>
            <w:r>
              <w:rPr>
                <w:sz w:val="18"/>
                <w:szCs w:val="18"/>
              </w:rPr>
              <w:t>2.3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0,2</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2</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Среднеэтажная жилая застройка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многоквартирных домов этажностью не выше восьми этажей;</w:t>
            </w:r>
          </w:p>
          <w:p>
            <w:pPr>
              <w:rPr>
                <w:sz w:val="18"/>
                <w:szCs w:val="18"/>
              </w:rPr>
            </w:pPr>
            <w:r>
              <w:rPr>
                <w:sz w:val="18"/>
                <w:szCs w:val="18"/>
              </w:rPr>
              <w:t>благоустройство и озеленение;</w:t>
            </w:r>
          </w:p>
          <w:p>
            <w:pPr>
              <w:rPr>
                <w:sz w:val="18"/>
                <w:szCs w:val="18"/>
              </w:rPr>
            </w:pPr>
            <w:r>
              <w:rPr>
                <w:sz w:val="18"/>
                <w:szCs w:val="18"/>
              </w:rPr>
              <w:t>размещение подземных гаражей и автостоянок;</w:t>
            </w:r>
          </w:p>
          <w:p>
            <w:pPr>
              <w:rPr>
                <w:sz w:val="18"/>
                <w:szCs w:val="18"/>
              </w:rPr>
            </w:pPr>
            <w:r>
              <w:rPr>
                <w:sz w:val="18"/>
                <w:szCs w:val="18"/>
              </w:rPr>
              <w:t>обустройство спортивных и детских площадок, площадок для отдыха;</w:t>
            </w:r>
          </w:p>
          <w:p>
            <w:pPr>
              <w:rPr>
                <w:sz w:val="18"/>
                <w:szCs w:val="18"/>
              </w:rPr>
            </w:pPr>
            <w:r>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3" w:name="Par171"/>
            <w:bookmarkEnd w:id="13"/>
            <w:r>
              <w:rPr>
                <w:sz w:val="18"/>
                <w:szCs w:val="18"/>
              </w:rPr>
              <w:t>2.5</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0,2</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2</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Обслуживание жилой застройки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капитального строительства, размещение которых предусмотрено видами разрешенного использования с </w:t>
            </w:r>
            <w:r>
              <w:rPr>
                <w:sz w:val="18"/>
                <w:szCs w:val="18"/>
              </w:rPr>
              <w:fldChar w:fldCharType="begin"/>
            </w:r>
            <w:r>
              <w:rPr>
                <w:sz w:val="18"/>
                <w:szCs w:val="18"/>
              </w:rPr>
              <w:instrText xml:space="preserve"> HYPERLINK  \l "Par192"</w:instrText>
            </w:r>
            <w:r>
              <w:rPr>
                <w:sz w:val="18"/>
                <w:szCs w:val="18"/>
              </w:rPr>
              <w:fldChar w:fldCharType="separate"/>
            </w:r>
            <w:r>
              <w:rPr>
                <w:sz w:val="18"/>
                <w:szCs w:val="18"/>
              </w:rPr>
              <w:t>кодами 3.1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"Par204"</w:instrText>
            </w:r>
            <w:r>
              <w:rPr>
                <w:sz w:val="18"/>
                <w:szCs w:val="18"/>
              </w:rPr>
              <w:fldChar w:fldCharType="separate"/>
            </w:r>
            <w:r>
              <w:rPr>
                <w:sz w:val="18"/>
                <w:szCs w:val="18"/>
              </w:rPr>
              <w:t>3.2</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"Par226"</w:instrText>
            </w:r>
            <w:r>
              <w:rPr>
                <w:sz w:val="18"/>
                <w:szCs w:val="18"/>
              </w:rPr>
              <w:fldChar w:fldCharType="separate"/>
            </w:r>
            <w:r>
              <w:rPr>
                <w:sz w:val="18"/>
                <w:szCs w:val="18"/>
              </w:rPr>
              <w:t>3.3</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"Par230"</w:instrText>
            </w:r>
            <w:r>
              <w:rPr>
                <w:sz w:val="18"/>
                <w:szCs w:val="18"/>
              </w:rPr>
              <w:fldChar w:fldCharType="separate"/>
            </w:r>
            <w:r>
              <w:rPr>
                <w:sz w:val="18"/>
                <w:szCs w:val="18"/>
              </w:rPr>
              <w:t>3.4</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"Par234"</w:instrText>
            </w:r>
            <w:r>
              <w:rPr>
                <w:sz w:val="18"/>
                <w:szCs w:val="18"/>
              </w:rPr>
              <w:fldChar w:fldCharType="separate"/>
            </w:r>
            <w:r>
              <w:rPr>
                <w:sz w:val="18"/>
                <w:szCs w:val="18"/>
              </w:rPr>
              <w:t>3.4.1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"Par252"</w:instrText>
            </w:r>
            <w:r>
              <w:rPr>
                <w:sz w:val="18"/>
                <w:szCs w:val="18"/>
              </w:rPr>
              <w:fldChar w:fldCharType="separate"/>
            </w:r>
            <w:r>
              <w:rPr>
                <w:sz w:val="18"/>
                <w:szCs w:val="18"/>
              </w:rPr>
              <w:t>3.5.1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"Par260"</w:instrText>
            </w:r>
            <w:r>
              <w:rPr>
                <w:sz w:val="18"/>
                <w:szCs w:val="18"/>
              </w:rPr>
              <w:fldChar w:fldCharType="separate"/>
            </w:r>
            <w:r>
              <w:rPr>
                <w:sz w:val="18"/>
                <w:szCs w:val="18"/>
              </w:rPr>
              <w:t>3.6</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"Par276"</w:instrText>
            </w:r>
            <w:r>
              <w:rPr>
                <w:sz w:val="18"/>
                <w:szCs w:val="18"/>
              </w:rPr>
              <w:fldChar w:fldCharType="separate"/>
            </w:r>
            <w:r>
              <w:rPr>
                <w:sz w:val="18"/>
                <w:szCs w:val="18"/>
              </w:rPr>
              <w:t>3.7</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"Par320"</w:instrText>
            </w:r>
            <w:r>
              <w:rPr>
                <w:sz w:val="18"/>
                <w:szCs w:val="18"/>
              </w:rPr>
              <w:fldChar w:fldCharType="separate"/>
            </w:r>
            <w:r>
              <w:rPr>
                <w:sz w:val="18"/>
                <w:szCs w:val="18"/>
              </w:rPr>
              <w:t>3.10.1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"Par335"</w:instrText>
            </w:r>
            <w:r>
              <w:rPr>
                <w:sz w:val="18"/>
                <w:szCs w:val="18"/>
              </w:rPr>
              <w:fldChar w:fldCharType="separate"/>
            </w:r>
            <w:r>
              <w:rPr>
                <w:sz w:val="18"/>
                <w:szCs w:val="18"/>
              </w:rPr>
              <w:t>4.1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"Par344"</w:instrText>
            </w:r>
            <w:r>
              <w:rPr>
                <w:sz w:val="18"/>
                <w:szCs w:val="18"/>
              </w:rPr>
              <w:fldChar w:fldCharType="separate"/>
            </w:r>
            <w:r>
              <w:rPr>
                <w:sz w:val="18"/>
                <w:szCs w:val="18"/>
              </w:rPr>
              <w:t>4.3</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"Par349"</w:instrText>
            </w:r>
            <w:r>
              <w:rPr>
                <w:sz w:val="18"/>
                <w:szCs w:val="18"/>
              </w:rPr>
              <w:fldChar w:fldCharType="separate"/>
            </w:r>
            <w:r>
              <w:rPr>
                <w:sz w:val="18"/>
                <w:szCs w:val="18"/>
              </w:rPr>
              <w:t>4.4</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"Par356"</w:instrText>
            </w:r>
            <w:r>
              <w:rPr>
                <w:sz w:val="18"/>
                <w:szCs w:val="18"/>
              </w:rPr>
              <w:fldChar w:fldCharType="separate"/>
            </w:r>
            <w:r>
              <w:rPr>
                <w:sz w:val="18"/>
                <w:szCs w:val="18"/>
              </w:rPr>
              <w:t>4.6</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"Par424"</w:instrText>
            </w:r>
            <w:r>
              <w:rPr>
                <w:sz w:val="18"/>
                <w:szCs w:val="18"/>
              </w:rPr>
              <w:fldChar w:fldCharType="separate"/>
            </w:r>
            <w:r>
              <w:rPr>
                <w:sz w:val="18"/>
                <w:szCs w:val="18"/>
              </w:rPr>
              <w:t>5.1.2</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"Par428"</w:instrText>
            </w:r>
            <w:r>
              <w:rPr>
                <w:sz w:val="18"/>
                <w:szCs w:val="18"/>
              </w:rPr>
              <w:fldChar w:fldCharType="separate"/>
            </w:r>
            <w:r>
              <w:rPr>
                <w:sz w:val="18"/>
                <w:szCs w:val="18"/>
              </w:rPr>
              <w:t>5.1.3</w:t>
            </w:r>
            <w:r>
              <w:rPr>
                <w:sz w:val="18"/>
                <w:szCs w:val="18"/>
              </w:rPr>
              <w:fldChar w:fldCharType="end"/>
            </w:r>
            <w:r>
              <w:rPr>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2</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Хранение автотранспорта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Pr>
                <w:sz w:val="18"/>
                <w:szCs w:val="18"/>
              </w:rPr>
              <w:fldChar w:fldCharType="begin"/>
            </w:r>
            <w:r>
              <w:rPr>
                <w:sz w:val="18"/>
                <w:szCs w:val="18"/>
              </w:rPr>
              <w:instrText xml:space="preserve"> HYPERLINK  \l "Par382"</w:instrText>
            </w:r>
            <w:r>
              <w:rPr>
                <w:sz w:val="18"/>
                <w:szCs w:val="18"/>
              </w:rPr>
              <w:fldChar w:fldCharType="separate"/>
            </w:r>
            <w:r>
              <w:rPr>
                <w:sz w:val="18"/>
                <w:szCs w:val="18"/>
              </w:rPr>
              <w:t>кодом 4.9</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4" w:name="Par186"/>
            <w:bookmarkEnd w:id="14"/>
            <w:r>
              <w:rPr>
                <w:sz w:val="18"/>
                <w:szCs w:val="18"/>
              </w:rPr>
              <w:t>2.7.1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2</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15" w:name="Par192"/>
            <w:bookmarkEnd w:id="15"/>
            <w:r>
              <w:rPr>
                <w:sz w:val="18"/>
                <w:szCs w:val="18"/>
              </w:rPr>
              <w:t>Коммунальное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"Par198"</w:instrText>
            </w:r>
            <w:r>
              <w:rPr>
                <w:sz w:val="18"/>
                <w:szCs w:val="18"/>
              </w:rPr>
              <w:fldChar w:fldCharType="separate"/>
            </w:r>
            <w:r>
              <w:rPr>
                <w:sz w:val="18"/>
                <w:szCs w:val="18"/>
              </w:rPr>
              <w:t>кодами 3.1.1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"Par202"</w:instrText>
            </w:r>
            <w:r>
              <w:rPr>
                <w:sz w:val="18"/>
                <w:szCs w:val="18"/>
              </w:rPr>
              <w:fldChar w:fldCharType="separate"/>
            </w:r>
            <w:r>
              <w:rPr>
                <w:sz w:val="18"/>
                <w:szCs w:val="18"/>
              </w:rPr>
              <w:t>3.1.2</w:t>
            </w:r>
            <w:r>
              <w:rPr>
                <w:sz w:val="18"/>
                <w:szCs w:val="18"/>
              </w:rPr>
              <w:fldChar w:fldCharType="end"/>
            </w:r>
          </w:p>
          <w:p>
            <w:pPr>
              <w:rPr>
                <w:sz w:val="18"/>
                <w:szCs w:val="18"/>
              </w:rPr>
            </w:pPr>
            <w:r>
              <w:rPr>
                <w:sz w:val="18"/>
                <w:szCs w:val="18"/>
              </w:rPr>
              <w:t xml:space="preserve">Установить ставку арендной  платы в размере 0.7% от кадастровой стоимости  в отношении земельных участков, предоставленных (занятых) для размещения трубопроводов и иных объектов, используемых в сфере тепло-, водоснабжения,  водоотведения и очистки сточных вод. </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rPr>
          <w:trHeight w:val="1235"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30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Предоставление коммунальных услуг</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lang w:val="en-US"/>
              </w:rPr>
            </w:pPr>
            <w:bookmarkStart w:id="16" w:name="Par198"/>
            <w:bookmarkEnd w:id="16"/>
            <w:r>
              <w:rPr>
                <w:sz w:val="18"/>
                <w:szCs w:val="18"/>
              </w:rPr>
              <w:t>3.1.1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lang w:val="en-US"/>
              </w:rPr>
              <w:t>5</w:t>
            </w:r>
            <w:r>
              <w:rPr>
                <w:sz w:val="18"/>
                <w:szCs w:val="18"/>
              </w:rPr>
              <w:t>,0</w:t>
            </w:r>
          </w:p>
          <w:p>
            <w:pPr>
              <w:jc w:val="center"/>
              <w:rPr>
                <w:sz w:val="18"/>
                <w:szCs w:val="18"/>
              </w:rPr>
            </w:pPr>
          </w:p>
          <w:p>
            <w:pPr>
              <w:jc w:val="center"/>
              <w:rPr>
                <w:sz w:val="18"/>
                <w:szCs w:val="18"/>
              </w:rPr>
            </w:pPr>
          </w:p>
          <w:p>
            <w:pPr>
              <w:jc w:val="both"/>
              <w:rPr>
                <w:sz w:val="18"/>
                <w:szCs w:val="18"/>
              </w:rPr>
            </w:pP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31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Административные здания организаций, обеспечивающих предоставление коммунальных услуг</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7" w:name="Par202"/>
            <w:bookmarkEnd w:id="17"/>
            <w:r>
              <w:rPr>
                <w:sz w:val="18"/>
                <w:szCs w:val="18"/>
              </w:rPr>
              <w:t>3.1.2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32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18" w:name="Par204"/>
            <w:bookmarkEnd w:id="18"/>
            <w:r>
              <w:rPr>
                <w:sz w:val="18"/>
                <w:szCs w:val="18"/>
              </w:rPr>
              <w:t>Социальное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"Par211"</w:instrText>
            </w:r>
            <w:r>
              <w:rPr>
                <w:sz w:val="18"/>
                <w:szCs w:val="18"/>
              </w:rPr>
              <w:fldChar w:fldCharType="separate"/>
            </w:r>
            <w:r>
              <w:rPr>
                <w:sz w:val="18"/>
                <w:szCs w:val="18"/>
              </w:rPr>
              <w:t>кодами 3.2.1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"Par224"</w:instrText>
            </w:r>
            <w:r>
              <w:rPr>
                <w:sz w:val="18"/>
                <w:szCs w:val="18"/>
              </w:rPr>
              <w:fldChar w:fldCharType="separate"/>
            </w:r>
            <w:r>
              <w:rPr>
                <w:sz w:val="18"/>
                <w:szCs w:val="18"/>
              </w:rPr>
              <w:t>3.2.4</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33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Дома социального обслуживания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pPr>
              <w:rPr>
                <w:sz w:val="18"/>
                <w:szCs w:val="18"/>
              </w:rPr>
            </w:pPr>
            <w:r>
              <w:rPr>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19" w:name="Par211"/>
            <w:bookmarkEnd w:id="19"/>
            <w:r>
              <w:rPr>
                <w:sz w:val="18"/>
                <w:szCs w:val="18"/>
              </w:rPr>
              <w:t>3.2.1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34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Оказание социальной помощи населению</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rPr>
                <w:sz w:val="18"/>
                <w:szCs w:val="18"/>
              </w:rPr>
            </w:pPr>
            <w:r>
              <w:rPr>
                <w:sz w:val="18"/>
                <w:szCs w:val="18"/>
              </w:rPr>
              <w:t>некоммерческих фондов, благотворительных организаций, клубов по интересам</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3.2.2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3</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Оказание услуг связи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20" w:name="Par220"/>
            <w:bookmarkEnd w:id="20"/>
            <w:r>
              <w:rPr>
                <w:sz w:val="18"/>
                <w:szCs w:val="18"/>
              </w:rPr>
              <w:t>3.2.3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3</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Общежития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r>
              <w:rPr>
                <w:sz w:val="18"/>
                <w:szCs w:val="18"/>
              </w:rPr>
              <w:fldChar w:fldCharType="begin"/>
            </w:r>
            <w:r>
              <w:rPr>
                <w:sz w:val="18"/>
                <w:szCs w:val="18"/>
              </w:rPr>
              <w:instrText xml:space="preserve"> HYPERLINK  \l "Par362"</w:instrText>
            </w:r>
            <w:r>
              <w:rPr>
                <w:sz w:val="18"/>
                <w:szCs w:val="18"/>
              </w:rPr>
              <w:fldChar w:fldCharType="separate"/>
            </w:r>
            <w:r>
              <w:rPr>
                <w:sz w:val="18"/>
                <w:szCs w:val="18"/>
              </w:rPr>
              <w:t>кодом 4.7</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21" w:name="Par224"/>
            <w:bookmarkEnd w:id="21"/>
            <w:r>
              <w:rPr>
                <w:sz w:val="18"/>
                <w:szCs w:val="18"/>
              </w:rPr>
              <w:t>3.2.4</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3</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2" w:name="Par226"/>
            <w:bookmarkEnd w:id="22"/>
            <w:r>
              <w:rPr>
                <w:sz w:val="18"/>
                <w:szCs w:val="18"/>
              </w:rPr>
              <w:t>Бытовое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3</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3" w:name="Par230"/>
            <w:bookmarkEnd w:id="23"/>
            <w:r>
              <w:rPr>
                <w:sz w:val="18"/>
                <w:szCs w:val="18"/>
              </w:rPr>
              <w:t>Здравоохранение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"Par234"</w:instrText>
            </w:r>
            <w:r>
              <w:rPr>
                <w:sz w:val="18"/>
                <w:szCs w:val="18"/>
              </w:rPr>
              <w:fldChar w:fldCharType="separate"/>
            </w:r>
            <w:r>
              <w:rPr>
                <w:sz w:val="18"/>
                <w:szCs w:val="18"/>
              </w:rPr>
              <w:t>кодами 3.4.1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"Par238"</w:instrText>
            </w:r>
            <w:r>
              <w:rPr>
                <w:sz w:val="18"/>
                <w:szCs w:val="18"/>
              </w:rPr>
              <w:fldChar w:fldCharType="separate"/>
            </w:r>
            <w:r>
              <w:rPr>
                <w:sz w:val="18"/>
                <w:szCs w:val="18"/>
              </w:rPr>
              <w:t>3.4.2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3.4</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3</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4" w:name="Par234"/>
            <w:bookmarkEnd w:id="24"/>
            <w:r>
              <w:rPr>
                <w:sz w:val="18"/>
                <w:szCs w:val="18"/>
              </w:rPr>
              <w:t>Амбулаторно-поликлиническое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lang w:val="en-US"/>
              </w:rPr>
            </w:pPr>
            <w:r>
              <w:rPr>
                <w:sz w:val="18"/>
                <w:szCs w:val="18"/>
              </w:rPr>
              <w:t>3.4.1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lang w:val="en-US"/>
              </w:rPr>
              <w:t>2</w:t>
            </w:r>
            <w:r>
              <w:rPr>
                <w:sz w:val="18"/>
                <w:szCs w:val="18"/>
              </w:rPr>
              <w:t>,0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40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5" w:name="Par238"/>
            <w:bookmarkEnd w:id="25"/>
            <w:r>
              <w:rPr>
                <w:sz w:val="18"/>
                <w:szCs w:val="18"/>
              </w:rPr>
              <w:t>Стационарное медицинское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rPr>
                <w:sz w:val="18"/>
                <w:szCs w:val="18"/>
              </w:rPr>
            </w:pPr>
            <w:r>
              <w:rPr>
                <w:sz w:val="18"/>
                <w:szCs w:val="18"/>
              </w:rPr>
              <w:t>размещение станций скорой помощи;</w:t>
            </w:r>
          </w:p>
          <w:p>
            <w:pPr>
              <w:rPr>
                <w:sz w:val="18"/>
                <w:szCs w:val="18"/>
              </w:rPr>
            </w:pPr>
            <w:r>
              <w:rPr>
                <w:sz w:val="18"/>
                <w:szCs w:val="18"/>
              </w:rPr>
              <w:t>размещение площадок санитарной авиации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3.4.2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41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Медицинские организации особого назначения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3.4.3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42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Образование и просвещение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"Par252"</w:instrText>
            </w:r>
            <w:r>
              <w:rPr>
                <w:sz w:val="18"/>
                <w:szCs w:val="18"/>
              </w:rPr>
              <w:fldChar w:fldCharType="separate"/>
            </w:r>
            <w:r>
              <w:rPr>
                <w:sz w:val="18"/>
                <w:szCs w:val="18"/>
              </w:rPr>
              <w:t>кодами 3.5.1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"Par256"</w:instrText>
            </w:r>
            <w:r>
              <w:rPr>
                <w:sz w:val="18"/>
                <w:szCs w:val="18"/>
              </w:rPr>
              <w:fldChar w:fldCharType="separate"/>
            </w:r>
            <w:r>
              <w:rPr>
                <w:sz w:val="18"/>
                <w:szCs w:val="18"/>
              </w:rPr>
              <w:t>3.5.2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3.5</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43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6" w:name="Par252"/>
            <w:bookmarkEnd w:id="26"/>
            <w:r>
              <w:rPr>
                <w:sz w:val="18"/>
                <w:szCs w:val="18"/>
              </w:rPr>
              <w:t>Дошкольное, начальное и среднее общее образование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3.5.1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44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7" w:name="Par256"/>
            <w:bookmarkEnd w:id="27"/>
            <w:r>
              <w:rPr>
                <w:sz w:val="18"/>
                <w:szCs w:val="18"/>
              </w:rPr>
              <w:t>Среднее и высшее профессиональное образование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3.5.2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4</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28" w:name="Par260"/>
            <w:bookmarkEnd w:id="28"/>
            <w:r>
              <w:rPr>
                <w:sz w:val="18"/>
                <w:szCs w:val="18"/>
              </w:rPr>
              <w:t>Культурное развитие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"Par266"</w:instrText>
            </w:r>
            <w:r>
              <w:rPr>
                <w:sz w:val="18"/>
                <w:szCs w:val="18"/>
              </w:rPr>
              <w:fldChar w:fldCharType="separate"/>
            </w:r>
            <w:r>
              <w:rPr>
                <w:sz w:val="18"/>
                <w:szCs w:val="18"/>
              </w:rPr>
              <w:t>кодами 3.6.1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"Par274"</w:instrText>
            </w:r>
            <w:r>
              <w:rPr>
                <w:sz w:val="18"/>
                <w:szCs w:val="18"/>
              </w:rPr>
              <w:fldChar w:fldCharType="separate"/>
            </w:r>
            <w:r>
              <w:rPr>
                <w:sz w:val="18"/>
                <w:szCs w:val="18"/>
              </w:rPr>
              <w:t>3.6.3</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3.6</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4</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Объекты культурно-досуговой деятельности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29" w:name="Par266"/>
            <w:bookmarkEnd w:id="29"/>
            <w:r>
              <w:rPr>
                <w:sz w:val="18"/>
                <w:szCs w:val="18"/>
              </w:rPr>
              <w:t>3.6.1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4</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Парки культуры и отдыха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парков культуры и отдыха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3.6.2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4</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Цирки и зверинцы</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0" w:name="Par274"/>
            <w:bookmarkEnd w:id="30"/>
            <w:r>
              <w:rPr>
                <w:sz w:val="18"/>
                <w:szCs w:val="18"/>
              </w:rPr>
              <w:t>3.6.3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4</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31" w:name="Par276"/>
            <w:bookmarkEnd w:id="31"/>
            <w:r>
              <w:rPr>
                <w:sz w:val="18"/>
                <w:szCs w:val="18"/>
              </w:rPr>
              <w:t>Религиозное использование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"Par282"</w:instrText>
            </w:r>
            <w:r>
              <w:rPr>
                <w:sz w:val="18"/>
                <w:szCs w:val="18"/>
              </w:rPr>
              <w:fldChar w:fldCharType="separate"/>
            </w:r>
            <w:r>
              <w:rPr>
                <w:sz w:val="18"/>
                <w:szCs w:val="18"/>
              </w:rPr>
              <w:t>кодами 3.7.1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"Par286"</w:instrText>
            </w:r>
            <w:r>
              <w:rPr>
                <w:sz w:val="18"/>
                <w:szCs w:val="18"/>
              </w:rPr>
              <w:fldChar w:fldCharType="separate"/>
            </w:r>
            <w:r>
              <w:rPr>
                <w:sz w:val="18"/>
                <w:szCs w:val="18"/>
              </w:rPr>
              <w:t>3.7.2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50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религиозных обрядов</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2" w:name="Par282"/>
            <w:bookmarkEnd w:id="32"/>
            <w:r>
              <w:rPr>
                <w:sz w:val="18"/>
                <w:szCs w:val="18"/>
              </w:rPr>
              <w:t>3.7.1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51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Религиозное управление и образование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3" w:name="Par286"/>
            <w:bookmarkEnd w:id="33"/>
            <w:r>
              <w:rPr>
                <w:sz w:val="18"/>
                <w:szCs w:val="18"/>
              </w:rPr>
              <w:t>3.7.2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52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Общественное управление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"Par294"</w:instrText>
            </w:r>
            <w:r>
              <w:rPr>
                <w:sz w:val="18"/>
                <w:szCs w:val="18"/>
              </w:rPr>
              <w:fldChar w:fldCharType="separate"/>
            </w:r>
            <w:r>
              <w:rPr>
                <w:sz w:val="18"/>
                <w:szCs w:val="18"/>
              </w:rPr>
              <w:t>кодами 3.8.1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"Par298"</w:instrText>
            </w:r>
            <w:r>
              <w:rPr>
                <w:sz w:val="18"/>
                <w:szCs w:val="18"/>
              </w:rPr>
              <w:fldChar w:fldCharType="separate"/>
            </w:r>
            <w:r>
              <w:rPr>
                <w:sz w:val="18"/>
                <w:szCs w:val="18"/>
              </w:rPr>
              <w:t>3.8.2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3.8</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53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Государственное управление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4" w:name="Par294"/>
            <w:bookmarkEnd w:id="34"/>
            <w:r>
              <w:rPr>
                <w:sz w:val="18"/>
                <w:szCs w:val="18"/>
              </w:rPr>
              <w:t>3.8.1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54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Представительская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5" w:name="Par298"/>
            <w:bookmarkEnd w:id="35"/>
            <w:r>
              <w:rPr>
                <w:sz w:val="18"/>
                <w:szCs w:val="18"/>
              </w:rPr>
              <w:t>3.8.2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5</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научной деятельности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"Par306"</w:instrText>
            </w:r>
            <w:r>
              <w:rPr>
                <w:sz w:val="18"/>
                <w:szCs w:val="18"/>
              </w:rPr>
              <w:fldChar w:fldCharType="separate"/>
            </w:r>
            <w:r>
              <w:rPr>
                <w:sz w:val="18"/>
                <w:szCs w:val="18"/>
              </w:rPr>
              <w:t>кодами 3.9.1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"Par314"</w:instrText>
            </w:r>
            <w:r>
              <w:rPr>
                <w:sz w:val="18"/>
                <w:szCs w:val="18"/>
              </w:rPr>
              <w:fldChar w:fldCharType="separate"/>
            </w:r>
            <w:r>
              <w:rPr>
                <w:sz w:val="18"/>
                <w:szCs w:val="18"/>
              </w:rPr>
              <w:t>3.9.3</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3.9</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5</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деятельности в области гидрометеорологии и смежных с ней областях</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6" w:name="Par306"/>
            <w:bookmarkEnd w:id="36"/>
            <w:r>
              <w:rPr>
                <w:sz w:val="18"/>
                <w:szCs w:val="18"/>
              </w:rPr>
              <w:t>3.9.1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5</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Проведение научных исследований</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3.9.2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5</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Проведение научных испытаний</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37" w:name="Par314"/>
            <w:bookmarkEnd w:id="37"/>
            <w:r>
              <w:rPr>
                <w:sz w:val="18"/>
                <w:szCs w:val="18"/>
              </w:rPr>
              <w:t>3.9.3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5</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Ветеринарное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"Par320"</w:instrText>
            </w:r>
            <w:r>
              <w:rPr>
                <w:sz w:val="18"/>
                <w:szCs w:val="18"/>
              </w:rPr>
              <w:fldChar w:fldCharType="separate"/>
            </w:r>
            <w:r>
              <w:rPr>
                <w:sz w:val="18"/>
                <w:szCs w:val="18"/>
              </w:rPr>
              <w:t>кодами 3.10.1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"Par324"</w:instrText>
            </w:r>
            <w:r>
              <w:rPr>
                <w:sz w:val="18"/>
                <w:szCs w:val="18"/>
              </w:rPr>
              <w:fldChar w:fldCharType="separate"/>
            </w:r>
            <w:r>
              <w:rPr>
                <w:sz w:val="18"/>
                <w:szCs w:val="18"/>
              </w:rPr>
              <w:t>3.10.2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3.10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rPr>
          <w:trHeight w:val="521"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60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38" w:name="Par320"/>
            <w:bookmarkEnd w:id="38"/>
            <w:r>
              <w:rPr>
                <w:sz w:val="18"/>
                <w:szCs w:val="18"/>
              </w:rPr>
              <w:t>Амбулаторное ветеринарное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3.10.1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p>
            <w:pPr>
              <w:jc w:val="center"/>
              <w:rPr>
                <w:sz w:val="18"/>
                <w:szCs w:val="18"/>
              </w:rPr>
            </w:pPr>
          </w:p>
          <w:p>
            <w:pPr>
              <w:jc w:val="center"/>
              <w:rPr>
                <w:sz w:val="18"/>
                <w:szCs w:val="18"/>
              </w:rPr>
            </w:pPr>
          </w:p>
          <w:p>
            <w:pPr>
              <w:jc w:val="center"/>
              <w:rPr>
                <w:sz w:val="18"/>
                <w:szCs w:val="18"/>
              </w:rPr>
            </w:pP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61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39" w:name="Par324"/>
            <w:bookmarkEnd w:id="39"/>
            <w:r>
              <w:rPr>
                <w:sz w:val="18"/>
                <w:szCs w:val="18"/>
              </w:rPr>
              <w:t>Приюты для животных</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оказания ветеринарных услуг в стационаре;</w:t>
            </w:r>
          </w:p>
          <w:p>
            <w:pPr>
              <w:rPr>
                <w:sz w:val="18"/>
                <w:szCs w:val="18"/>
              </w:rPr>
            </w:pPr>
            <w:r>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rPr>
                <w:sz w:val="18"/>
                <w:szCs w:val="18"/>
              </w:rPr>
            </w:pPr>
            <w:r>
              <w:rPr>
                <w:sz w:val="18"/>
                <w:szCs w:val="18"/>
              </w:rPr>
              <w:t>размещение объектов капитального строительства, предназначенных для организации гостиниц для животных</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3.10.2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62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Предпринимательство</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r>
              <w:rPr>
                <w:sz w:val="18"/>
                <w:szCs w:val="18"/>
              </w:rPr>
              <w:fldChar w:fldCharType="begin"/>
            </w:r>
            <w:r>
              <w:rPr>
                <w:sz w:val="18"/>
                <w:szCs w:val="18"/>
              </w:rPr>
              <w:instrText xml:space="preserve"> HYPERLINK  \l "Par335"</w:instrText>
            </w:r>
            <w:r>
              <w:rPr>
                <w:sz w:val="18"/>
                <w:szCs w:val="18"/>
              </w:rPr>
              <w:fldChar w:fldCharType="separate"/>
            </w:r>
            <w:r>
              <w:rPr>
                <w:sz w:val="18"/>
                <w:szCs w:val="18"/>
              </w:rPr>
              <w:t>кодами 4.1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"Par404"</w:instrText>
            </w:r>
            <w:r>
              <w:rPr>
                <w:sz w:val="18"/>
                <w:szCs w:val="18"/>
              </w:rPr>
              <w:fldChar w:fldCharType="separate"/>
            </w:r>
            <w:r>
              <w:rPr>
                <w:sz w:val="18"/>
                <w:szCs w:val="18"/>
              </w:rPr>
              <w:t>4.10</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0" w:name="Par333"/>
            <w:bookmarkEnd w:id="40"/>
            <w:r>
              <w:rPr>
                <w:sz w:val="18"/>
                <w:szCs w:val="18"/>
              </w:rPr>
              <w:t>4.0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63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41" w:name="Par335"/>
            <w:bookmarkEnd w:id="41"/>
            <w:r>
              <w:rPr>
                <w:sz w:val="18"/>
                <w:szCs w:val="18"/>
              </w:rPr>
              <w:t>Деловое управление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64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Объекты торговли (торговые центры, торгово-развлекательные центры (комплексы)</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r>
              <w:rPr>
                <w:sz w:val="18"/>
                <w:szCs w:val="18"/>
              </w:rPr>
              <w:fldChar w:fldCharType="begin"/>
            </w:r>
            <w:r>
              <w:rPr>
                <w:sz w:val="18"/>
                <w:szCs w:val="18"/>
              </w:rPr>
              <w:instrText xml:space="preserve"> HYPERLINK  \l "Par354"</w:instrText>
            </w:r>
            <w:r>
              <w:rPr>
                <w:sz w:val="18"/>
                <w:szCs w:val="18"/>
              </w:rPr>
              <w:fldChar w:fldCharType="separate"/>
            </w:r>
            <w:r>
              <w:rPr>
                <w:sz w:val="18"/>
                <w:szCs w:val="18"/>
              </w:rPr>
              <w:t>кодами 4.5</w:t>
            </w:r>
            <w:r>
              <w:rPr>
                <w:sz w:val="18"/>
                <w:szCs w:val="18"/>
              </w:rPr>
              <w:fldChar w:fldCharType="end"/>
            </w:r>
            <w:r>
              <w:rPr>
                <w:sz w:val="18"/>
                <w:szCs w:val="18"/>
              </w:rPr>
              <w:t xml:space="preserve"> - 4.8.1;</w:t>
            </w:r>
          </w:p>
          <w:p>
            <w:pPr>
              <w:rPr>
                <w:sz w:val="18"/>
                <w:szCs w:val="18"/>
              </w:rPr>
            </w:pPr>
            <w:r>
              <w:rPr>
                <w:sz w:val="18"/>
                <w:szCs w:val="18"/>
              </w:rPr>
              <w:t>размещение гаражей и (или) стоянок для автомобилей сотрудников и посетителей торгового центра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6</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42" w:name="Par344"/>
            <w:bookmarkEnd w:id="42"/>
            <w:r>
              <w:rPr>
                <w:sz w:val="18"/>
                <w:szCs w:val="18"/>
              </w:rPr>
              <w:t>Рынки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rPr>
                <w:sz w:val="18"/>
                <w:szCs w:val="18"/>
              </w:rPr>
            </w:pPr>
            <w:r>
              <w:rPr>
                <w:sz w:val="18"/>
                <w:szCs w:val="18"/>
              </w:rPr>
              <w:t>размещение гаражей и (или) стоянок для автомобилей сотрудников и посетителей рынка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rPr>
          <w:trHeight w:val="1296" w:hRule="atLeast"/>
        </w:trPr>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6</w:t>
            </w:r>
            <w:r>
              <w:rPr>
                <w:sz w:val="18"/>
                <w:szCs w:val="18"/>
                <w:lang w:val="ru-RU"/>
              </w:rPr>
              <w:t>6</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bookmarkStart w:id="43" w:name="Par349"/>
            <w:bookmarkEnd w:id="43"/>
            <w:r>
              <w:rPr>
                <w:sz w:val="18"/>
                <w:szCs w:val="18"/>
              </w:rPr>
              <w:t>Магазины</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pPr>
              <w:rPr>
                <w:sz w:val="18"/>
                <w:szCs w:val="18"/>
              </w:rPr>
            </w:pPr>
            <w:r>
              <w:rPr>
                <w:sz w:val="18"/>
                <w:szCs w:val="18"/>
              </w:rPr>
              <w:t>размещение объектов торговли</w:t>
            </w:r>
          </w:p>
          <w:p>
            <w:pPr>
              <w:rPr>
                <w:sz w:val="18"/>
                <w:szCs w:val="18"/>
              </w:rPr>
            </w:pPr>
          </w:p>
          <w:p>
            <w:pPr>
              <w:rPr>
                <w:sz w:val="18"/>
                <w:szCs w:val="18"/>
              </w:rPr>
            </w:pPr>
            <w:r>
              <w:rPr>
                <w:sz w:val="18"/>
                <w:szCs w:val="18"/>
              </w:rPr>
              <w:t>(нестационарные торговые объекты)</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4.4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20,0</w:t>
            </w:r>
          </w:p>
          <w:p>
            <w:pPr>
              <w:jc w:val="center"/>
              <w:rPr>
                <w:sz w:val="18"/>
                <w:szCs w:val="18"/>
              </w:rPr>
            </w:pPr>
          </w:p>
          <w:p>
            <w:pPr>
              <w:jc w:val="center"/>
              <w:rPr>
                <w:sz w:val="18"/>
                <w:szCs w:val="18"/>
              </w:rPr>
            </w:pPr>
          </w:p>
          <w:p>
            <w:pPr>
              <w:jc w:val="center"/>
              <w:rPr>
                <w:sz w:val="18"/>
                <w:szCs w:val="18"/>
              </w:rPr>
            </w:pPr>
          </w:p>
          <w:p>
            <w:pPr>
              <w:jc w:val="center"/>
              <w:rPr>
                <w:sz w:val="18"/>
                <w:szCs w:val="18"/>
              </w:rPr>
            </w:pPr>
            <w:r>
              <w:rPr>
                <w:sz w:val="18"/>
                <w:szCs w:val="18"/>
              </w:rPr>
              <w:t>100,0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6</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Банковская и страховая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4" w:name="Par354"/>
            <w:bookmarkEnd w:id="44"/>
            <w:r>
              <w:rPr>
                <w:sz w:val="18"/>
                <w:szCs w:val="18"/>
              </w:rPr>
              <w:t>4.5</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6</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45" w:name="Par356"/>
            <w:bookmarkEnd w:id="45"/>
            <w:r>
              <w:rPr>
                <w:sz w:val="18"/>
                <w:szCs w:val="18"/>
              </w:rPr>
              <w:t>Общественное питание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4.6</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6</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Гостиничное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6" w:name="Par362"/>
            <w:bookmarkEnd w:id="46"/>
            <w:r>
              <w:rPr>
                <w:sz w:val="18"/>
                <w:szCs w:val="18"/>
              </w:rPr>
              <w:t>4.7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20,0</w:t>
            </w:r>
          </w:p>
        </w:tc>
      </w:tr>
      <w:tr>
        <w:tblPrEx>
          <w:tblCellMar>
            <w:top w:w="102" w:type="dxa"/>
            <w:left w:w="57" w:type="dxa"/>
            <w:bottom w:w="102" w:type="dxa"/>
            <w:right w:w="62" w:type="dxa"/>
          </w:tblCellMar>
        </w:tblPrEx>
        <w:trPr>
          <w:trHeight w:val="660"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Развлечения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"Par370"</w:instrText>
            </w:r>
            <w:r>
              <w:rPr>
                <w:sz w:val="18"/>
                <w:szCs w:val="18"/>
              </w:rPr>
              <w:fldChar w:fldCharType="separate"/>
            </w:r>
            <w:r>
              <w:rPr>
                <w:sz w:val="18"/>
                <w:szCs w:val="18"/>
              </w:rPr>
              <w:t>код</w:t>
            </w:r>
            <w:r>
              <w:rPr>
                <w:sz w:val="18"/>
                <w:szCs w:val="18"/>
                <w:lang w:val="ru-RU"/>
              </w:rPr>
              <w:t>ом</w:t>
            </w:r>
            <w:r>
              <w:rPr>
                <w:sz w:val="18"/>
                <w:szCs w:val="18"/>
              </w:rPr>
              <w:t xml:space="preserve"> 4.8.1</w:t>
            </w:r>
            <w:r>
              <w:rPr>
                <w:sz w:val="18"/>
                <w:szCs w:val="18"/>
              </w:rPr>
              <w:fldChar w:fldCharType="end"/>
            </w:r>
            <w:r>
              <w:rPr>
                <w:sz w:val="18"/>
                <w:szCs w:val="18"/>
              </w:rPr>
              <w:t xml:space="preserve"> </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4.8</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Развлекательные мероприятия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7" w:name="Par370"/>
            <w:bookmarkEnd w:id="47"/>
            <w:r>
              <w:rPr>
                <w:sz w:val="18"/>
                <w:szCs w:val="18"/>
              </w:rPr>
              <w:t>4.8.1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Служебные гаражи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кодом </w:t>
            </w:r>
            <w:r>
              <w:rPr>
                <w:sz w:val="18"/>
                <w:szCs w:val="18"/>
              </w:rPr>
              <w:fldChar w:fldCharType="begin"/>
            </w:r>
            <w:r>
              <w:rPr>
                <w:sz w:val="18"/>
                <w:szCs w:val="18"/>
              </w:rPr>
              <w:instrText xml:space="preserve"> HYPERLINK  \l "Par333"</w:instrText>
            </w:r>
            <w:r>
              <w:rPr>
                <w:sz w:val="18"/>
                <w:szCs w:val="18"/>
              </w:rPr>
              <w:fldChar w:fldCharType="separate"/>
            </w:r>
            <w:r>
              <w:rPr>
                <w:sz w:val="18"/>
                <w:szCs w:val="18"/>
              </w:rPr>
              <w:t>4.0</w:t>
            </w:r>
            <w:r>
              <w:rPr>
                <w:sz w:val="18"/>
                <w:szCs w:val="18"/>
              </w:rPr>
              <w:fldChar w:fldCharType="end"/>
            </w:r>
            <w:r>
              <w:rPr>
                <w:sz w:val="18"/>
                <w:szCs w:val="18"/>
              </w:rPr>
              <w:t>, а также для стоянки и хранения транспортных средств общего пользования, в том числе в депо</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8" w:name="Par382"/>
            <w:bookmarkEnd w:id="48"/>
            <w:r>
              <w:rPr>
                <w:sz w:val="18"/>
                <w:szCs w:val="18"/>
              </w:rPr>
              <w:t>4.9</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8,0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Объекты дорожного сервиса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"Par390"</w:instrText>
            </w:r>
            <w:r>
              <w:rPr>
                <w:sz w:val="18"/>
                <w:szCs w:val="18"/>
              </w:rPr>
              <w:fldChar w:fldCharType="separate"/>
            </w:r>
            <w:r>
              <w:rPr>
                <w:sz w:val="18"/>
                <w:szCs w:val="18"/>
              </w:rPr>
              <w:t>кодами 4.9.1.1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"Par402"</w:instrText>
            </w:r>
            <w:r>
              <w:rPr>
                <w:sz w:val="18"/>
                <w:szCs w:val="18"/>
              </w:rPr>
              <w:fldChar w:fldCharType="separate"/>
            </w:r>
            <w:r>
              <w:rPr>
                <w:sz w:val="18"/>
                <w:szCs w:val="18"/>
              </w:rPr>
              <w:t>4.9.1.4</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4.9.1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74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Заправка транспортных средств</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49" w:name="Par390"/>
            <w:bookmarkEnd w:id="49"/>
            <w:r>
              <w:rPr>
                <w:sz w:val="18"/>
                <w:szCs w:val="18"/>
              </w:rPr>
              <w:t>4.9.1.1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7</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дорожного отдыха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4.9.1.2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7</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Автомобильные мойки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автомобильных моек, а также размещение магазинов сопутствующей торговли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4.9.1.3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7</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Ремонт автомобилей</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0" w:name="Par402"/>
            <w:bookmarkEnd w:id="50"/>
            <w:r>
              <w:rPr>
                <w:sz w:val="18"/>
                <w:szCs w:val="18"/>
              </w:rPr>
              <w:t>4.9.1.4</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7</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51" w:name="Par404"/>
            <w:bookmarkEnd w:id="51"/>
            <w:r>
              <w:rPr>
                <w:sz w:val="18"/>
                <w:szCs w:val="18"/>
              </w:rPr>
              <w:t>Выставочно-ярмарочная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4.10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7</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Отдых (рекреация)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rPr>
                <w:sz w:val="18"/>
                <w:szCs w:val="18"/>
              </w:rPr>
            </w:pPr>
            <w:r>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"Par414"</w:instrText>
            </w:r>
            <w:r>
              <w:rPr>
                <w:sz w:val="18"/>
                <w:szCs w:val="18"/>
              </w:rPr>
              <w:fldChar w:fldCharType="separate"/>
            </w:r>
            <w:r>
              <w:rPr>
                <w:sz w:val="18"/>
                <w:szCs w:val="18"/>
              </w:rPr>
              <w:t>кодами 5.1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"Par461"</w:instrText>
            </w:r>
            <w:r>
              <w:rPr>
                <w:sz w:val="18"/>
                <w:szCs w:val="18"/>
              </w:rPr>
              <w:fldChar w:fldCharType="separate"/>
            </w:r>
            <w:r>
              <w:rPr>
                <w:sz w:val="18"/>
                <w:szCs w:val="18"/>
              </w:rPr>
              <w:t>5.5</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80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52" w:name="Par414"/>
            <w:bookmarkEnd w:id="52"/>
            <w:r>
              <w:rPr>
                <w:sz w:val="18"/>
                <w:szCs w:val="18"/>
              </w:rPr>
              <w:t>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"Par420"</w:instrText>
            </w:r>
            <w:r>
              <w:rPr>
                <w:sz w:val="18"/>
                <w:szCs w:val="18"/>
              </w:rPr>
              <w:fldChar w:fldCharType="separate"/>
            </w:r>
            <w:r>
              <w:rPr>
                <w:sz w:val="18"/>
                <w:szCs w:val="18"/>
              </w:rPr>
              <w:t>кодами 5.1.1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"Par444"</w:instrText>
            </w:r>
            <w:r>
              <w:rPr>
                <w:sz w:val="18"/>
                <w:szCs w:val="18"/>
              </w:rPr>
              <w:fldChar w:fldCharType="separate"/>
            </w:r>
            <w:r>
              <w:rPr>
                <w:sz w:val="18"/>
                <w:szCs w:val="18"/>
              </w:rPr>
              <w:t>5.1.7</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81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спортивно-зрелищных мероприятий</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3" w:name="Par420"/>
            <w:bookmarkEnd w:id="53"/>
            <w:r>
              <w:rPr>
                <w:sz w:val="18"/>
                <w:szCs w:val="18"/>
              </w:rPr>
              <w:t>5.1.1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82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занятий спортом в помещениях</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4" w:name="Par424"/>
            <w:bookmarkEnd w:id="54"/>
            <w:r>
              <w:rPr>
                <w:sz w:val="18"/>
                <w:szCs w:val="18"/>
              </w:rPr>
              <w:t>5.1.2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83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Площадки для занятий спортом</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5" w:name="Par428"/>
            <w:bookmarkEnd w:id="55"/>
            <w:r>
              <w:rPr>
                <w:sz w:val="18"/>
                <w:szCs w:val="18"/>
              </w:rPr>
              <w:t>5.1.3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84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Оборудованные площадки для занятий спортом</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5.1.4</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8</w:t>
            </w:r>
            <w:r>
              <w:rPr>
                <w:sz w:val="18"/>
                <w:szCs w:val="18"/>
                <w:lang w:val="ru-RU"/>
              </w:rPr>
              <w:t>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Водный 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5.1.5</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8</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Авиационный 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5.1.6</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8</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Спортивные базы</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6" w:name="Par444"/>
            <w:bookmarkEnd w:id="56"/>
            <w:r>
              <w:rPr>
                <w:sz w:val="18"/>
                <w:szCs w:val="18"/>
              </w:rPr>
              <w:t>5.1.7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en-US"/>
              </w:rPr>
              <w:t>8</w:t>
            </w:r>
            <w:r>
              <w:rPr>
                <w:sz w:val="18"/>
                <w:szCs w:val="18"/>
                <w:lang w:val="ru-RU"/>
              </w:rPr>
              <w:t>8</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Природно-познавательный туризм</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rPr>
                <w:sz w:val="18"/>
                <w:szCs w:val="18"/>
              </w:rPr>
            </w:pPr>
            <w:r>
              <w:rPr>
                <w:sz w:val="18"/>
                <w:szCs w:val="18"/>
              </w:rPr>
              <w:t>осуществление необходимых природоохранных и природовосстановительных мероприятий</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5.2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8</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Туристическое обслуживание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pPr>
              <w:rPr>
                <w:sz w:val="18"/>
                <w:szCs w:val="18"/>
              </w:rPr>
            </w:pPr>
            <w:r>
              <w:rPr>
                <w:sz w:val="18"/>
                <w:szCs w:val="18"/>
              </w:rPr>
              <w:t>размещение детских лагерей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90</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Охота и рыбалка</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5.3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lang w:val="ru-RU"/>
              </w:rPr>
            </w:pPr>
            <w:r>
              <w:rPr>
                <w:sz w:val="18"/>
                <w:szCs w:val="18"/>
                <w:lang w:val="ru-RU"/>
              </w:rPr>
              <w:t>91</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Причалы для маломерных судов</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5.4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57" w:name="Par461"/>
            <w:bookmarkEnd w:id="57"/>
            <w:r>
              <w:rPr>
                <w:sz w:val="18"/>
                <w:szCs w:val="18"/>
                <w:lang w:val="ru-RU"/>
              </w:rPr>
              <w:t>92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Поля для гольфа или конных прогулок</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rPr>
                <w:sz w:val="18"/>
                <w:szCs w:val="18"/>
              </w:rPr>
            </w:pPr>
            <w:r>
              <w:rPr>
                <w:sz w:val="18"/>
                <w:szCs w:val="18"/>
              </w:rPr>
              <w:t>размещение конноспортивных манежей, не предусматривающих устройство трибун</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5.5</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shd w:val="clear" w:color="auto" w:fill="FFFFFF"/>
              </w:rPr>
            </w:pPr>
            <w:r>
              <w:rPr>
                <w:sz w:val="18"/>
                <w:szCs w:val="18"/>
                <w:lang w:val="ru-RU"/>
              </w:rPr>
              <w:t>93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shd w:val="clear" w:color="auto" w:fill="FFFFFF"/>
              </w:rPr>
            </w:pPr>
            <w:r>
              <w:rPr>
                <w:sz w:val="18"/>
                <w:szCs w:val="18"/>
                <w:shd w:val="clear" w:color="auto" w:fill="FFFFFF"/>
              </w:rPr>
              <w:t>Производственная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shd w:val="clear" w:color="auto" w:fill="FFFFFF"/>
              </w:rPr>
            </w:pPr>
            <w:r>
              <w:rPr>
                <w:sz w:val="18"/>
                <w:szCs w:val="18"/>
                <w:shd w:val="clear" w:color="auto" w:fill="FFFFFF"/>
              </w:rPr>
              <w:t>6.0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shd w:val="clear" w:color="auto" w:fill="FFFFFF"/>
              </w:rPr>
              <w:t>6,0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shd w:val="clear" w:color="auto" w:fill="FFFF66"/>
              </w:rPr>
            </w:pPr>
            <w:r>
              <w:rPr>
                <w:sz w:val="18"/>
                <w:szCs w:val="18"/>
              </w:rPr>
              <w:t>9</w:t>
            </w:r>
            <w:r>
              <w:rPr>
                <w:sz w:val="18"/>
                <w:szCs w:val="18"/>
                <w:lang w:val="ru-RU"/>
              </w:rPr>
              <w:t>4</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Недропользование</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геологических изысканий;</w:t>
            </w:r>
          </w:p>
          <w:p>
            <w:pPr>
              <w:rPr>
                <w:sz w:val="18"/>
                <w:szCs w:val="18"/>
              </w:rPr>
            </w:pPr>
            <w:r>
              <w:rPr>
                <w:sz w:val="18"/>
                <w:szCs w:val="18"/>
              </w:rPr>
              <w:t>добыча полезных ископаемых открытым (карьеры, отвалы) и закрытым (шахты, скважины) способами;</w:t>
            </w:r>
          </w:p>
          <w:p>
            <w:pPr>
              <w:rPr>
                <w:sz w:val="18"/>
                <w:szCs w:val="18"/>
              </w:rPr>
            </w:pPr>
            <w:r>
              <w:rPr>
                <w:sz w:val="18"/>
                <w:szCs w:val="18"/>
              </w:rPr>
              <w:t>размещение объектов капитального строительства, в том числе подземных, в целях добычи полезных ископаемых;</w:t>
            </w:r>
          </w:p>
          <w:p>
            <w:pPr>
              <w:rPr>
                <w:sz w:val="18"/>
                <w:szCs w:val="18"/>
              </w:rPr>
            </w:pPr>
            <w:r>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pPr>
              <w:rPr>
                <w:sz w:val="18"/>
                <w:szCs w:val="18"/>
              </w:rPr>
            </w:pPr>
            <w:r>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6.1</w:t>
            </w:r>
          </w:p>
        </w:tc>
        <w:tc>
          <w:tcPr>
            <w:tcW w:w="125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30,0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95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Тяжелая промышленность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9</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Автомобилестроительная промышленность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9</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Легкая промышленность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en-US"/>
              </w:rPr>
              <w:t>9</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Фармацевтическая промышленность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6.3.1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9</w:t>
            </w:r>
            <w:r>
              <w:rPr>
                <w:sz w:val="18"/>
                <w:szCs w:val="18"/>
                <w:lang w:val="ru-RU"/>
              </w:rPr>
              <w:t>9</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Пищевая промышленность</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6.4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100</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Нефтехимическая промышленность</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6.5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101</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Строительная промышленность</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6.6</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102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Энергетика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rPr>
                <w:sz w:val="18"/>
                <w:szCs w:val="18"/>
              </w:rPr>
            </w:pPr>
            <w:r>
              <w:rPr>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rPr>
                <w:sz w:val="18"/>
                <w:szCs w:val="18"/>
              </w:rPr>
              <w:fldChar w:fldCharType="begin"/>
            </w:r>
            <w:r>
              <w:rPr>
                <w:sz w:val="18"/>
                <w:szCs w:val="18"/>
              </w:rPr>
              <w:instrText xml:space="preserve"> HYPERLINK  \l "Par192"</w:instrText>
            </w:r>
            <w:r>
              <w:rPr>
                <w:sz w:val="18"/>
                <w:szCs w:val="18"/>
              </w:rPr>
              <w:fldChar w:fldCharType="separate"/>
            </w:r>
            <w:r>
              <w:rPr>
                <w:sz w:val="18"/>
                <w:szCs w:val="18"/>
              </w:rPr>
              <w:t>кодом 3.1</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6.7</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103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Связь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sz w:val="18"/>
                <w:szCs w:val="18"/>
              </w:rPr>
              <w:fldChar w:fldCharType="begin"/>
            </w:r>
            <w:r>
              <w:rPr>
                <w:sz w:val="18"/>
                <w:szCs w:val="18"/>
              </w:rPr>
              <w:instrText xml:space="preserve"> HYPERLINK  \l "Par198"</w:instrText>
            </w:r>
            <w:r>
              <w:rPr>
                <w:sz w:val="18"/>
                <w:szCs w:val="18"/>
              </w:rPr>
              <w:fldChar w:fldCharType="separate"/>
            </w:r>
            <w:r>
              <w:rPr>
                <w:sz w:val="18"/>
                <w:szCs w:val="18"/>
              </w:rPr>
              <w:t>кодами 3.1.1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"Par220"</w:instrText>
            </w:r>
            <w:r>
              <w:rPr>
                <w:sz w:val="18"/>
                <w:szCs w:val="18"/>
              </w:rPr>
              <w:fldChar w:fldCharType="separate"/>
            </w:r>
            <w:r>
              <w:rPr>
                <w:sz w:val="18"/>
                <w:szCs w:val="18"/>
              </w:rPr>
              <w:t>3.2.3</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6.8</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lang w:val="ru-RU"/>
              </w:rPr>
              <w:t>104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Склады</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6.9</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3,0 ;</w:t>
            </w:r>
          </w:p>
          <w:p>
            <w:pPr>
              <w:jc w:val="center"/>
              <w:rPr>
                <w:sz w:val="18"/>
                <w:szCs w:val="18"/>
              </w:rPr>
            </w:pPr>
          </w:p>
          <w:p>
            <w:pPr>
              <w:jc w:val="center"/>
              <w:rPr>
                <w:sz w:val="18"/>
                <w:szCs w:val="18"/>
              </w:rPr>
            </w:pPr>
            <w:r>
              <w:rPr>
                <w:sz w:val="18"/>
                <w:szCs w:val="18"/>
              </w:rPr>
              <w:t>Склады, находящиеся в общедолевой собстивенности - 10,0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lang w:val="ru-RU"/>
              </w:rPr>
              <w:t>105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Складские площадки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6.9.1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3,0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10</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Целлюлозно-бумажная промышленность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6.11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10</w:t>
            </w:r>
            <w:r>
              <w:rPr>
                <w:sz w:val="18"/>
                <w:szCs w:val="18"/>
                <w:lang w:val="ru-RU"/>
              </w:rPr>
              <w:t>7</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Транспорт</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различного рода путей сообщения и сооружений, используемых для перевозки людей или грузов либо передачи веществ.</w:t>
            </w:r>
          </w:p>
          <w:p>
            <w:pPr>
              <w:rPr>
                <w:sz w:val="18"/>
                <w:szCs w:val="18"/>
              </w:rPr>
            </w:pPr>
            <w:r>
              <w:rPr>
                <w:sz w:val="18"/>
                <w:szCs w:val="18"/>
              </w:rPr>
              <w:t xml:space="preserve">Содержание данного вида разрешенного использования включает в себя содержание видов разрешенного использования с кодами 7.2. - </w:t>
            </w:r>
            <w:r>
              <w:rPr>
                <w:sz w:val="18"/>
                <w:szCs w:val="18"/>
              </w:rPr>
              <w:fldChar w:fldCharType="begin"/>
            </w:r>
            <w:r>
              <w:rPr>
                <w:sz w:val="18"/>
                <w:szCs w:val="18"/>
              </w:rPr>
              <w:instrText xml:space="preserve"> HYPERLINK  \l "Par580"</w:instrText>
            </w:r>
            <w:r>
              <w:rPr>
                <w:sz w:val="18"/>
                <w:szCs w:val="18"/>
              </w:rPr>
              <w:fldChar w:fldCharType="separate"/>
            </w:r>
            <w:r>
              <w:rPr>
                <w:sz w:val="18"/>
                <w:szCs w:val="18"/>
              </w:rPr>
              <w:t>7.5</w:t>
            </w:r>
            <w:r>
              <w:rPr>
                <w:sz w:val="18"/>
                <w:szCs w:val="18"/>
              </w:rPr>
              <w:fldChar w:fldCharType="end"/>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7.0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bookmarkStart w:id="58" w:name="Par539"/>
            <w:bookmarkEnd w:id="58"/>
            <w:r>
              <w:rPr>
                <w:sz w:val="18"/>
                <w:szCs w:val="18"/>
              </w:rPr>
              <w:t>10</w:t>
            </w:r>
            <w:r>
              <w:rPr>
                <w:sz w:val="18"/>
                <w:szCs w:val="18"/>
                <w:lang w:val="ru-RU"/>
              </w:rPr>
              <w:t>8</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Автомобильный транспорт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"Par559"</w:instrText>
            </w:r>
            <w:r>
              <w:rPr>
                <w:sz w:val="18"/>
                <w:szCs w:val="18"/>
              </w:rPr>
              <w:fldChar w:fldCharType="separate"/>
            </w:r>
            <w:r>
              <w:rPr>
                <w:sz w:val="18"/>
                <w:szCs w:val="18"/>
              </w:rPr>
              <w:t>кодами 7.2.1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"Par567"</w:instrText>
            </w:r>
            <w:r>
              <w:rPr>
                <w:sz w:val="18"/>
                <w:szCs w:val="18"/>
              </w:rPr>
              <w:fldChar w:fldCharType="separate"/>
            </w:r>
            <w:r>
              <w:rPr>
                <w:sz w:val="18"/>
                <w:szCs w:val="18"/>
              </w:rPr>
              <w:t>7.2.3</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7.2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10</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автомобильных дорог</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sz w:val="18"/>
                <w:szCs w:val="18"/>
              </w:rPr>
              <w:fldChar w:fldCharType="begin"/>
            </w:r>
            <w:r>
              <w:rPr>
                <w:sz w:val="18"/>
                <w:szCs w:val="18"/>
              </w:rPr>
              <w:instrText xml:space="preserve"> HYPERLINK  \l "Par186"</w:instrText>
            </w:r>
            <w:r>
              <w:rPr>
                <w:sz w:val="18"/>
                <w:szCs w:val="18"/>
              </w:rPr>
              <w:fldChar w:fldCharType="separate"/>
            </w:r>
            <w:r>
              <w:rPr>
                <w:sz w:val="18"/>
                <w:szCs w:val="18"/>
              </w:rPr>
              <w:t>кодами 2.7.1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"Par382"</w:instrText>
            </w:r>
            <w:r>
              <w:rPr>
                <w:sz w:val="18"/>
                <w:szCs w:val="18"/>
              </w:rPr>
              <w:fldChar w:fldCharType="separate"/>
            </w:r>
            <w:r>
              <w:rPr>
                <w:sz w:val="18"/>
                <w:szCs w:val="18"/>
              </w:rPr>
              <w:t>4.9</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"Par567"</w:instrText>
            </w:r>
            <w:r>
              <w:rPr>
                <w:sz w:val="18"/>
                <w:szCs w:val="18"/>
              </w:rPr>
              <w:fldChar w:fldCharType="separate"/>
            </w:r>
            <w:r>
              <w:rPr>
                <w:sz w:val="18"/>
                <w:szCs w:val="18"/>
              </w:rPr>
              <w:t>7.2.3</w:t>
            </w:r>
            <w:r>
              <w:rPr>
                <w:sz w:val="18"/>
                <w:szCs w:val="18"/>
              </w:rPr>
              <w:fldChar w:fldCharType="end"/>
            </w:r>
            <w:r>
              <w:rPr>
                <w:sz w:val="18"/>
                <w:szCs w:val="18"/>
              </w:rPr>
              <w:t>, а также некапитальных сооружений, предназначенных для охраны транспортных средств;</w:t>
            </w:r>
          </w:p>
          <w:p>
            <w:pPr>
              <w:rPr>
                <w:sz w:val="18"/>
                <w:szCs w:val="18"/>
              </w:rPr>
            </w:pPr>
            <w:r>
              <w:rPr>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59" w:name="Par559"/>
            <w:bookmarkEnd w:id="59"/>
            <w:r>
              <w:rPr>
                <w:sz w:val="18"/>
                <w:szCs w:val="18"/>
              </w:rPr>
              <w:t>7.2.1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Обслуживание перевозок пассажиров</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зданий и сооружений, предназначенных для обслуживания пассажиров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7.2.2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Стоянки транспорта общего пользования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стоянок транспортных средств, осуществляющих перевозки людей по установленному маршруту</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60" w:name="Par567"/>
            <w:bookmarkEnd w:id="60"/>
            <w:r>
              <w:rPr>
                <w:sz w:val="18"/>
                <w:szCs w:val="18"/>
              </w:rPr>
              <w:t>7.2.3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Водный транспорт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7.3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Воздушный транспорт</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rPr>
                <w:sz w:val="18"/>
                <w:szCs w:val="18"/>
              </w:rPr>
            </w:pPr>
            <w:r>
              <w:rPr>
                <w:sz w:val="18"/>
                <w:szCs w:val="18"/>
              </w:rPr>
              <w:t>размещение объектов, предназначенных для технического обслуживания и ремонта воздушных судов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7.4</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Трубопроводный транспорт</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61" w:name="Par580"/>
            <w:bookmarkEnd w:id="61"/>
            <w:r>
              <w:rPr>
                <w:sz w:val="18"/>
                <w:szCs w:val="18"/>
              </w:rPr>
              <w:t>7.5</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40,0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15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обороны и безопасности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rPr>
                <w:sz w:val="18"/>
                <w:szCs w:val="18"/>
              </w:rPr>
            </w:pPr>
            <w:r>
              <w:rPr>
                <w:sz w:val="18"/>
                <w:szCs w:val="18"/>
              </w:rPr>
              <w:t>размещение зданий военных училищ, военных институтов, военных университетов, военных академий;</w:t>
            </w:r>
          </w:p>
          <w:p>
            <w:pPr>
              <w:rPr>
                <w:sz w:val="18"/>
                <w:szCs w:val="18"/>
              </w:rPr>
            </w:pPr>
            <w:r>
              <w:rPr>
                <w:sz w:val="18"/>
                <w:szCs w:val="18"/>
              </w:rPr>
              <w:t>размещение объектов, обеспечивающих осуществление таможенной деятельности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8.0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11</w:t>
            </w:r>
            <w:r>
              <w:rPr>
                <w:sz w:val="18"/>
                <w:szCs w:val="18"/>
                <w:lang w:val="ru-RU"/>
              </w:rPr>
              <w:t>6</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Обеспечение вооруженных сил</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rPr>
                <w:sz w:val="18"/>
                <w:szCs w:val="18"/>
              </w:rPr>
            </w:pPr>
            <w:r>
              <w:rPr>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rPr>
                <w:sz w:val="18"/>
                <w:szCs w:val="18"/>
              </w:rPr>
            </w:pPr>
            <w:r>
              <w:rPr>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rPr>
                <w:sz w:val="18"/>
                <w:szCs w:val="18"/>
              </w:rPr>
            </w:pPr>
            <w:r>
              <w:rPr>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8.1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11</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Обеспечение внутреннего правопорядка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rPr>
                <w:sz w:val="18"/>
                <w:szCs w:val="18"/>
              </w:rPr>
            </w:pPr>
            <w:r>
              <w:rPr>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8.3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11</w:t>
            </w:r>
            <w:r>
              <w:rPr>
                <w:sz w:val="18"/>
                <w:szCs w:val="18"/>
                <w:lang w:val="ru-RU"/>
              </w:rPr>
              <w:t>8</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Обеспечение деятельности по исполнению наказаний</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8.4</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11</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Деятельность по особой охране и изучению природы</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9.0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20</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Охрана природных территорий</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9.1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21</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Курортная деятельность</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9.2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Санаторная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rPr>
                <w:sz w:val="18"/>
                <w:szCs w:val="18"/>
              </w:rPr>
            </w:pPr>
            <w:r>
              <w:rPr>
                <w:sz w:val="18"/>
                <w:szCs w:val="18"/>
              </w:rPr>
              <w:t>обустройство лечебно-оздоровительных местностей (пляжи, бюветы, места добычи целебной грязи);</w:t>
            </w:r>
          </w:p>
          <w:p>
            <w:pPr>
              <w:rPr>
                <w:sz w:val="18"/>
                <w:szCs w:val="18"/>
              </w:rPr>
            </w:pPr>
            <w:r>
              <w:rPr>
                <w:sz w:val="18"/>
                <w:szCs w:val="18"/>
              </w:rPr>
              <w:t>размещение лечебно-оздоровительных лагерей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9.2.1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4,0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Историко-культурная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9.3</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Заготовка древесины</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bookmarkStart w:id="62" w:name="Par635"/>
            <w:bookmarkEnd w:id="62"/>
            <w:r>
              <w:rPr>
                <w:sz w:val="18"/>
                <w:szCs w:val="18"/>
              </w:rPr>
              <w:t>10.1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6,0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25</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Водные объекты</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Ледники, снежники, ручьи, реки, озера, болота, территориальные моря и другие поверхностные водные объекты</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11.0</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10,0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12</w:t>
            </w:r>
            <w:r>
              <w:rPr>
                <w:sz w:val="18"/>
                <w:szCs w:val="18"/>
                <w:lang w:val="ru-RU"/>
              </w:rPr>
              <w:t>6</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Общее пользование водными объектами</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11.1</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10,0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12</w:t>
            </w:r>
            <w:r>
              <w:rPr>
                <w:sz w:val="18"/>
                <w:szCs w:val="18"/>
                <w:lang w:val="ru-RU"/>
              </w:rPr>
              <w:t>7</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Специальное пользование водными объектами</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11.2</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10,0</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12</w:t>
            </w:r>
            <w:r>
              <w:rPr>
                <w:sz w:val="18"/>
                <w:szCs w:val="18"/>
                <w:lang w:val="ru-RU"/>
              </w:rPr>
              <w:t>8</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Гидротехнические сооружения</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11.3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10,0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12</w:t>
            </w:r>
            <w:r>
              <w:rPr>
                <w:sz w:val="18"/>
                <w:szCs w:val="18"/>
                <w:lang w:val="ru-RU"/>
              </w:rPr>
              <w:t>9</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Земельные участки (территории) общего пользования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Pr>
                <w:sz w:val="18"/>
                <w:szCs w:val="18"/>
              </w:rPr>
              <w:fldChar w:fldCharType="begin"/>
            </w:r>
            <w:r>
              <w:rPr>
                <w:sz w:val="18"/>
                <w:szCs w:val="18"/>
              </w:rPr>
              <w:instrText xml:space="preserve"> HYPERLINK  \l "Par664"</w:instrText>
            </w:r>
            <w:r>
              <w:rPr>
                <w:sz w:val="18"/>
                <w:szCs w:val="18"/>
              </w:rPr>
              <w:fldChar w:fldCharType="separate"/>
            </w:r>
            <w:r>
              <w:rPr>
                <w:sz w:val="18"/>
                <w:szCs w:val="18"/>
              </w:rPr>
              <w:t>кодами 12.0.1</w:t>
            </w:r>
            <w:r>
              <w:rPr>
                <w:sz w:val="18"/>
                <w:szCs w:val="18"/>
              </w:rPr>
              <w:fldChar w:fldCharType="end"/>
            </w:r>
            <w:r>
              <w:rPr>
                <w:sz w:val="18"/>
                <w:szCs w:val="18"/>
              </w:rPr>
              <w:t xml:space="preserve"> - </w:t>
            </w:r>
            <w:r>
              <w:rPr>
                <w:sz w:val="18"/>
                <w:szCs w:val="18"/>
              </w:rPr>
              <w:fldChar w:fldCharType="begin"/>
            </w:r>
            <w:r>
              <w:rPr>
                <w:sz w:val="18"/>
                <w:szCs w:val="18"/>
              </w:rPr>
              <w:instrText xml:space="preserve"> HYPERLINK  \l "Par668"</w:instrText>
            </w:r>
            <w:r>
              <w:rPr>
                <w:sz w:val="18"/>
                <w:szCs w:val="18"/>
              </w:rPr>
              <w:fldChar w:fldCharType="separate"/>
            </w:r>
            <w:r>
              <w:rPr>
                <w:sz w:val="18"/>
                <w:szCs w:val="18"/>
              </w:rPr>
              <w:t>12.0.2</w:t>
            </w:r>
            <w:r>
              <w:rPr>
                <w:sz w:val="18"/>
                <w:szCs w:val="18"/>
              </w:rPr>
              <w:fldChar w:fldCharType="end"/>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12.0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30</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Улично-дорожная сеть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rPr>
                <w:sz w:val="18"/>
                <w:szCs w:val="18"/>
              </w:rPr>
            </w:pPr>
            <w:r>
              <w:rPr>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Pr>
                <w:sz w:val="18"/>
                <w:szCs w:val="18"/>
              </w:rPr>
              <w:fldChar w:fldCharType="begin"/>
            </w:r>
            <w:r>
              <w:rPr>
                <w:sz w:val="18"/>
                <w:szCs w:val="18"/>
              </w:rPr>
              <w:instrText xml:space="preserve"> HYPERLINK  \l "Par186"</w:instrText>
            </w:r>
            <w:r>
              <w:rPr>
                <w:sz w:val="18"/>
                <w:szCs w:val="18"/>
              </w:rPr>
              <w:fldChar w:fldCharType="separate"/>
            </w:r>
            <w:r>
              <w:rPr>
                <w:sz w:val="18"/>
                <w:szCs w:val="18"/>
              </w:rPr>
              <w:t>кодами 2.7.1</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"Par382"</w:instrText>
            </w:r>
            <w:r>
              <w:rPr>
                <w:sz w:val="18"/>
                <w:szCs w:val="18"/>
              </w:rPr>
              <w:fldChar w:fldCharType="separate"/>
            </w:r>
            <w:r>
              <w:rPr>
                <w:sz w:val="18"/>
                <w:szCs w:val="18"/>
              </w:rPr>
              <w:t>4.9</w:t>
            </w:r>
            <w:r>
              <w:rPr>
                <w:sz w:val="18"/>
                <w:szCs w:val="18"/>
              </w:rPr>
              <w:fldChar w:fldCharType="end"/>
            </w:r>
            <w:r>
              <w:rPr>
                <w:sz w:val="18"/>
                <w:szCs w:val="18"/>
              </w:rPr>
              <w:t xml:space="preserve">, </w:t>
            </w:r>
            <w:r>
              <w:rPr>
                <w:sz w:val="18"/>
                <w:szCs w:val="18"/>
              </w:rPr>
              <w:fldChar w:fldCharType="begin"/>
            </w:r>
            <w:r>
              <w:rPr>
                <w:sz w:val="18"/>
                <w:szCs w:val="18"/>
              </w:rPr>
              <w:instrText xml:space="preserve"> HYPERLINK  \l "Par567"</w:instrText>
            </w:r>
            <w:r>
              <w:rPr>
                <w:sz w:val="18"/>
                <w:szCs w:val="18"/>
              </w:rPr>
              <w:fldChar w:fldCharType="separate"/>
            </w:r>
            <w:r>
              <w:rPr>
                <w:sz w:val="18"/>
                <w:szCs w:val="18"/>
              </w:rPr>
              <w:t>7.2.3</w:t>
            </w:r>
            <w:r>
              <w:rPr>
                <w:sz w:val="18"/>
                <w:szCs w:val="18"/>
              </w:rPr>
              <w:fldChar w:fldCharType="end"/>
            </w:r>
            <w:r>
              <w:rPr>
                <w:sz w:val="18"/>
                <w:szCs w:val="18"/>
              </w:rPr>
              <w:t>, а также некапитальных сооружений, предназначенных для охраны транспортных средств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63" w:name="Par664"/>
            <w:bookmarkEnd w:id="63"/>
            <w:r>
              <w:rPr>
                <w:sz w:val="18"/>
                <w:szCs w:val="18"/>
              </w:rPr>
              <w:t>12.0.1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31</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Благоустройство территории</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bookmarkStart w:id="64" w:name="Par668"/>
            <w:bookmarkEnd w:id="64"/>
            <w:r>
              <w:rPr>
                <w:sz w:val="18"/>
                <w:szCs w:val="18"/>
              </w:rPr>
              <w:t>12.0.2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1,5</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32</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Ритуальная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кладбищ, крематориев и мест захоронения;</w:t>
            </w:r>
          </w:p>
          <w:p>
            <w:pPr>
              <w:rPr>
                <w:sz w:val="18"/>
                <w:szCs w:val="18"/>
              </w:rPr>
            </w:pPr>
            <w:r>
              <w:rPr>
                <w:sz w:val="18"/>
                <w:szCs w:val="18"/>
              </w:rPr>
              <w:t>размещение соответствующих культовых сооружений;</w:t>
            </w:r>
          </w:p>
          <w:p>
            <w:pPr>
              <w:rPr>
                <w:sz w:val="18"/>
                <w:szCs w:val="18"/>
              </w:rPr>
            </w:pPr>
            <w:r>
              <w:rPr>
                <w:sz w:val="18"/>
                <w:szCs w:val="18"/>
              </w:rPr>
              <w:t>осуществление деятельности по производству продукции ритуально-обрядового назначения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12.1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25,0</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33</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Специальная деятельность</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12.2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1,2</w:t>
            </w:r>
          </w:p>
        </w:tc>
      </w:tr>
      <w:tr>
        <w:tblPrEx>
          <w:tblCellMar>
            <w:top w:w="102" w:type="dxa"/>
            <w:left w:w="57" w:type="dxa"/>
            <w:bottom w:w="102" w:type="dxa"/>
            <w:right w:w="62" w:type="dxa"/>
          </w:tblCellMar>
        </w:tblPrEx>
        <w:tc>
          <w:tcPr>
            <w:tcW w:w="60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34</w:t>
            </w:r>
            <w:r>
              <w:rPr>
                <w:sz w:val="18"/>
                <w:szCs w:val="18"/>
              </w:rPr>
              <w:t>.</w:t>
            </w:r>
          </w:p>
        </w:tc>
        <w:tc>
          <w:tcPr>
            <w:tcW w:w="239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Запас</w:t>
            </w:r>
          </w:p>
        </w:tc>
        <w:tc>
          <w:tcPr>
            <w:tcW w:w="9742"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r>
              <w:rPr>
                <w:sz w:val="18"/>
                <w:szCs w:val="18"/>
              </w:rPr>
              <w:t>Отсутствие хозяйственной деятельности</w:t>
            </w:r>
          </w:p>
        </w:tc>
        <w:tc>
          <w:tcPr>
            <w:tcW w:w="1253"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12.3</w:t>
            </w:r>
          </w:p>
        </w:tc>
        <w:tc>
          <w:tcPr>
            <w:tcW w:w="125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sz w:val="18"/>
                <w:szCs w:val="18"/>
              </w:rPr>
            </w:pPr>
            <w:r>
              <w:rPr>
                <w:sz w:val="18"/>
                <w:szCs w:val="18"/>
              </w:rPr>
              <w:t>0,1</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w:t>
            </w:r>
            <w:r>
              <w:rPr>
                <w:sz w:val="18"/>
                <w:szCs w:val="18"/>
                <w:lang w:val="ru-RU"/>
              </w:rPr>
              <w:t>35</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Земельные участки общего назначения</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13.0</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tc>
      </w:tr>
      <w:tr>
        <w:tblPrEx>
          <w:tblCellMar>
            <w:top w:w="102" w:type="dxa"/>
            <w:left w:w="57" w:type="dxa"/>
            <w:bottom w:w="102" w:type="dxa"/>
            <w:right w:w="62" w:type="dxa"/>
          </w:tblCellMar>
        </w:tblPrEx>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13</w:t>
            </w:r>
            <w:r>
              <w:rPr>
                <w:sz w:val="18"/>
                <w:szCs w:val="18"/>
                <w:lang w:val="ru-RU"/>
              </w:rPr>
              <w:t>6</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Ведение огородничества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13.1</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tc>
      </w:tr>
      <w:tr>
        <w:tblPrEx>
          <w:tblCellMar>
            <w:top w:w="102" w:type="dxa"/>
            <w:left w:w="57" w:type="dxa"/>
            <w:bottom w:w="102" w:type="dxa"/>
            <w:right w:w="62" w:type="dxa"/>
          </w:tblCellMar>
        </w:tblPrEx>
        <w:trPr>
          <w:trHeight w:val="632" w:hRule="atLeast"/>
        </w:trPr>
        <w:tc>
          <w:tcPr>
            <w:tcW w:w="606"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13</w:t>
            </w:r>
            <w:r>
              <w:rPr>
                <w:sz w:val="18"/>
                <w:szCs w:val="18"/>
                <w:lang w:val="ru-RU"/>
              </w:rPr>
              <w:t>7</w:t>
            </w:r>
            <w:r>
              <w:rPr>
                <w:sz w:val="18"/>
                <w:szCs w:val="18"/>
              </w:rPr>
              <w:t>.</w:t>
            </w:r>
          </w:p>
        </w:tc>
        <w:tc>
          <w:tcPr>
            <w:tcW w:w="2399"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Ведение садоводства</w:t>
            </w:r>
          </w:p>
        </w:tc>
        <w:tc>
          <w:tcPr>
            <w:tcW w:w="9742" w:type="dxa"/>
            <w:tcBorders>
              <w:top w:val="single" w:color="000000" w:sz="4" w:space="0"/>
              <w:left w:val="single" w:color="000000" w:sz="4" w:space="0"/>
              <w:right w:val="single" w:color="000000" w:sz="4" w:space="0"/>
            </w:tcBorders>
            <w:shd w:val="clear" w:color="auto" w:fill="FFFFFF"/>
            <w:noWrap w:val="0"/>
            <w:vAlign w:val="top"/>
          </w:tcPr>
          <w:p>
            <w:pPr>
              <w:rPr>
                <w:sz w:val="18"/>
                <w:szCs w:val="18"/>
              </w:rPr>
            </w:pPr>
            <w:r>
              <w:rPr>
                <w:sz w:val="18"/>
                <w:szCs w:val="1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Pr>
                <w:sz w:val="18"/>
                <w:szCs w:val="18"/>
              </w:rPr>
              <w:fldChar w:fldCharType="begin"/>
            </w:r>
            <w:r>
              <w:rPr>
                <w:sz w:val="18"/>
                <w:szCs w:val="18"/>
              </w:rPr>
              <w:instrText xml:space="preserve"> HYPERLINK  \l "Par140"</w:instrText>
            </w:r>
            <w:r>
              <w:rPr>
                <w:sz w:val="18"/>
                <w:szCs w:val="18"/>
              </w:rPr>
              <w:fldChar w:fldCharType="separate"/>
            </w:r>
            <w:r>
              <w:rPr>
                <w:rStyle w:val="44"/>
                <w:color w:val="0000FF"/>
                <w:sz w:val="18"/>
                <w:szCs w:val="18"/>
              </w:rPr>
              <w:t>кодом 2.1</w:t>
            </w:r>
            <w:r>
              <w:rPr>
                <w:sz w:val="18"/>
                <w:szCs w:val="18"/>
              </w:rPr>
              <w:fldChar w:fldCharType="end"/>
            </w:r>
            <w:r>
              <w:rPr>
                <w:sz w:val="18"/>
                <w:szCs w:val="18"/>
              </w:rPr>
              <w:t>, хозяйственных построек и гаражей</w:t>
            </w:r>
          </w:p>
        </w:tc>
        <w:tc>
          <w:tcPr>
            <w:tcW w:w="1253"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13.2</w:t>
            </w:r>
          </w:p>
        </w:tc>
        <w:tc>
          <w:tcPr>
            <w:tcW w:w="1259" w:type="dxa"/>
            <w:tcBorders>
              <w:top w:val="single" w:color="000000" w:sz="4" w:space="0"/>
              <w:left w:val="single" w:color="000000" w:sz="4" w:space="0"/>
              <w:right w:val="single" w:color="000000" w:sz="4" w:space="0"/>
            </w:tcBorders>
            <w:shd w:val="clear" w:color="auto" w:fill="FFFFFF"/>
            <w:noWrap w:val="0"/>
            <w:vAlign w:val="top"/>
          </w:tcPr>
          <w:p>
            <w:pPr>
              <w:jc w:val="center"/>
              <w:rPr>
                <w:sz w:val="18"/>
                <w:szCs w:val="18"/>
              </w:rPr>
            </w:pPr>
            <w:r>
              <w:rPr>
                <w:sz w:val="18"/>
                <w:szCs w:val="18"/>
              </w:rPr>
              <w:t>0,3</w:t>
            </w:r>
          </w:p>
        </w:tc>
      </w:tr>
    </w:tbl>
    <w:p>
      <w:pPr>
        <w:ind w:firstLine="540"/>
        <w:rPr>
          <w:sz w:val="18"/>
          <w:szCs w:val="18"/>
        </w:rPr>
      </w:pPr>
    </w:p>
    <w:p>
      <w:pPr>
        <w:spacing w:line="100" w:lineRule="atLeast"/>
        <w:ind w:firstLine="709"/>
        <w:jc w:val="both"/>
        <w:rPr>
          <w:sz w:val="18"/>
          <w:szCs w:val="18"/>
        </w:rPr>
      </w:pPr>
      <w:bookmarkStart w:id="65" w:name="Par375"/>
      <w:bookmarkEnd w:id="65"/>
      <w:bookmarkStart w:id="66" w:name="Par377"/>
      <w:bookmarkEnd w:id="66"/>
      <w:bookmarkStart w:id="67" w:name="Par338"/>
      <w:bookmarkEnd w:id="67"/>
      <w:bookmarkStart w:id="68" w:name="Par376"/>
      <w:bookmarkEnd w:id="68"/>
      <w:bookmarkStart w:id="69" w:name="Par249"/>
      <w:bookmarkEnd w:id="69"/>
      <w:bookmarkStart w:id="70" w:name="Par301"/>
      <w:bookmarkEnd w:id="70"/>
      <w:bookmarkStart w:id="71" w:name="Par287"/>
      <w:bookmarkEnd w:id="71"/>
      <w:bookmarkStart w:id="72" w:name="Par239"/>
      <w:bookmarkEnd w:id="72"/>
      <w:bookmarkStart w:id="73" w:name="Par219"/>
      <w:bookmarkEnd w:id="73"/>
      <w:bookmarkStart w:id="74" w:name="Par187"/>
      <w:bookmarkEnd w:id="74"/>
      <w:bookmarkStart w:id="75" w:name="Par205"/>
      <w:bookmarkEnd w:id="75"/>
      <w:bookmarkStart w:id="76" w:name="Par151"/>
      <w:bookmarkEnd w:id="76"/>
      <w:bookmarkStart w:id="77" w:name="Par119"/>
      <w:bookmarkEnd w:id="77"/>
      <w:bookmarkStart w:id="78" w:name="Par183"/>
      <w:bookmarkEnd w:id="78"/>
      <w:bookmarkStart w:id="79" w:name="Par145"/>
      <w:bookmarkEnd w:id="79"/>
      <w:bookmarkStart w:id="80" w:name="Par142"/>
      <w:bookmarkEnd w:id="80"/>
      <w:bookmarkStart w:id="81" w:name="Par104"/>
      <w:bookmarkEnd w:id="81"/>
      <w:bookmarkStart w:id="82" w:name="Par64"/>
      <w:bookmarkEnd w:id="82"/>
      <w:bookmarkStart w:id="83" w:name="Par79"/>
      <w:bookmarkEnd w:id="83"/>
      <w:bookmarkStart w:id="84" w:name="Par43"/>
      <w:bookmarkEnd w:id="84"/>
      <w:bookmarkStart w:id="85" w:name="Par55"/>
      <w:bookmarkEnd w:id="85"/>
      <w:bookmarkStart w:id="86" w:name="Par40"/>
      <w:bookmarkEnd w:id="86"/>
      <w:bookmarkStart w:id="87" w:name="Par24"/>
      <w:bookmarkEnd w:id="87"/>
      <w:r>
        <w:rPr>
          <w:sz w:val="18"/>
          <w:szCs w:val="1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pPr>
        <w:spacing w:line="100" w:lineRule="atLeast"/>
        <w:ind w:firstLine="709"/>
        <w:jc w:val="both"/>
        <w:rPr>
          <w:sz w:val="18"/>
          <w:szCs w:val="18"/>
        </w:rPr>
      </w:pPr>
      <w:r>
        <w:rPr>
          <w:sz w:val="18"/>
          <w:szCs w:val="18"/>
        </w:rPr>
        <w:t xml:space="preserve">Примечание: </w:t>
      </w:r>
    </w:p>
    <w:p>
      <w:pPr>
        <w:spacing w:line="100" w:lineRule="atLeast"/>
        <w:ind w:firstLine="709"/>
        <w:jc w:val="both"/>
        <w:rPr>
          <w:sz w:val="18"/>
          <w:szCs w:val="18"/>
        </w:rPr>
      </w:pPr>
      <w:r>
        <w:rPr>
          <w:sz w:val="18"/>
          <w:szCs w:val="18"/>
        </w:rPr>
        <w:t>ввести понижающие коэффициенты:</w:t>
      </w:r>
    </w:p>
    <w:p>
      <w:pPr>
        <w:spacing w:line="100" w:lineRule="atLeast"/>
        <w:ind w:firstLine="709"/>
        <w:jc w:val="both"/>
        <w:rPr>
          <w:sz w:val="18"/>
          <w:szCs w:val="18"/>
        </w:rPr>
      </w:pPr>
      <w:r>
        <w:rPr>
          <w:sz w:val="18"/>
          <w:szCs w:val="18"/>
        </w:rPr>
        <w:t>-0,5 для юридических лиц – арендаторов земельных участков, оказывающих услуги по агрохимическому обслуживанию сельхозпредприятий (в соответствии с использованием земельного участка по целевому назначению);</w:t>
      </w:r>
    </w:p>
    <w:p>
      <w:pPr>
        <w:spacing w:line="100" w:lineRule="atLeast"/>
        <w:ind w:firstLine="709"/>
        <w:jc w:val="both"/>
        <w:rPr>
          <w:sz w:val="18"/>
          <w:szCs w:val="18"/>
        </w:rPr>
      </w:pPr>
      <w:r>
        <w:rPr>
          <w:sz w:val="18"/>
          <w:szCs w:val="18"/>
        </w:rPr>
        <w:t>-0,6 для юридических и физических лиц – арендаторов земельных участков под  помещениями,  находящимися  в подвальных помещениях;</w:t>
      </w:r>
    </w:p>
    <w:p>
      <w:pPr>
        <w:spacing w:line="100" w:lineRule="atLeast"/>
        <w:ind w:firstLine="709"/>
        <w:jc w:val="both"/>
        <w:rPr>
          <w:sz w:val="18"/>
          <w:szCs w:val="18"/>
        </w:rPr>
      </w:pPr>
      <w:r>
        <w:rPr>
          <w:sz w:val="18"/>
          <w:szCs w:val="18"/>
        </w:rPr>
        <w:t>-0,5 для юридических лиц - арендаторов земельных участков, занимающихся подготовкой молодежи к воинской службе;</w:t>
      </w:r>
    </w:p>
    <w:p>
      <w:pPr>
        <w:spacing w:line="100" w:lineRule="atLeast"/>
        <w:ind w:firstLine="709"/>
        <w:jc w:val="both"/>
        <w:rPr>
          <w:sz w:val="18"/>
          <w:szCs w:val="18"/>
        </w:rPr>
      </w:pPr>
      <w:r>
        <w:rPr>
          <w:sz w:val="18"/>
          <w:szCs w:val="18"/>
        </w:rPr>
        <w:t>- 0,0 для юридических лиц и индивидуальных предпринимателей, реализующих инвестиционные проекты;</w:t>
      </w:r>
    </w:p>
    <w:p>
      <w:pPr>
        <w:jc w:val="right"/>
        <w:rPr>
          <w:sz w:val="18"/>
          <w:szCs w:val="18"/>
        </w:rPr>
      </w:pPr>
    </w:p>
    <w:p>
      <w:pPr>
        <w:jc w:val="right"/>
        <w:rPr>
          <w:sz w:val="18"/>
          <w:szCs w:val="18"/>
        </w:rPr>
      </w:pPr>
    </w:p>
    <w:p>
      <w:pPr>
        <w:jc w:val="right"/>
        <w:rPr>
          <w:sz w:val="18"/>
          <w:szCs w:val="18"/>
        </w:rPr>
      </w:pPr>
      <w:r>
        <w:rPr>
          <w:sz w:val="18"/>
          <w:szCs w:val="18"/>
        </w:rPr>
        <w:t>Утверждена</w:t>
      </w:r>
    </w:p>
    <w:p>
      <w:pPr>
        <w:wordWrap w:val="0"/>
        <w:jc w:val="right"/>
        <w:rPr>
          <w:rFonts w:hint="default"/>
          <w:sz w:val="18"/>
          <w:szCs w:val="18"/>
          <w:lang w:val="ru-RU"/>
        </w:rPr>
      </w:pPr>
      <w:r>
        <w:rPr>
          <w:sz w:val="18"/>
          <w:szCs w:val="18"/>
        </w:rPr>
        <w:t xml:space="preserve">решением  </w:t>
      </w:r>
      <w:r>
        <w:rPr>
          <w:sz w:val="18"/>
          <w:szCs w:val="18"/>
          <w:lang w:val="ru-RU"/>
        </w:rPr>
        <w:t>Совета</w:t>
      </w:r>
      <w:r>
        <w:rPr>
          <w:rFonts w:hint="default"/>
          <w:sz w:val="18"/>
          <w:szCs w:val="18"/>
          <w:lang w:val="ru-RU"/>
        </w:rPr>
        <w:t xml:space="preserve"> депутатов Взвадского </w:t>
      </w:r>
    </w:p>
    <w:p>
      <w:pPr>
        <w:wordWrap w:val="0"/>
        <w:jc w:val="right"/>
        <w:rPr>
          <w:rFonts w:hint="default"/>
          <w:sz w:val="18"/>
          <w:szCs w:val="18"/>
          <w:lang w:val="ru-RU"/>
        </w:rPr>
      </w:pPr>
      <w:r>
        <w:rPr>
          <w:rFonts w:hint="default"/>
          <w:sz w:val="18"/>
          <w:szCs w:val="18"/>
          <w:lang w:val="ru-RU"/>
        </w:rPr>
        <w:t xml:space="preserve"> сельского поселения</w:t>
      </w:r>
    </w:p>
    <w:p>
      <w:pPr>
        <w:jc w:val="right"/>
        <w:rPr>
          <w:rFonts w:hint="default"/>
          <w:sz w:val="18"/>
          <w:szCs w:val="18"/>
          <w:lang w:val="ru-RU"/>
        </w:rPr>
      </w:pPr>
      <w:r>
        <w:rPr>
          <w:sz w:val="18"/>
          <w:szCs w:val="18"/>
        </w:rPr>
        <w:t xml:space="preserve"> от </w:t>
      </w:r>
      <w:r>
        <w:rPr>
          <w:rFonts w:hint="default"/>
          <w:sz w:val="18"/>
          <w:szCs w:val="18"/>
          <w:lang w:val="ru-RU"/>
        </w:rPr>
        <w:t xml:space="preserve">27.12.2019  </w:t>
      </w:r>
      <w:r>
        <w:rPr>
          <w:sz w:val="18"/>
          <w:szCs w:val="18"/>
        </w:rPr>
        <w:t xml:space="preserve"> №</w:t>
      </w:r>
      <w:r>
        <w:rPr>
          <w:rFonts w:hint="default"/>
          <w:sz w:val="18"/>
          <w:szCs w:val="18"/>
          <w:lang w:val="ru-RU"/>
        </w:rPr>
        <w:t>212</w:t>
      </w:r>
    </w:p>
    <w:p>
      <w:pPr>
        <w:jc w:val="both"/>
        <w:rPr>
          <w:sz w:val="18"/>
          <w:szCs w:val="18"/>
        </w:rPr>
      </w:pPr>
    </w:p>
    <w:p>
      <w:pPr>
        <w:jc w:val="center"/>
        <w:rPr>
          <w:b/>
          <w:bCs/>
          <w:sz w:val="18"/>
          <w:szCs w:val="18"/>
        </w:rPr>
      </w:pPr>
      <w:r>
        <w:rPr>
          <w:b/>
          <w:bCs/>
          <w:sz w:val="18"/>
          <w:szCs w:val="18"/>
        </w:rPr>
        <w:t>МЕТОДИКА</w:t>
      </w:r>
    </w:p>
    <w:p>
      <w:pPr>
        <w:jc w:val="center"/>
        <w:rPr>
          <w:b/>
          <w:bCs/>
          <w:sz w:val="18"/>
          <w:szCs w:val="18"/>
        </w:rPr>
      </w:pPr>
      <w:r>
        <w:rPr>
          <w:b/>
          <w:bCs/>
          <w:sz w:val="18"/>
          <w:szCs w:val="18"/>
        </w:rPr>
        <w:t>ОПРЕДЕЛЕНИЯ АРЕНДНОЙ ПЛАТЫ</w:t>
      </w:r>
    </w:p>
    <w:p>
      <w:pPr>
        <w:jc w:val="center"/>
        <w:rPr>
          <w:b/>
          <w:bCs/>
          <w:sz w:val="18"/>
          <w:szCs w:val="18"/>
        </w:rPr>
      </w:pPr>
      <w:r>
        <w:rPr>
          <w:b/>
          <w:bCs/>
          <w:sz w:val="18"/>
          <w:szCs w:val="18"/>
        </w:rPr>
        <w:t>ЗА ЗЕМЕЛЬНЫЕ УЧАСТКИ</w:t>
      </w:r>
    </w:p>
    <w:p>
      <w:pPr>
        <w:jc w:val="center"/>
        <w:rPr>
          <w:b/>
          <w:bCs/>
          <w:sz w:val="18"/>
          <w:szCs w:val="18"/>
        </w:rPr>
      </w:pPr>
    </w:p>
    <w:p>
      <w:pPr>
        <w:numPr>
          <w:ilvl w:val="0"/>
          <w:numId w:val="7"/>
        </w:numPr>
        <w:jc w:val="both"/>
        <w:rPr>
          <w:rFonts w:eastAsia="Times New Roman" w:cs="Times New Roman"/>
          <w:sz w:val="18"/>
          <w:szCs w:val="18"/>
        </w:rPr>
      </w:pPr>
      <w:r>
        <w:rPr>
          <w:sz w:val="18"/>
          <w:szCs w:val="18"/>
        </w:rPr>
        <w:t>Порядок определения размера арендной платы, порядок, условия и сроки внесения арендной платы за использование земельных участков:</w:t>
      </w:r>
    </w:p>
    <w:p>
      <w:pPr>
        <w:jc w:val="both"/>
        <w:rPr>
          <w:rFonts w:cs="Times New Roman"/>
          <w:sz w:val="18"/>
          <w:szCs w:val="18"/>
        </w:rPr>
      </w:pPr>
      <w:r>
        <w:rPr>
          <w:rFonts w:eastAsia="Times New Roman" w:cs="Times New Roman"/>
          <w:sz w:val="18"/>
          <w:szCs w:val="18"/>
        </w:rPr>
        <w:t xml:space="preserve">    </w:t>
      </w:r>
      <w:r>
        <w:rPr>
          <w:sz w:val="18"/>
          <w:szCs w:val="18"/>
        </w:rPr>
        <w:t>Порядок определения размера арендной платы, порядок, условия и сроки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осуществляется на основании  постановления Правительства Новгородской области от 01.03.2016 № 89 «Об утверждении Порядка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предоставленные в аренду без торгов».</w:t>
      </w:r>
    </w:p>
    <w:p>
      <w:pPr>
        <w:numPr>
          <w:ilvl w:val="0"/>
          <w:numId w:val="7"/>
        </w:numPr>
        <w:ind w:left="0" w:leftChars="0" w:firstLine="0" w:firstLineChars="0"/>
        <w:jc w:val="both"/>
        <w:rPr>
          <w:rFonts w:cs="Times New Roman"/>
          <w:sz w:val="18"/>
          <w:szCs w:val="18"/>
        </w:rPr>
      </w:pPr>
      <w:r>
        <w:rPr>
          <w:rFonts w:cs="Times New Roman"/>
          <w:sz w:val="18"/>
          <w:szCs w:val="18"/>
        </w:rPr>
        <w:t>Годовой размер арендной платы определяется по формуле:</w:t>
      </w:r>
    </w:p>
    <w:p>
      <w:pPr>
        <w:pStyle w:val="493"/>
        <w:jc w:val="both"/>
        <w:rPr>
          <w:rFonts w:ascii="Times New Roman" w:hAnsi="Times New Roman" w:cs="Times New Roman"/>
          <w:sz w:val="18"/>
          <w:szCs w:val="18"/>
        </w:rPr>
      </w:pPr>
    </w:p>
    <w:p>
      <w:pPr>
        <w:pStyle w:val="493"/>
        <w:jc w:val="center"/>
        <w:rPr>
          <w:rFonts w:ascii="Times New Roman" w:hAnsi="Times New Roman" w:cs="Times New Roman"/>
          <w:sz w:val="18"/>
          <w:szCs w:val="18"/>
        </w:rPr>
      </w:pPr>
      <w:r>
        <w:rPr>
          <w:rFonts w:ascii="Times New Roman" w:hAnsi="Times New Roman" w:cs="Times New Roman"/>
          <w:sz w:val="18"/>
          <w:szCs w:val="18"/>
        </w:rPr>
        <w:t>АП = КС x К, где:</w:t>
      </w:r>
    </w:p>
    <w:p>
      <w:pPr>
        <w:pStyle w:val="493"/>
        <w:jc w:val="both"/>
        <w:rPr>
          <w:rFonts w:ascii="Times New Roman" w:hAnsi="Times New Roman" w:cs="Times New Roman"/>
          <w:sz w:val="18"/>
          <w:szCs w:val="18"/>
        </w:rPr>
      </w:pPr>
    </w:p>
    <w:tbl>
      <w:tblPr>
        <w:tblStyle w:val="47"/>
        <w:tblW w:w="15176" w:type="dxa"/>
        <w:tblInd w:w="0" w:type="dxa"/>
        <w:tblLayout w:type="fixed"/>
        <w:tblCellMar>
          <w:top w:w="0" w:type="dxa"/>
          <w:left w:w="0" w:type="dxa"/>
          <w:bottom w:w="0" w:type="dxa"/>
          <w:right w:w="0" w:type="dxa"/>
        </w:tblCellMar>
      </w:tblPr>
      <w:tblGrid>
        <w:gridCol w:w="1133"/>
        <w:gridCol w:w="340"/>
        <w:gridCol w:w="13703"/>
      </w:tblGrid>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АП</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703" w:type="dxa"/>
            <w:noWrap w:val="0"/>
            <w:vAlign w:val="top"/>
          </w:tcPr>
          <w:p>
            <w:pPr>
              <w:pStyle w:val="493"/>
              <w:rPr>
                <w:rFonts w:ascii="Times New Roman" w:hAnsi="Times New Roman" w:cs="Times New Roman"/>
                <w:sz w:val="18"/>
                <w:szCs w:val="18"/>
              </w:rPr>
            </w:pPr>
            <w:r>
              <w:rPr>
                <w:rFonts w:ascii="Times New Roman" w:hAnsi="Times New Roman" w:cs="Times New Roman"/>
                <w:sz w:val="18"/>
                <w:szCs w:val="18"/>
              </w:rPr>
              <w:t>годовой размер арендной платы (руб.);</w:t>
            </w:r>
          </w:p>
        </w:tc>
      </w:tr>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КС</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703" w:type="dxa"/>
            <w:noWrap w:val="0"/>
            <w:vAlign w:val="top"/>
          </w:tcPr>
          <w:p>
            <w:pPr>
              <w:pStyle w:val="493"/>
              <w:rPr>
                <w:rFonts w:ascii="Times New Roman" w:hAnsi="Times New Roman" w:cs="Times New Roman"/>
                <w:sz w:val="18"/>
                <w:szCs w:val="18"/>
              </w:rPr>
            </w:pPr>
            <w:r>
              <w:rPr>
                <w:rFonts w:ascii="Times New Roman" w:hAnsi="Times New Roman" w:cs="Times New Roman"/>
                <w:sz w:val="18"/>
                <w:szCs w:val="18"/>
              </w:rPr>
              <w:t>кадастровая стоимость земельного участка, находящегося в муниципальной собственности (далее - земельный участок) (руб.);</w:t>
            </w:r>
          </w:p>
        </w:tc>
      </w:tr>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К</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703" w:type="dxa"/>
            <w:noWrap w:val="0"/>
            <w:vAlign w:val="top"/>
          </w:tcPr>
          <w:p>
            <w:pPr>
              <w:pStyle w:val="493"/>
              <w:rPr>
                <w:sz w:val="18"/>
                <w:szCs w:val="18"/>
              </w:rPr>
            </w:pPr>
            <w:r>
              <w:rPr>
                <w:rFonts w:ascii="Times New Roman" w:hAnsi="Times New Roman" w:cs="Times New Roman"/>
                <w:sz w:val="18"/>
                <w:szCs w:val="18"/>
              </w:rPr>
              <w:t>коэффициент, устанавливаемый в процентах от кадастровой стоимости земельного участка, определяемый с учетом видов разрешенного использования земельных участков в соответствии с классификатором,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bl>
    <w:p>
      <w:pPr>
        <w:pStyle w:val="493"/>
        <w:jc w:val="both"/>
        <w:rPr>
          <w:sz w:val="18"/>
          <w:szCs w:val="18"/>
        </w:rPr>
      </w:pP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В случае если кадастровая стоимость земельного участка не определена в порядке, установленном законодательством об оценочной деятельности, годовой размер арендной платы за него определяется по формуле:</w:t>
      </w:r>
    </w:p>
    <w:p>
      <w:pPr>
        <w:pStyle w:val="493"/>
        <w:jc w:val="both"/>
        <w:rPr>
          <w:rFonts w:ascii="Times New Roman" w:hAnsi="Times New Roman" w:cs="Times New Roman"/>
          <w:sz w:val="18"/>
          <w:szCs w:val="18"/>
        </w:rPr>
      </w:pPr>
    </w:p>
    <w:p>
      <w:pPr>
        <w:pStyle w:val="493"/>
        <w:jc w:val="center"/>
        <w:rPr>
          <w:rFonts w:ascii="Times New Roman" w:hAnsi="Times New Roman" w:cs="Times New Roman"/>
          <w:sz w:val="18"/>
          <w:szCs w:val="18"/>
        </w:rPr>
      </w:pPr>
      <w:r>
        <w:rPr>
          <w:rFonts w:ascii="Times New Roman" w:hAnsi="Times New Roman" w:cs="Times New Roman"/>
          <w:sz w:val="18"/>
          <w:szCs w:val="18"/>
        </w:rPr>
        <w:t>АП = Ср</w:t>
      </w:r>
      <w:r>
        <w:rPr>
          <w:rFonts w:ascii="Times New Roman" w:hAnsi="Times New Roman" w:cs="Times New Roman"/>
          <w:sz w:val="18"/>
          <w:szCs w:val="18"/>
          <w:vertAlign w:val="subscript"/>
        </w:rPr>
        <w:t>у</w:t>
      </w:r>
      <w:r>
        <w:rPr>
          <w:rFonts w:ascii="Times New Roman" w:hAnsi="Times New Roman" w:cs="Times New Roman"/>
          <w:sz w:val="18"/>
          <w:szCs w:val="18"/>
        </w:rPr>
        <w:t xml:space="preserve"> x S x К, где:</w:t>
      </w:r>
    </w:p>
    <w:p>
      <w:pPr>
        <w:pStyle w:val="493"/>
        <w:jc w:val="both"/>
        <w:rPr>
          <w:rFonts w:ascii="Times New Roman" w:hAnsi="Times New Roman" w:cs="Times New Roman"/>
          <w:sz w:val="18"/>
          <w:szCs w:val="18"/>
        </w:rPr>
      </w:pPr>
    </w:p>
    <w:tbl>
      <w:tblPr>
        <w:tblStyle w:val="47"/>
        <w:tblW w:w="15281" w:type="dxa"/>
        <w:tblInd w:w="0" w:type="dxa"/>
        <w:tblLayout w:type="fixed"/>
        <w:tblCellMar>
          <w:top w:w="0" w:type="dxa"/>
          <w:left w:w="0" w:type="dxa"/>
          <w:bottom w:w="0" w:type="dxa"/>
          <w:right w:w="0" w:type="dxa"/>
        </w:tblCellMar>
      </w:tblPr>
      <w:tblGrid>
        <w:gridCol w:w="1133"/>
        <w:gridCol w:w="340"/>
        <w:gridCol w:w="13808"/>
      </w:tblGrid>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АП</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808" w:type="dxa"/>
            <w:noWrap w:val="0"/>
            <w:vAlign w:val="top"/>
          </w:tcPr>
          <w:p>
            <w:pPr>
              <w:pStyle w:val="493"/>
              <w:rPr>
                <w:rFonts w:ascii="Times New Roman" w:hAnsi="Times New Roman" w:cs="Times New Roman"/>
                <w:sz w:val="18"/>
                <w:szCs w:val="18"/>
              </w:rPr>
            </w:pPr>
            <w:r>
              <w:rPr>
                <w:rFonts w:ascii="Times New Roman" w:hAnsi="Times New Roman" w:cs="Times New Roman"/>
                <w:sz w:val="18"/>
                <w:szCs w:val="18"/>
              </w:rPr>
              <w:t>годовой размер арендной платы (руб.);</w:t>
            </w:r>
          </w:p>
        </w:tc>
      </w:tr>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Ср</w:t>
            </w:r>
            <w:r>
              <w:rPr>
                <w:rFonts w:ascii="Times New Roman" w:hAnsi="Times New Roman" w:cs="Times New Roman"/>
                <w:sz w:val="18"/>
                <w:szCs w:val="18"/>
                <w:vertAlign w:val="subscript"/>
              </w:rPr>
              <w:t>у</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808" w:type="dxa"/>
            <w:noWrap w:val="0"/>
            <w:vAlign w:val="top"/>
          </w:tcPr>
          <w:p>
            <w:pPr>
              <w:pStyle w:val="493"/>
              <w:rPr>
                <w:rFonts w:ascii="Times New Roman" w:hAnsi="Times New Roman" w:cs="Times New Roman"/>
                <w:sz w:val="18"/>
                <w:szCs w:val="18"/>
              </w:rPr>
            </w:pPr>
            <w:r>
              <w:rPr>
                <w:rFonts w:ascii="Times New Roman" w:hAnsi="Times New Roman" w:cs="Times New Roman"/>
                <w:sz w:val="18"/>
                <w:szCs w:val="18"/>
              </w:rPr>
              <w:t xml:space="preserve">средний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 утвержденный в соответствии со </w:t>
            </w:r>
            <w:r>
              <w:rPr>
                <w:rFonts w:ascii="Times New Roman" w:hAnsi="Times New Roman" w:cs="Times New Roman"/>
                <w:color w:val="0000FF"/>
                <w:sz w:val="18"/>
                <w:szCs w:val="18"/>
              </w:rPr>
              <w:t>статьей 66</w:t>
            </w:r>
            <w:r>
              <w:rPr>
                <w:rFonts w:ascii="Times New Roman" w:hAnsi="Times New Roman" w:cs="Times New Roman"/>
                <w:sz w:val="18"/>
                <w:szCs w:val="18"/>
              </w:rPr>
              <w:t xml:space="preserve"> Земельного кодекса Российской Федерации (руб.);</w:t>
            </w:r>
          </w:p>
        </w:tc>
      </w:tr>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S</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808" w:type="dxa"/>
            <w:noWrap w:val="0"/>
            <w:vAlign w:val="top"/>
          </w:tcPr>
          <w:p>
            <w:pPr>
              <w:pStyle w:val="493"/>
              <w:rPr>
                <w:rFonts w:ascii="Times New Roman" w:hAnsi="Times New Roman" w:cs="Times New Roman"/>
                <w:sz w:val="18"/>
                <w:szCs w:val="18"/>
              </w:rPr>
            </w:pPr>
            <w:r>
              <w:rPr>
                <w:rFonts w:ascii="Times New Roman" w:hAnsi="Times New Roman" w:cs="Times New Roman"/>
                <w:sz w:val="18"/>
                <w:szCs w:val="18"/>
              </w:rPr>
              <w:t>площадь земельного участка (кв. м);</w:t>
            </w:r>
          </w:p>
        </w:tc>
      </w:tr>
      <w:tr>
        <w:tblPrEx>
          <w:tblCellMar>
            <w:top w:w="0" w:type="dxa"/>
            <w:left w:w="0" w:type="dxa"/>
            <w:bottom w:w="0" w:type="dxa"/>
            <w:right w:w="0" w:type="dxa"/>
          </w:tblCellMar>
        </w:tblPrEx>
        <w:tc>
          <w:tcPr>
            <w:tcW w:w="1133"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К</w:t>
            </w:r>
          </w:p>
        </w:tc>
        <w:tc>
          <w:tcPr>
            <w:tcW w:w="340" w:type="dxa"/>
            <w:noWrap w:val="0"/>
            <w:vAlign w:val="top"/>
          </w:tcPr>
          <w:p>
            <w:pPr>
              <w:pStyle w:val="493"/>
              <w:jc w:val="both"/>
              <w:rPr>
                <w:rFonts w:ascii="Times New Roman" w:hAnsi="Times New Roman" w:cs="Times New Roman"/>
                <w:sz w:val="18"/>
                <w:szCs w:val="18"/>
              </w:rPr>
            </w:pPr>
            <w:r>
              <w:rPr>
                <w:rFonts w:ascii="Times New Roman" w:hAnsi="Times New Roman" w:cs="Times New Roman"/>
                <w:sz w:val="18"/>
                <w:szCs w:val="18"/>
              </w:rPr>
              <w:t>-</w:t>
            </w:r>
          </w:p>
        </w:tc>
        <w:tc>
          <w:tcPr>
            <w:tcW w:w="13808" w:type="dxa"/>
            <w:noWrap w:val="0"/>
            <w:vAlign w:val="top"/>
          </w:tcPr>
          <w:p>
            <w:pPr>
              <w:pStyle w:val="493"/>
              <w:rPr>
                <w:sz w:val="18"/>
                <w:szCs w:val="18"/>
              </w:rPr>
            </w:pPr>
            <w:r>
              <w:rPr>
                <w:rFonts w:ascii="Times New Roman" w:hAnsi="Times New Roman" w:cs="Times New Roman"/>
                <w:sz w:val="18"/>
                <w:szCs w:val="18"/>
              </w:rPr>
              <w:t>коэффициент, устанавливаемый в отношении земельных участков, кадастровая стоимость которых определена, с учетом видов разрешенного использования земельных участков в соответствии с классификатором,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bl>
    <w:p>
      <w:pPr>
        <w:pStyle w:val="493"/>
        <w:jc w:val="both"/>
        <w:rPr>
          <w:sz w:val="18"/>
          <w:szCs w:val="18"/>
        </w:rPr>
      </w:pP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3.</w:t>
      </w:r>
      <w:r>
        <w:rPr>
          <w:rFonts w:hint="default" w:ascii="Times New Roman" w:hAnsi="Times New Roman" w:cs="Times New Roman"/>
          <w:sz w:val="18"/>
          <w:szCs w:val="18"/>
          <w:lang w:val="ru-RU"/>
        </w:rPr>
        <w:t xml:space="preserve"> </w:t>
      </w:r>
      <w:r>
        <w:rPr>
          <w:rFonts w:ascii="Times New Roman" w:hAnsi="Times New Roman" w:cs="Times New Roman"/>
          <w:sz w:val="18"/>
          <w:szCs w:val="18"/>
        </w:rPr>
        <w:t xml:space="preserve">Расчет размера арендной платы за земельные участки, находящиеся в муниципальной собственности или государственная собственность на которые не разграничена, производит </w:t>
      </w:r>
      <w:r>
        <w:rPr>
          <w:rFonts w:ascii="Times New Roman" w:hAnsi="Times New Roman" w:cs="Times New Roman"/>
          <w:sz w:val="18"/>
          <w:szCs w:val="18"/>
          <w:lang w:val="ru-RU"/>
        </w:rPr>
        <w:t>Администрация</w:t>
      </w:r>
      <w:r>
        <w:rPr>
          <w:rFonts w:hint="default" w:ascii="Times New Roman" w:hAnsi="Times New Roman" w:cs="Times New Roman"/>
          <w:sz w:val="18"/>
          <w:szCs w:val="18"/>
          <w:lang w:val="ru-RU"/>
        </w:rPr>
        <w:t xml:space="preserve"> Взвадского сельского поселения </w:t>
      </w:r>
      <w:r>
        <w:rPr>
          <w:rFonts w:ascii="Times New Roman" w:hAnsi="Times New Roman" w:cs="Times New Roman"/>
          <w:sz w:val="18"/>
          <w:szCs w:val="18"/>
        </w:rPr>
        <w:t xml:space="preserve">(далее </w:t>
      </w:r>
      <w:r>
        <w:rPr>
          <w:rFonts w:ascii="Times New Roman" w:hAnsi="Times New Roman" w:cs="Times New Roman"/>
          <w:sz w:val="18"/>
          <w:szCs w:val="18"/>
          <w:lang w:val="ru-RU"/>
        </w:rPr>
        <w:t>Администрация</w:t>
      </w:r>
      <w:r>
        <w:rPr>
          <w:rFonts w:ascii="Times New Roman" w:hAnsi="Times New Roman" w:cs="Times New Roman"/>
          <w:sz w:val="18"/>
          <w:szCs w:val="18"/>
        </w:rPr>
        <w:t>).</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4.</w:t>
      </w:r>
      <w:r>
        <w:rPr>
          <w:rFonts w:hint="default" w:ascii="Times New Roman" w:hAnsi="Times New Roman" w:cs="Times New Roman"/>
          <w:sz w:val="18"/>
          <w:szCs w:val="18"/>
          <w:lang w:val="ru-RU"/>
        </w:rPr>
        <w:t xml:space="preserve"> </w:t>
      </w:r>
      <w:r>
        <w:rPr>
          <w:rFonts w:ascii="Times New Roman" w:hAnsi="Times New Roman" w:cs="Times New Roman"/>
          <w:sz w:val="18"/>
          <w:szCs w:val="18"/>
        </w:rPr>
        <w:t xml:space="preserve">При определении размера арендной платы за земельные участки </w:t>
      </w:r>
      <w:r>
        <w:rPr>
          <w:rFonts w:ascii="Times New Roman" w:hAnsi="Times New Roman" w:cs="Times New Roman"/>
          <w:sz w:val="18"/>
          <w:szCs w:val="18"/>
          <w:lang w:val="ru-RU"/>
        </w:rPr>
        <w:t>Администрация</w:t>
      </w:r>
      <w:r>
        <w:rPr>
          <w:rFonts w:hint="default" w:ascii="Times New Roman" w:hAnsi="Times New Roman" w:cs="Times New Roman"/>
          <w:sz w:val="18"/>
          <w:szCs w:val="18"/>
          <w:lang w:val="ru-RU"/>
        </w:rPr>
        <w:t xml:space="preserve"> </w:t>
      </w:r>
      <w:r>
        <w:rPr>
          <w:rFonts w:ascii="Times New Roman" w:hAnsi="Times New Roman" w:cs="Times New Roman"/>
          <w:sz w:val="18"/>
          <w:szCs w:val="18"/>
        </w:rPr>
        <w:t>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 данные о кадастровой стоимости земельного участка, определяемой в соответствии с законодательством об оценочной деятельности.</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5.</w:t>
      </w:r>
      <w:r>
        <w:rPr>
          <w:rFonts w:hint="default" w:ascii="Times New Roman" w:hAnsi="Times New Roman" w:cs="Times New Roman"/>
          <w:sz w:val="18"/>
          <w:szCs w:val="18"/>
          <w:lang w:val="ru-RU"/>
        </w:rPr>
        <w:t xml:space="preserve"> </w:t>
      </w:r>
      <w:r>
        <w:rPr>
          <w:rFonts w:ascii="Times New Roman" w:hAnsi="Times New Roman" w:cs="Times New Roman"/>
          <w:sz w:val="18"/>
          <w:szCs w:val="18"/>
        </w:rPr>
        <w:t xml:space="preserve">При определении годового размера арендной платы за земельные участки, находящиеся в муниципальной собственности или государственная собственность на которые не разграничена, применяются коэффициенты, установленные решением </w:t>
      </w:r>
      <w:r>
        <w:rPr>
          <w:rFonts w:ascii="Times New Roman" w:hAnsi="Times New Roman" w:cs="Times New Roman"/>
          <w:sz w:val="18"/>
          <w:szCs w:val="18"/>
          <w:lang w:val="ru-RU"/>
        </w:rPr>
        <w:t>Совета</w:t>
      </w:r>
      <w:r>
        <w:rPr>
          <w:rFonts w:hint="default" w:ascii="Times New Roman" w:hAnsi="Times New Roman" w:cs="Times New Roman"/>
          <w:sz w:val="18"/>
          <w:szCs w:val="18"/>
          <w:lang w:val="ru-RU"/>
        </w:rPr>
        <w:t xml:space="preserve"> депутатов Взвадского сельского поселения</w:t>
      </w:r>
      <w:r>
        <w:rPr>
          <w:rFonts w:ascii="Times New Roman" w:hAnsi="Times New Roman" w:cs="Times New Roman"/>
          <w:sz w:val="18"/>
          <w:szCs w:val="18"/>
        </w:rPr>
        <w:t>.</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6.</w:t>
      </w:r>
      <w:r>
        <w:rPr>
          <w:rFonts w:hint="default" w:ascii="Times New Roman" w:hAnsi="Times New Roman" w:cs="Times New Roman"/>
          <w:sz w:val="18"/>
          <w:szCs w:val="18"/>
          <w:lang w:val="ru-RU"/>
        </w:rPr>
        <w:t xml:space="preserve"> </w:t>
      </w:r>
      <w:r>
        <w:rPr>
          <w:rFonts w:ascii="Times New Roman" w:hAnsi="Times New Roman" w:cs="Times New Roman"/>
          <w:sz w:val="18"/>
          <w:szCs w:val="18"/>
        </w:rPr>
        <w:t xml:space="preserve">При переоформлении юридическими лицами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право аренды земельных участков годовой размер арендной платы устанавливается в соответствии со </w:t>
      </w:r>
      <w:r>
        <w:rPr>
          <w:rFonts w:ascii="Times New Roman" w:hAnsi="Times New Roman" w:cs="Times New Roman"/>
          <w:color w:val="0000FF"/>
          <w:sz w:val="18"/>
          <w:szCs w:val="18"/>
        </w:rPr>
        <w:t>статьей 3</w:t>
      </w:r>
      <w:r>
        <w:rPr>
          <w:rFonts w:ascii="Times New Roman" w:hAnsi="Times New Roman" w:cs="Times New Roman"/>
          <w:sz w:val="18"/>
          <w:szCs w:val="18"/>
        </w:rPr>
        <w:t xml:space="preserve"> Федерального закона от 25 октября 2001 года N 137-ФЗ "О введении в действие Земельного кодекса Российской Федерации" в размере:</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двух процентов кадастровой стоимости арендуемых земельных участков;</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трех десятых процента кадастровой стоимости арендуемых земельных участков из земель сельскохозяйственного назначения;</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полутора процентов кадастровой стоимости арендуемых земельных участков, изъятых из оборота или ограниченных в обороте.</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7.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размер арендной платы рассчитывается для каждого из них пропорционально размеру принадлежащей ему доли в праве аренды на земельный участок, определяемой как отношение площади соответствующего помещения к общей площади зданий, строений или сооружений, и вносится каждым арендатором отдельно.</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8. В случае если договор аренды земельного участка действует в течение неполного календарного года, размер арендной платы рассчитывается поквартально исходя из количества дней в квартале текущего года и определяется как отношение количества календарных дней квартала, в течение которых действовал договор аренды земельного участка, к числу календарных дней в году.</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9.</w:t>
      </w:r>
      <w:r>
        <w:rPr>
          <w:rFonts w:hint="default" w:ascii="Times New Roman" w:hAnsi="Times New Roman" w:cs="Times New Roman"/>
          <w:sz w:val="18"/>
          <w:szCs w:val="18"/>
          <w:lang w:val="ru-RU"/>
        </w:rPr>
        <w:t xml:space="preserve"> </w:t>
      </w:r>
      <w:r>
        <w:rPr>
          <w:rFonts w:ascii="Times New Roman" w:hAnsi="Times New Roman" w:cs="Times New Roman"/>
          <w:sz w:val="18"/>
          <w:szCs w:val="18"/>
        </w:rPr>
        <w:t xml:space="preserve">Годовой размер арендной платы за земельный участок, предоставленный для размещения объектов, предусмотренных </w:t>
      </w:r>
      <w:r>
        <w:rPr>
          <w:rFonts w:ascii="Times New Roman" w:hAnsi="Times New Roman" w:cs="Times New Roman"/>
          <w:color w:val="0000FF"/>
          <w:sz w:val="18"/>
          <w:szCs w:val="18"/>
        </w:rPr>
        <w:t>подпунктом 2 статьи 49</w:t>
      </w:r>
      <w:r>
        <w:rPr>
          <w:rFonts w:ascii="Times New Roman" w:hAnsi="Times New Roman" w:cs="Times New Roman"/>
          <w:sz w:val="18"/>
          <w:szCs w:val="18"/>
        </w:rPr>
        <w:t xml:space="preserve"> Земельного кодекса Российской Федерации, а также для проведения работ, связанных с пользованием недрами, определяется в размере арендной платы, установленной для соответствующих целей в отношении земельных участков, находящихся в федеральной собственности.</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10. Годовой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 xml:space="preserve">с лицом, которое в соответствии с Земельным </w:t>
      </w:r>
      <w:r>
        <w:rPr>
          <w:rFonts w:ascii="Times New Roman" w:hAnsi="Times New Roman" w:cs="Times New Roman"/>
          <w:color w:val="0000FF"/>
          <w:sz w:val="18"/>
          <w:szCs w:val="18"/>
        </w:rPr>
        <w:t>кодексом</w:t>
      </w:r>
      <w:r>
        <w:rPr>
          <w:rFonts w:ascii="Times New Roman" w:hAnsi="Times New Roman" w:cs="Times New Roman"/>
          <w:sz w:val="18"/>
          <w:szCs w:val="18"/>
        </w:rPr>
        <w:t xml:space="preserve">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Новгородской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 xml:space="preserve">в соответствии с </w:t>
      </w:r>
      <w:r>
        <w:rPr>
          <w:rFonts w:ascii="Times New Roman" w:hAnsi="Times New Roman" w:cs="Times New Roman"/>
          <w:color w:val="0000FF"/>
          <w:sz w:val="18"/>
          <w:szCs w:val="18"/>
        </w:rPr>
        <w:t>пунктом 3</w:t>
      </w:r>
      <w:r>
        <w:rPr>
          <w:rFonts w:ascii="Times New Roman" w:hAnsi="Times New Roman" w:cs="Times New Roman"/>
          <w:sz w:val="18"/>
          <w:szCs w:val="18"/>
        </w:rPr>
        <w:t xml:space="preserve"> или </w:t>
      </w:r>
      <w:r>
        <w:rPr>
          <w:rFonts w:ascii="Times New Roman" w:hAnsi="Times New Roman" w:cs="Times New Roman"/>
          <w:color w:val="0000FF"/>
          <w:sz w:val="18"/>
          <w:szCs w:val="18"/>
        </w:rPr>
        <w:t>4 статьи 39.20</w:t>
      </w:r>
      <w:r>
        <w:rPr>
          <w:rFonts w:ascii="Times New Roman" w:hAnsi="Times New Roman" w:cs="Times New Roman"/>
          <w:sz w:val="18"/>
          <w:szCs w:val="1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493"/>
        <w:numPr>
          <w:ilvl w:val="0"/>
          <w:numId w:val="8"/>
        </w:numPr>
        <w:ind w:firstLine="540"/>
        <w:jc w:val="both"/>
        <w:rPr>
          <w:rFonts w:ascii="Times New Roman" w:hAnsi="Times New Roman" w:cs="Times New Roman"/>
          <w:sz w:val="18"/>
          <w:szCs w:val="18"/>
        </w:rPr>
      </w:pPr>
      <w:r>
        <w:rPr>
          <w:rFonts w:ascii="Times New Roman" w:hAnsi="Times New Roman" w:cs="Times New Roman"/>
          <w:sz w:val="18"/>
          <w:szCs w:val="18"/>
        </w:rPr>
        <w:t>Годовой размер арендной платы за земельный участок определяется в размере пятидесяти процентов земельного налога, рассчитанного в отношении такого земельного участка, в случае заключения договора аренды земельного участка:</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 xml:space="preserve">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pPr>
        <w:pStyle w:val="493"/>
        <w:numPr>
          <w:ilvl w:val="0"/>
          <w:numId w:val="8"/>
        </w:numPr>
        <w:ind w:left="0" w:leftChars="0" w:firstLine="540" w:firstLineChars="0"/>
        <w:jc w:val="both"/>
        <w:rPr>
          <w:rFonts w:ascii="Times New Roman" w:hAnsi="Times New Roman" w:cs="Times New Roman"/>
          <w:sz w:val="18"/>
          <w:szCs w:val="18"/>
        </w:rPr>
      </w:pPr>
      <w:r>
        <w:rPr>
          <w:rFonts w:ascii="Times New Roman" w:hAnsi="Times New Roman" w:cs="Times New Roman"/>
          <w:sz w:val="18"/>
          <w:szCs w:val="18"/>
        </w:rPr>
        <w:t xml:space="preserve">Годовой размер арендной платы за земельный участок, предоставленный в соответствии с </w:t>
      </w:r>
      <w:r>
        <w:rPr>
          <w:rFonts w:ascii="Times New Roman" w:hAnsi="Times New Roman" w:cs="Times New Roman"/>
          <w:color w:val="0000FF"/>
          <w:sz w:val="18"/>
          <w:szCs w:val="18"/>
        </w:rPr>
        <w:t>пунктом 15 статьи 3</w:t>
      </w:r>
      <w:r>
        <w:rPr>
          <w:rFonts w:ascii="Times New Roman" w:hAnsi="Times New Roman" w:cs="Times New Roman"/>
          <w:sz w:val="18"/>
          <w:szCs w:val="18"/>
        </w:rPr>
        <w:t xml:space="preserve"> Федерального закона от 25 октября 2001 года N 137-ФЗ "О введении в действие Земельного кодекса Российской Федерации" лицу для жилищного строительства или лицу, к которому перешли права и обязанности по договору аренды такого земельного участка, устанавливается:</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в размере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2 лет с даты заключения договора аренды земельного участка;</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в размере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3 лет с даты заключения договора аренды земельного участка.</w:t>
      </w:r>
    </w:p>
    <w:p>
      <w:pPr>
        <w:pStyle w:val="493"/>
        <w:numPr>
          <w:ilvl w:val="0"/>
          <w:numId w:val="8"/>
        </w:numPr>
        <w:ind w:left="0" w:leftChars="0" w:firstLine="540" w:firstLineChars="0"/>
        <w:jc w:val="both"/>
        <w:rPr>
          <w:rFonts w:ascii="Times New Roman" w:hAnsi="Times New Roman" w:cs="Times New Roman"/>
          <w:sz w:val="18"/>
          <w:szCs w:val="18"/>
        </w:rPr>
      </w:pPr>
      <w:r>
        <w:rPr>
          <w:rFonts w:ascii="Times New Roman" w:hAnsi="Times New Roman" w:cs="Times New Roman"/>
          <w:sz w:val="18"/>
          <w:szCs w:val="18"/>
        </w:rPr>
        <w:t>Размер арендной платы изменяется арендодателем в одностороннем порядке не чаще одного раза в год в случаях:</w:t>
      </w:r>
    </w:p>
    <w:p>
      <w:pPr>
        <w:pStyle w:val="493"/>
        <w:ind w:firstLine="540"/>
        <w:jc w:val="both"/>
        <w:rPr>
          <w:rFonts w:ascii="Times New Roman" w:hAnsi="Times New Roman" w:cs="Times New Roman"/>
          <w:sz w:val="18"/>
          <w:szCs w:val="18"/>
        </w:rPr>
      </w:pPr>
      <w:r>
        <w:rPr>
          <w:rFonts w:ascii="Times New Roman" w:hAnsi="Times New Roman" w:cs="Times New Roman"/>
          <w:sz w:val="18"/>
          <w:szCs w:val="18"/>
        </w:rPr>
        <w:t>изменения кадастровой стоимости земельного участка;</w:t>
      </w:r>
    </w:p>
    <w:p>
      <w:pPr>
        <w:pStyle w:val="493"/>
        <w:ind w:firstLine="540"/>
        <w:jc w:val="both"/>
        <w:rPr>
          <w:rFonts w:eastAsia="Times New Roman" w:cs="Times New Roman"/>
          <w:sz w:val="18"/>
          <w:szCs w:val="18"/>
        </w:rPr>
      </w:pPr>
      <w:r>
        <w:rPr>
          <w:rFonts w:ascii="Times New Roman" w:hAnsi="Times New Roman" w:cs="Times New Roman"/>
          <w:sz w:val="18"/>
          <w:szCs w:val="18"/>
        </w:rPr>
        <w:t>изменения нормативных правовых актов Российской Федерации, нормативных правовых актов Новгородской области, нормативных правовых актов органов местного самоуправления, определяющих исчисление размера арендной платы, порядок и условия ее внесения.</w:t>
      </w:r>
    </w:p>
    <w:p>
      <w:pPr>
        <w:numPr>
          <w:ilvl w:val="0"/>
          <w:numId w:val="8"/>
        </w:numPr>
        <w:ind w:left="0" w:leftChars="0" w:firstLine="540" w:firstLineChars="0"/>
        <w:rPr>
          <w:sz w:val="18"/>
          <w:szCs w:val="18"/>
        </w:rPr>
      </w:pPr>
      <w:r>
        <w:rPr>
          <w:sz w:val="18"/>
          <w:szCs w:val="18"/>
        </w:rPr>
        <w:t>Коэффициенты, устанавливаемые в особых случаях (за 1 кв.м. в год):</w:t>
      </w:r>
    </w:p>
    <w:p>
      <w:pPr>
        <w:numPr>
          <w:ilvl w:val="1"/>
          <w:numId w:val="8"/>
        </w:numPr>
        <w:ind w:left="540"/>
        <w:jc w:val="both"/>
        <w:rPr>
          <w:sz w:val="18"/>
          <w:szCs w:val="18"/>
        </w:rPr>
      </w:pPr>
      <w:r>
        <w:rPr>
          <w:sz w:val="18"/>
          <w:szCs w:val="18"/>
        </w:rPr>
        <w:t xml:space="preserve">За земельные участки, используемые физическими лицами для: </w:t>
      </w:r>
    </w:p>
    <w:p>
      <w:pPr>
        <w:jc w:val="both"/>
        <w:rPr>
          <w:sz w:val="18"/>
          <w:szCs w:val="18"/>
        </w:rPr>
      </w:pPr>
      <w:r>
        <w:rPr>
          <w:rFonts w:hint="default"/>
          <w:sz w:val="18"/>
          <w:szCs w:val="18"/>
          <w:lang w:val="ru-RU"/>
        </w:rPr>
        <w:t xml:space="preserve">- </w:t>
      </w:r>
      <w:r>
        <w:rPr>
          <w:sz w:val="18"/>
          <w:szCs w:val="18"/>
        </w:rPr>
        <w:t>установки и эксплуатации металлических гаражей (для категории землепользователей, указанных в статье 391 Налогового кодекса Российской Федерации, при предъявлении ими удостоверений и соответствующих справок) – 0%;</w:t>
      </w:r>
    </w:p>
    <w:p>
      <w:pPr>
        <w:jc w:val="both"/>
        <w:rPr>
          <w:rFonts w:eastAsia="Times New Roman" w:cs="Times New Roman"/>
          <w:sz w:val="18"/>
          <w:szCs w:val="18"/>
        </w:rPr>
      </w:pPr>
      <w:r>
        <w:rPr>
          <w:rFonts w:hint="default"/>
          <w:sz w:val="18"/>
          <w:szCs w:val="18"/>
          <w:lang w:val="ru-RU"/>
        </w:rPr>
        <w:t xml:space="preserve">- </w:t>
      </w:r>
      <w:r>
        <w:rPr>
          <w:sz w:val="18"/>
          <w:szCs w:val="18"/>
        </w:rPr>
        <w:t>огородничества, сенокошения, садоводства (для категории землепользователей, указанных в статье 391 Налогового кодекса Российской Федерации, при предъявлении ими удостоверений и соответствующих справок) – 0%;</w:t>
      </w:r>
    </w:p>
    <w:p>
      <w:pPr>
        <w:jc w:val="both"/>
        <w:rPr>
          <w:rFonts w:eastAsia="Times New Roman" w:cs="Times New Roman"/>
          <w:sz w:val="18"/>
          <w:szCs w:val="18"/>
        </w:rPr>
      </w:pPr>
      <w:r>
        <w:rPr>
          <w:rFonts w:eastAsia="Times New Roman" w:cs="Times New Roman"/>
          <w:sz w:val="18"/>
          <w:szCs w:val="18"/>
        </w:rPr>
        <w:t xml:space="preserve">      14</w:t>
      </w:r>
      <w:r>
        <w:rPr>
          <w:sz w:val="18"/>
          <w:szCs w:val="18"/>
        </w:rPr>
        <w:t>.2.</w:t>
      </w:r>
      <w:r>
        <w:rPr>
          <w:rFonts w:hint="default"/>
          <w:sz w:val="18"/>
          <w:szCs w:val="18"/>
          <w:lang w:val="ru-RU"/>
        </w:rPr>
        <w:t xml:space="preserve"> </w:t>
      </w:r>
      <w:r>
        <w:rPr>
          <w:sz w:val="18"/>
          <w:szCs w:val="18"/>
        </w:rPr>
        <w:t>За земельные участки, находящиеся в муниципальной собственности или государственная собственность на которые не разграничена, переданные в аренду юридическим лицам, реализующим инвестиционные проекты, одобренные в установленном порядке, и соответствующие требованиям, установленным Правилами расчета момента достижения полной окупаемости вложенных средств, расчетного срока окупаемости и определения иных особенностей применения льгот для организаций, осуществляющих инвестиционные проекты в Новгородской области, утвержденными постановлением Новгородской областной Думы от 29.01.1997 № 500-ОД, на период не более расчетного срока окупаемости – 0%.</w:t>
      </w:r>
    </w:p>
    <w:p>
      <w:pPr>
        <w:keepLines w:val="0"/>
        <w:pageBreakBefore w:val="0"/>
        <w:widowControl/>
        <w:tabs>
          <w:tab w:val="left" w:pos="3060"/>
        </w:tabs>
        <w:kinsoku/>
        <w:wordWrap/>
        <w:overflowPunct/>
        <w:topLinePunct w:val="0"/>
        <w:bidi w:val="0"/>
        <w:snapToGrid/>
        <w:spacing w:line="240" w:lineRule="auto"/>
        <w:ind w:right="-3"/>
        <w:jc w:val="center"/>
        <w:textAlignment w:val="auto"/>
        <w:rPr>
          <w:b/>
          <w:sz w:val="18"/>
          <w:szCs w:val="18"/>
        </w:rPr>
      </w:pPr>
      <w:r>
        <w:rPr>
          <w:b/>
          <w:sz w:val="18"/>
          <w:szCs w:val="18"/>
        </w:rPr>
        <w:t>Российская Федерация</w:t>
      </w:r>
    </w:p>
    <w:p>
      <w:pPr>
        <w:keepLines w:val="0"/>
        <w:pageBreakBefore w:val="0"/>
        <w:widowControl/>
        <w:tabs>
          <w:tab w:val="left" w:pos="3060"/>
        </w:tabs>
        <w:kinsoku/>
        <w:wordWrap/>
        <w:overflowPunct/>
        <w:topLinePunct w:val="0"/>
        <w:bidi w:val="0"/>
        <w:snapToGrid/>
        <w:spacing w:line="240" w:lineRule="auto"/>
        <w:ind w:right="-3"/>
        <w:jc w:val="center"/>
        <w:textAlignment w:val="auto"/>
        <w:rPr>
          <w:b/>
          <w:sz w:val="18"/>
          <w:szCs w:val="18"/>
        </w:rPr>
      </w:pPr>
      <w:r>
        <w:rPr>
          <w:b/>
          <w:sz w:val="18"/>
          <w:szCs w:val="18"/>
        </w:rPr>
        <w:t>Новгородская область  Старорусский район</w:t>
      </w:r>
    </w:p>
    <w:p>
      <w:pPr>
        <w:keepLines w:val="0"/>
        <w:pageBreakBefore w:val="0"/>
        <w:widowControl/>
        <w:tabs>
          <w:tab w:val="left" w:pos="3060"/>
        </w:tabs>
        <w:kinsoku/>
        <w:wordWrap/>
        <w:overflowPunct/>
        <w:topLinePunct w:val="0"/>
        <w:bidi w:val="0"/>
        <w:snapToGrid/>
        <w:spacing w:line="240" w:lineRule="auto"/>
        <w:ind w:right="-3"/>
        <w:jc w:val="center"/>
        <w:textAlignment w:val="auto"/>
        <w:rPr>
          <w:sz w:val="18"/>
          <w:szCs w:val="18"/>
        </w:rPr>
      </w:pPr>
      <w:r>
        <w:rPr>
          <w:b/>
          <w:sz w:val="18"/>
          <w:szCs w:val="18"/>
        </w:rPr>
        <w:t>Совета депутатов Взвадского сельского поселения</w:t>
      </w:r>
    </w:p>
    <w:p>
      <w:pPr>
        <w:keepLines w:val="0"/>
        <w:pageBreakBefore w:val="0"/>
        <w:widowControl/>
        <w:tabs>
          <w:tab w:val="left" w:pos="2338"/>
          <w:tab w:val="left" w:pos="5740"/>
        </w:tabs>
        <w:kinsoku/>
        <w:wordWrap/>
        <w:overflowPunct/>
        <w:topLinePunct w:val="0"/>
        <w:bidi w:val="0"/>
        <w:snapToGrid/>
        <w:spacing w:line="240" w:lineRule="auto"/>
        <w:ind w:right="-3"/>
        <w:jc w:val="center"/>
        <w:textAlignment w:val="auto"/>
        <w:rPr>
          <w:b/>
          <w:sz w:val="18"/>
          <w:szCs w:val="18"/>
        </w:rPr>
      </w:pPr>
    </w:p>
    <w:p>
      <w:pPr>
        <w:keepLines w:val="0"/>
        <w:pageBreakBefore w:val="0"/>
        <w:widowControl/>
        <w:shd w:val="clear" w:color="auto" w:fill="FFFFFF"/>
        <w:kinsoku/>
        <w:wordWrap/>
        <w:overflowPunct/>
        <w:topLinePunct w:val="0"/>
        <w:bidi w:val="0"/>
        <w:snapToGrid/>
        <w:spacing w:line="240" w:lineRule="auto"/>
        <w:textAlignment w:val="auto"/>
        <w:rPr>
          <w:b/>
          <w:bCs/>
          <w:spacing w:val="-1"/>
          <w:sz w:val="18"/>
          <w:szCs w:val="18"/>
        </w:rPr>
      </w:pPr>
      <w:r>
        <w:rPr>
          <w:spacing w:val="90"/>
          <w:sz w:val="18"/>
          <w:szCs w:val="18"/>
        </w:rPr>
        <w:t xml:space="preserve"> </w:t>
      </w:r>
    </w:p>
    <w:p>
      <w:pPr>
        <w:keepLines w:val="0"/>
        <w:pageBreakBefore w:val="0"/>
        <w:widowControl/>
        <w:tabs>
          <w:tab w:val="left" w:pos="900"/>
          <w:tab w:val="left" w:pos="2340"/>
          <w:tab w:val="center" w:pos="4679"/>
        </w:tabs>
        <w:kinsoku/>
        <w:wordWrap/>
        <w:overflowPunct/>
        <w:topLinePunct w:val="0"/>
        <w:bidi w:val="0"/>
        <w:snapToGrid/>
        <w:spacing w:line="240" w:lineRule="auto"/>
        <w:ind w:right="-3"/>
        <w:jc w:val="center"/>
        <w:textAlignment w:val="auto"/>
        <w:rPr>
          <w:b/>
          <w:bCs/>
          <w:spacing w:val="90"/>
          <w:sz w:val="18"/>
          <w:szCs w:val="18"/>
        </w:rPr>
      </w:pPr>
      <w:r>
        <w:rPr>
          <w:b/>
          <w:bCs/>
          <w:spacing w:val="90"/>
          <w:sz w:val="18"/>
          <w:szCs w:val="18"/>
        </w:rPr>
        <w:t>РЕШЕНИЕ</w:t>
      </w:r>
    </w:p>
    <w:p>
      <w:pPr>
        <w:keepLines w:val="0"/>
        <w:pageBreakBefore w:val="0"/>
        <w:widowControl/>
        <w:tabs>
          <w:tab w:val="left" w:pos="5740"/>
        </w:tabs>
        <w:kinsoku/>
        <w:wordWrap/>
        <w:overflowPunct/>
        <w:topLinePunct w:val="0"/>
        <w:bidi w:val="0"/>
        <w:snapToGrid/>
        <w:spacing w:line="240" w:lineRule="auto"/>
        <w:ind w:right="-3"/>
        <w:jc w:val="center"/>
        <w:textAlignment w:val="auto"/>
        <w:rPr>
          <w:spacing w:val="90"/>
          <w:sz w:val="18"/>
          <w:szCs w:val="18"/>
        </w:rPr>
      </w:pPr>
      <w:r>
        <w:rPr>
          <w:spacing w:val="90"/>
          <w:sz w:val="18"/>
          <w:szCs w:val="18"/>
        </w:rPr>
        <w:t xml:space="preserve">  </w:t>
      </w:r>
    </w:p>
    <w:p>
      <w:pPr>
        <w:keepLines w:val="0"/>
        <w:pageBreakBefore w:val="0"/>
        <w:widowControl/>
        <w:shd w:val="clear" w:color="auto" w:fill="FFFFFF"/>
        <w:kinsoku/>
        <w:wordWrap/>
        <w:overflowPunct/>
        <w:topLinePunct w:val="0"/>
        <w:bidi w:val="0"/>
        <w:snapToGrid/>
        <w:spacing w:line="240" w:lineRule="auto"/>
        <w:ind w:right="-3"/>
        <w:textAlignment w:val="auto"/>
        <w:rPr>
          <w:spacing w:val="1"/>
          <w:sz w:val="18"/>
          <w:szCs w:val="18"/>
        </w:rPr>
      </w:pPr>
      <w:r>
        <w:rPr>
          <w:spacing w:val="1"/>
          <w:sz w:val="18"/>
          <w:szCs w:val="18"/>
        </w:rPr>
        <w:t xml:space="preserve">от   </w:t>
      </w:r>
      <w:r>
        <w:rPr>
          <w:rFonts w:hint="default"/>
          <w:spacing w:val="1"/>
          <w:sz w:val="18"/>
          <w:szCs w:val="18"/>
          <w:lang w:val="ru-RU"/>
        </w:rPr>
        <w:t>27.12.2019</w:t>
      </w:r>
      <w:r>
        <w:rPr>
          <w:spacing w:val="1"/>
          <w:sz w:val="18"/>
          <w:szCs w:val="18"/>
        </w:rPr>
        <w:t xml:space="preserve">  № </w:t>
      </w:r>
      <w:r>
        <w:rPr>
          <w:rFonts w:hint="default"/>
          <w:spacing w:val="1"/>
          <w:sz w:val="18"/>
          <w:szCs w:val="18"/>
          <w:lang w:val="ru-RU"/>
        </w:rPr>
        <w:t>216</w:t>
      </w:r>
      <w:r>
        <w:rPr>
          <w:spacing w:val="1"/>
          <w:sz w:val="18"/>
          <w:szCs w:val="18"/>
        </w:rPr>
        <w:t xml:space="preserve">  </w:t>
      </w:r>
    </w:p>
    <w:p>
      <w:pPr>
        <w:keepLines w:val="0"/>
        <w:pageBreakBefore w:val="0"/>
        <w:widowControl/>
        <w:shd w:val="clear" w:color="auto" w:fill="FFFFFF"/>
        <w:kinsoku/>
        <w:wordWrap/>
        <w:overflowPunct/>
        <w:topLinePunct w:val="0"/>
        <w:bidi w:val="0"/>
        <w:snapToGrid/>
        <w:spacing w:line="240" w:lineRule="auto"/>
        <w:ind w:right="-3"/>
        <w:textAlignment w:val="auto"/>
        <w:rPr>
          <w:spacing w:val="1"/>
          <w:sz w:val="18"/>
          <w:szCs w:val="18"/>
        </w:rPr>
      </w:pPr>
      <w:r>
        <w:rPr>
          <w:spacing w:val="1"/>
          <w:sz w:val="18"/>
          <w:szCs w:val="18"/>
        </w:rPr>
        <w:t>д. Взвад</w:t>
      </w:r>
    </w:p>
    <w:p>
      <w:pPr>
        <w:keepLines w:val="0"/>
        <w:pageBreakBefore w:val="0"/>
        <w:widowControl/>
        <w:shd w:val="clear" w:color="auto" w:fill="FFFFFF"/>
        <w:kinsoku/>
        <w:wordWrap/>
        <w:overflowPunct/>
        <w:topLinePunct w:val="0"/>
        <w:bidi w:val="0"/>
        <w:snapToGrid/>
        <w:spacing w:line="240" w:lineRule="auto"/>
        <w:ind w:right="-3"/>
        <w:textAlignment w:val="auto"/>
        <w:rPr>
          <w:spacing w:val="1"/>
          <w:sz w:val="18"/>
          <w:szCs w:val="18"/>
        </w:rPr>
      </w:pPr>
    </w:p>
    <w:p>
      <w:pPr>
        <w:keepLines w:val="0"/>
        <w:pageBreakBefore w:val="0"/>
        <w:widowControl/>
        <w:shd w:val="clear" w:color="auto" w:fill="FFFFFF"/>
        <w:kinsoku/>
        <w:wordWrap/>
        <w:overflowPunct/>
        <w:topLinePunct w:val="0"/>
        <w:bidi w:val="0"/>
        <w:snapToGrid/>
        <w:spacing w:line="240" w:lineRule="auto"/>
        <w:textAlignment w:val="auto"/>
        <w:rPr>
          <w:b/>
          <w:bCs/>
          <w:spacing w:val="-1"/>
          <w:sz w:val="18"/>
          <w:szCs w:val="18"/>
        </w:rPr>
      </w:pPr>
      <w:r>
        <w:rPr>
          <w:b/>
          <w:bCs/>
          <w:spacing w:val="-1"/>
          <w:sz w:val="18"/>
          <w:szCs w:val="18"/>
        </w:rPr>
        <w:t>О внесении изменения  в бюджет Взвадского</w:t>
      </w:r>
      <w:r>
        <w:rPr>
          <w:rFonts w:hint="default"/>
          <w:b/>
          <w:bCs/>
          <w:spacing w:val="-1"/>
          <w:sz w:val="18"/>
          <w:szCs w:val="18"/>
          <w:lang w:val="ru-RU"/>
        </w:rPr>
        <w:t xml:space="preserve"> </w:t>
      </w:r>
      <w:r>
        <w:rPr>
          <w:b/>
          <w:bCs/>
          <w:spacing w:val="-1"/>
          <w:sz w:val="18"/>
          <w:szCs w:val="18"/>
        </w:rPr>
        <w:t xml:space="preserve">сельского поселения на 2019 год и на плановый </w:t>
      </w:r>
    </w:p>
    <w:p>
      <w:pPr>
        <w:keepLines w:val="0"/>
        <w:pageBreakBefore w:val="0"/>
        <w:widowControl/>
        <w:shd w:val="clear" w:color="auto" w:fill="FFFFFF"/>
        <w:kinsoku/>
        <w:wordWrap/>
        <w:overflowPunct/>
        <w:topLinePunct w:val="0"/>
        <w:bidi w:val="0"/>
        <w:snapToGrid/>
        <w:spacing w:line="240" w:lineRule="auto"/>
        <w:textAlignment w:val="auto"/>
        <w:rPr>
          <w:b/>
          <w:bCs/>
          <w:spacing w:val="-1"/>
          <w:sz w:val="18"/>
          <w:szCs w:val="18"/>
        </w:rPr>
      </w:pPr>
      <w:r>
        <w:rPr>
          <w:b/>
          <w:bCs/>
          <w:spacing w:val="-1"/>
          <w:sz w:val="18"/>
          <w:szCs w:val="18"/>
        </w:rPr>
        <w:t>период 2020 и 2021 годы</w:t>
      </w:r>
    </w:p>
    <w:p>
      <w:pPr>
        <w:keepLines w:val="0"/>
        <w:pageBreakBefore w:val="0"/>
        <w:widowControl/>
        <w:shd w:val="clear" w:color="auto" w:fill="FFFFFF"/>
        <w:kinsoku/>
        <w:wordWrap/>
        <w:overflowPunct/>
        <w:topLinePunct w:val="0"/>
        <w:bidi w:val="0"/>
        <w:snapToGrid/>
        <w:spacing w:line="240" w:lineRule="auto"/>
        <w:textAlignment w:val="auto"/>
        <w:rPr>
          <w:b/>
          <w:bCs/>
          <w:spacing w:val="-1"/>
          <w:sz w:val="18"/>
          <w:szCs w:val="18"/>
        </w:rPr>
      </w:pPr>
      <w:r>
        <w:rPr>
          <w:b/>
          <w:bCs/>
          <w:spacing w:val="-1"/>
          <w:sz w:val="18"/>
          <w:szCs w:val="18"/>
        </w:rPr>
        <w:t xml:space="preserve"> </w:t>
      </w:r>
    </w:p>
    <w:p>
      <w:pPr>
        <w:keepLines w:val="0"/>
        <w:pageBreakBefore w:val="0"/>
        <w:widowControl/>
        <w:shd w:val="clear" w:color="auto" w:fill="FFFFFF"/>
        <w:kinsoku/>
        <w:wordWrap/>
        <w:overflowPunct/>
        <w:topLinePunct w:val="0"/>
        <w:bidi w:val="0"/>
        <w:snapToGrid/>
        <w:spacing w:line="240" w:lineRule="auto"/>
        <w:textAlignment w:val="auto"/>
        <w:rPr>
          <w:sz w:val="18"/>
          <w:szCs w:val="18"/>
        </w:rPr>
      </w:pPr>
      <w:r>
        <w:rPr>
          <w:sz w:val="18"/>
          <w:szCs w:val="18"/>
        </w:rPr>
        <w:t xml:space="preserve">                                                                                 </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В соответствии с бюджетным кодексом Российской  Федерации, Уставом Взвадского сельского поселения</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Совет депутатов Взвадского сельского поселения</w:t>
      </w:r>
    </w:p>
    <w:p>
      <w:pPr>
        <w:pStyle w:val="4"/>
        <w:keepLines w:val="0"/>
        <w:pageBreakBefore w:val="0"/>
        <w:widowControl/>
        <w:kinsoku/>
        <w:wordWrap/>
        <w:overflowPunct/>
        <w:topLinePunct w:val="0"/>
        <w:bidi w:val="0"/>
        <w:snapToGrid/>
        <w:spacing w:before="0" w:line="240" w:lineRule="auto"/>
        <w:textAlignment w:val="auto"/>
        <w:rPr>
          <w:b/>
          <w:bCs/>
          <w:sz w:val="18"/>
          <w:szCs w:val="18"/>
        </w:rPr>
      </w:pPr>
      <w:r>
        <w:rPr>
          <w:b/>
          <w:bCs/>
          <w:sz w:val="18"/>
          <w:szCs w:val="18"/>
        </w:rPr>
        <w:t>РЕШИЛ:</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1. Внести изменения в решение Совета депутатов Взвадского сельского поселения от 28.12.2018 г. № 166 «О бюджете Взвадского сельского поселения на 2019 год и на плановый период 2020 и 2021 годы».</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2. Пункт 1 изложить в следующей редакции:</w:t>
      </w:r>
    </w:p>
    <w:p>
      <w:pPr>
        <w:pStyle w:val="4"/>
        <w:keepLines w:val="0"/>
        <w:pageBreakBefore w:val="0"/>
        <w:widowControl/>
        <w:kinsoku/>
        <w:wordWrap/>
        <w:overflowPunct/>
        <w:topLinePunct w:val="0"/>
        <w:bidi w:val="0"/>
        <w:snapToGrid/>
        <w:spacing w:before="0" w:line="240" w:lineRule="auto"/>
        <w:textAlignment w:val="auto"/>
        <w:rPr>
          <w:rFonts w:hint="default"/>
          <w:sz w:val="18"/>
          <w:szCs w:val="18"/>
          <w:lang w:val="ru-RU"/>
        </w:rPr>
      </w:pPr>
      <w:r>
        <w:rPr>
          <w:sz w:val="18"/>
          <w:szCs w:val="18"/>
        </w:rPr>
        <w:t xml:space="preserve"> </w:t>
      </w:r>
      <w:r>
        <w:rPr>
          <w:rFonts w:hint="default"/>
          <w:sz w:val="18"/>
          <w:szCs w:val="18"/>
          <w:lang w:val="ru-RU"/>
        </w:rPr>
        <w:t xml:space="preserve">        </w:t>
      </w:r>
      <w:r>
        <w:rPr>
          <w:sz w:val="18"/>
          <w:szCs w:val="18"/>
        </w:rPr>
        <w:t>«1. Утвердить основные характеристики бюджета сельского поселения на 2019год</w:t>
      </w:r>
      <w:r>
        <w:rPr>
          <w:rFonts w:hint="default"/>
          <w:sz w:val="18"/>
          <w:szCs w:val="18"/>
          <w:lang w:val="ru-RU"/>
        </w:rPr>
        <w:t>:</w:t>
      </w:r>
    </w:p>
    <w:p>
      <w:pPr>
        <w:pStyle w:val="4"/>
        <w:keepLines w:val="0"/>
        <w:pageBreakBefore w:val="0"/>
        <w:widowControl/>
        <w:kinsoku/>
        <w:wordWrap/>
        <w:overflowPunct/>
        <w:topLinePunct w:val="0"/>
        <w:bidi w:val="0"/>
        <w:snapToGrid/>
        <w:spacing w:before="0" w:line="240" w:lineRule="auto"/>
        <w:ind w:firstLine="630" w:firstLineChars="350"/>
        <w:textAlignment w:val="auto"/>
        <w:rPr>
          <w:sz w:val="18"/>
          <w:szCs w:val="18"/>
        </w:rPr>
      </w:pPr>
      <w:r>
        <w:rPr>
          <w:sz w:val="18"/>
          <w:szCs w:val="18"/>
        </w:rPr>
        <w:t>общий объем доходов бюджета  сельского поселения  сумме 8828,9  тыс. рублей;</w:t>
      </w:r>
    </w:p>
    <w:p>
      <w:pPr>
        <w:pStyle w:val="4"/>
        <w:keepLines w:val="0"/>
        <w:pageBreakBefore w:val="0"/>
        <w:widowControl/>
        <w:kinsoku/>
        <w:wordWrap/>
        <w:overflowPunct/>
        <w:topLinePunct w:val="0"/>
        <w:bidi w:val="0"/>
        <w:snapToGrid/>
        <w:spacing w:before="0" w:line="240" w:lineRule="auto"/>
        <w:ind w:firstLine="630" w:firstLineChars="350"/>
        <w:textAlignment w:val="auto"/>
        <w:rPr>
          <w:sz w:val="18"/>
          <w:szCs w:val="18"/>
        </w:rPr>
      </w:pPr>
      <w:r>
        <w:rPr>
          <w:sz w:val="18"/>
          <w:szCs w:val="18"/>
        </w:rPr>
        <w:t>общий объем расходов бюджета сельского поселения в сумме 8855,9  тыс. рублей»;</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3. Приложения 1, 4,5,6   к настоящему решению изложить в прилагаемой редакции.</w:t>
      </w:r>
    </w:p>
    <w:p>
      <w:pPr>
        <w:pStyle w:val="4"/>
        <w:keepLines w:val="0"/>
        <w:pageBreakBefore w:val="0"/>
        <w:widowControl/>
        <w:kinsoku/>
        <w:wordWrap/>
        <w:overflowPunct/>
        <w:topLinePunct w:val="0"/>
        <w:bidi w:val="0"/>
        <w:snapToGrid/>
        <w:spacing w:before="0" w:line="240" w:lineRule="auto"/>
        <w:textAlignment w:val="auto"/>
        <w:rPr>
          <w:sz w:val="18"/>
          <w:szCs w:val="18"/>
        </w:rPr>
      </w:pPr>
      <w:r>
        <w:rPr>
          <w:sz w:val="18"/>
          <w:szCs w:val="18"/>
        </w:rPr>
        <w:t xml:space="preserve">      </w:t>
      </w:r>
      <w:r>
        <w:rPr>
          <w:rFonts w:hint="default"/>
          <w:sz w:val="18"/>
          <w:szCs w:val="18"/>
          <w:lang w:val="ru-RU"/>
        </w:rPr>
        <w:t>4</w:t>
      </w:r>
      <w:r>
        <w:rPr>
          <w:sz w:val="18"/>
          <w:szCs w:val="18"/>
        </w:rPr>
        <w:t>.   Опубликовать  настоящее решение в газете «Взвадский вестник» .</w:t>
      </w:r>
    </w:p>
    <w:p>
      <w:pPr>
        <w:pStyle w:val="104"/>
        <w:keepLines w:val="0"/>
        <w:pageBreakBefore w:val="0"/>
        <w:widowControl/>
        <w:kinsoku/>
        <w:wordWrap/>
        <w:overflowPunct/>
        <w:topLinePunct w:val="0"/>
        <w:bidi w:val="0"/>
        <w:snapToGrid/>
        <w:spacing w:line="240" w:lineRule="auto"/>
        <w:ind w:firstLine="0"/>
        <w:jc w:val="both"/>
        <w:textAlignment w:val="auto"/>
        <w:rPr>
          <w:rFonts w:ascii="Times New Roman" w:hAnsi="Times New Roman"/>
          <w:sz w:val="18"/>
          <w:szCs w:val="18"/>
        </w:rPr>
      </w:pPr>
    </w:p>
    <w:p>
      <w:pPr>
        <w:keepLines w:val="0"/>
        <w:pageBreakBefore w:val="0"/>
        <w:widowControl/>
        <w:tabs>
          <w:tab w:val="left" w:pos="6285"/>
        </w:tabs>
        <w:kinsoku/>
        <w:wordWrap/>
        <w:overflowPunct/>
        <w:topLinePunct w:val="0"/>
        <w:bidi w:val="0"/>
        <w:snapToGrid/>
        <w:spacing w:line="240" w:lineRule="auto"/>
        <w:textAlignment w:val="auto"/>
        <w:rPr>
          <w:rFonts w:ascii="Calibri" w:hAnsi="Calibri"/>
          <w:sz w:val="18"/>
          <w:szCs w:val="18"/>
        </w:rPr>
      </w:pPr>
      <w:r>
        <w:rPr>
          <w:sz w:val="18"/>
          <w:szCs w:val="18"/>
        </w:rPr>
        <w:t xml:space="preserve">          </w:t>
      </w:r>
    </w:p>
    <w:p>
      <w:pPr>
        <w:keepLines w:val="0"/>
        <w:pageBreakBefore w:val="0"/>
        <w:widowControl/>
        <w:kinsoku/>
        <w:wordWrap/>
        <w:overflowPunct/>
        <w:topLinePunct w:val="0"/>
        <w:bidi w:val="0"/>
        <w:snapToGrid/>
        <w:spacing w:line="240" w:lineRule="auto"/>
        <w:textAlignment w:val="auto"/>
        <w:rPr>
          <w:b/>
          <w:bCs/>
          <w:sz w:val="18"/>
          <w:szCs w:val="18"/>
        </w:rPr>
      </w:pPr>
      <w:r>
        <w:rPr>
          <w:b/>
          <w:bCs/>
          <w:sz w:val="18"/>
          <w:szCs w:val="18"/>
        </w:rPr>
        <w:t>Глава администрации                                             С.В.Колесова</w:t>
      </w:r>
    </w:p>
    <w:p>
      <w:pPr>
        <w:keepLines w:val="0"/>
        <w:pageBreakBefore w:val="0"/>
        <w:widowControl/>
        <w:shd w:val="clear" w:color="auto" w:fill="FFFFFF"/>
        <w:kinsoku/>
        <w:wordWrap/>
        <w:overflowPunct/>
        <w:topLinePunct w:val="0"/>
        <w:bidi w:val="0"/>
        <w:snapToGrid/>
        <w:spacing w:line="240" w:lineRule="auto"/>
        <w:ind w:left="-720"/>
        <w:textAlignment w:val="auto"/>
        <w:rPr>
          <w:sz w:val="18"/>
          <w:szCs w:val="18"/>
        </w:rPr>
      </w:pPr>
      <w:r>
        <w:rPr>
          <w:sz w:val="18"/>
          <w:szCs w:val="18"/>
        </w:rPr>
        <w:t xml:space="preserve">                                                              </w:t>
      </w:r>
    </w:p>
    <w:p>
      <w:pPr>
        <w:pStyle w:val="4"/>
        <w:keepLines w:val="0"/>
        <w:pageBreakBefore w:val="0"/>
        <w:widowControl/>
        <w:kinsoku/>
        <w:wordWrap/>
        <w:overflowPunct/>
        <w:topLinePunct w:val="0"/>
        <w:bidi w:val="0"/>
        <w:snapToGrid/>
        <w:spacing w:before="0" w:line="240" w:lineRule="auto"/>
        <w:textAlignment w:val="auto"/>
        <w:rPr>
          <w:sz w:val="18"/>
          <w:szCs w:val="18"/>
        </w:rPr>
      </w:pPr>
    </w:p>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 xml:space="preserve"> </w:t>
      </w:r>
    </w:p>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 xml:space="preserve">                                                                                                </w:t>
      </w:r>
      <w:r>
        <w:rPr>
          <w:sz w:val="18"/>
          <w:szCs w:val="18"/>
        </w:rPr>
        <w:t xml:space="preserve">Приложение 1                                                                                                             </w:t>
      </w:r>
      <w:r>
        <w:rPr>
          <w:color w:val="000000"/>
          <w:sz w:val="18"/>
          <w:szCs w:val="18"/>
        </w:rPr>
        <w:t xml:space="preserve">                                                                                                                             </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к </w:t>
      </w:r>
      <w:r>
        <w:rPr>
          <w:rFonts w:hint="default"/>
          <w:color w:val="000000"/>
          <w:sz w:val="18"/>
          <w:szCs w:val="18"/>
          <w:lang w:val="ru-RU"/>
        </w:rPr>
        <w:t xml:space="preserve"> </w:t>
      </w:r>
      <w:r>
        <w:rPr>
          <w:color w:val="000000"/>
          <w:sz w:val="18"/>
          <w:szCs w:val="18"/>
        </w:rPr>
        <w:t xml:space="preserve">  решени</w:t>
      </w:r>
      <w:r>
        <w:rPr>
          <w:color w:val="000000"/>
          <w:sz w:val="18"/>
          <w:szCs w:val="18"/>
          <w:lang w:val="ru-RU"/>
        </w:rPr>
        <w:t>ю</w:t>
      </w:r>
      <w:r>
        <w:rPr>
          <w:color w:val="000000"/>
          <w:sz w:val="18"/>
          <w:szCs w:val="18"/>
        </w:rPr>
        <w:t xml:space="preserve"> Совета депутатов</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на 2019 год и плановый период 2020 и </w:t>
      </w:r>
    </w:p>
    <w:p>
      <w:pPr>
        <w:keepLines w:val="0"/>
        <w:pageBreakBefore w:val="0"/>
        <w:widowControl/>
        <w:kinsoku/>
        <w:wordWrap/>
        <w:overflowPunct/>
        <w:topLinePunct w:val="0"/>
        <w:bidi w:val="0"/>
        <w:snapToGrid/>
        <w:spacing w:line="240" w:lineRule="auto"/>
        <w:jc w:val="right"/>
        <w:textAlignment w:val="auto"/>
        <w:rPr>
          <w:sz w:val="18"/>
          <w:szCs w:val="18"/>
        </w:rPr>
      </w:pPr>
      <w:r>
        <w:rPr>
          <w:color w:val="000000"/>
          <w:sz w:val="18"/>
          <w:szCs w:val="18"/>
        </w:rPr>
        <w:t xml:space="preserve">                                                                                 2021годы»</w:t>
      </w:r>
    </w:p>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Прогнозируемые поступления доходов в бюджет Взвадского сельского поселения на 2019 год  и плановый период 2020 и 2021 годы                                                                                                  (тыс. рублей)</w:t>
      </w: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bookmarkStart w:id="88" w:name="RANGE!A1:F181"/>
      <w:bookmarkEnd w:id="88"/>
    </w:p>
    <w:tbl>
      <w:tblPr>
        <w:tblStyle w:val="47"/>
        <w:tblW w:w="15823" w:type="dxa"/>
        <w:tblInd w:w="-648" w:type="dxa"/>
        <w:tblLayout w:type="fixed"/>
        <w:tblCellMar>
          <w:top w:w="0" w:type="dxa"/>
          <w:left w:w="108" w:type="dxa"/>
          <w:bottom w:w="0" w:type="dxa"/>
          <w:right w:w="108" w:type="dxa"/>
        </w:tblCellMar>
      </w:tblPr>
      <w:tblGrid>
        <w:gridCol w:w="9302"/>
        <w:gridCol w:w="2693"/>
        <w:gridCol w:w="1417"/>
        <w:gridCol w:w="1135"/>
        <w:gridCol w:w="1276"/>
      </w:tblGrid>
      <w:tr>
        <w:tblPrEx>
          <w:tblCellMar>
            <w:top w:w="0" w:type="dxa"/>
            <w:left w:w="108" w:type="dxa"/>
            <w:bottom w:w="0" w:type="dxa"/>
            <w:right w:w="108" w:type="dxa"/>
          </w:tblCellMar>
        </w:tblPrEx>
        <w:trPr>
          <w:cantSplit/>
          <w:trHeight w:val="627" w:hRule="atLeast"/>
          <w:tblHeader/>
        </w:trPr>
        <w:tc>
          <w:tcPr>
            <w:tcW w:w="9302"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 Наименование </w:t>
            </w:r>
          </w:p>
        </w:tc>
        <w:tc>
          <w:tcPr>
            <w:tcW w:w="2693" w:type="dxa"/>
            <w:tcBorders>
              <w:top w:val="single" w:color="auto" w:sz="4" w:space="0"/>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Код бюджетной классификации </w:t>
            </w:r>
          </w:p>
        </w:tc>
        <w:tc>
          <w:tcPr>
            <w:tcW w:w="1417" w:type="dxa"/>
            <w:tcBorders>
              <w:top w:val="single" w:color="auto" w:sz="4" w:space="0"/>
              <w:left w:val="nil"/>
              <w:bottom w:val="single" w:color="auto" w:sz="4" w:space="0"/>
              <w:right w:val="single" w:color="auto" w:sz="4" w:space="0"/>
            </w:tcBorders>
            <w:noWrap w:val="0"/>
            <w:vAlign w:val="center"/>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 2019 год</w:t>
            </w:r>
          </w:p>
        </w:tc>
        <w:tc>
          <w:tcPr>
            <w:tcW w:w="1135" w:type="dxa"/>
            <w:tcBorders>
              <w:top w:val="single" w:color="auto" w:sz="4" w:space="0"/>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2020 год</w:t>
            </w:r>
          </w:p>
        </w:tc>
        <w:tc>
          <w:tcPr>
            <w:tcW w:w="1276" w:type="dxa"/>
            <w:tcBorders>
              <w:top w:val="single" w:color="auto" w:sz="4" w:space="0"/>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2021 год</w:t>
            </w:r>
          </w:p>
        </w:tc>
      </w:tr>
      <w:tr>
        <w:tblPrEx>
          <w:tblCellMar>
            <w:top w:w="0" w:type="dxa"/>
            <w:left w:w="108" w:type="dxa"/>
            <w:bottom w:w="0" w:type="dxa"/>
            <w:right w:w="108" w:type="dxa"/>
          </w:tblCellMar>
        </w:tblPrEx>
        <w:trPr>
          <w:cantSplit/>
          <w:trHeight w:val="315" w:hRule="atLeast"/>
        </w:trPr>
        <w:tc>
          <w:tcPr>
            <w:tcW w:w="9302" w:type="dxa"/>
            <w:tcBorders>
              <w:top w:val="nil"/>
              <w:left w:val="single" w:color="auto" w:sz="4" w:space="0"/>
              <w:bottom w:val="single" w:color="auto" w:sz="4" w:space="0"/>
              <w:right w:val="nil"/>
            </w:tcBorders>
            <w:noWrap/>
            <w:vAlign w:val="top"/>
          </w:tcPr>
          <w:p>
            <w:pPr>
              <w:keepLines w:val="0"/>
              <w:pageBreakBefore w:val="0"/>
              <w:widowControl/>
              <w:kinsoku/>
              <w:wordWrap/>
              <w:overflowPunct/>
              <w:topLinePunct w:val="0"/>
              <w:bidi w:val="0"/>
              <w:snapToGrid/>
              <w:spacing w:line="240" w:lineRule="auto"/>
              <w:ind w:right="34"/>
              <w:textAlignment w:val="auto"/>
              <w:rPr>
                <w:b/>
                <w:bCs/>
                <w:sz w:val="18"/>
                <w:szCs w:val="18"/>
              </w:rPr>
            </w:pPr>
            <w:r>
              <w:rPr>
                <w:b/>
                <w:bCs/>
                <w:sz w:val="18"/>
                <w:szCs w:val="18"/>
              </w:rPr>
              <w:t>ДОХОДЫ, ВСЕГО</w:t>
            </w:r>
          </w:p>
        </w:tc>
        <w:tc>
          <w:tcPr>
            <w:tcW w:w="2693"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 xml:space="preserve"> </w:t>
            </w:r>
          </w:p>
        </w:tc>
        <w:tc>
          <w:tcPr>
            <w:tcW w:w="1417" w:type="dxa"/>
            <w:tcBorders>
              <w:top w:val="nil"/>
              <w:left w:val="nil"/>
              <w:bottom w:val="single" w:color="auto" w:sz="4" w:space="0"/>
              <w:right w:val="single" w:color="auto" w:sz="4" w:space="0"/>
            </w:tcBorders>
            <w:noWrap/>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8828,9</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5075,4</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5129,6</w:t>
            </w:r>
          </w:p>
        </w:tc>
      </w:tr>
      <w:tr>
        <w:tblPrEx>
          <w:tblCellMar>
            <w:top w:w="0" w:type="dxa"/>
            <w:left w:w="108" w:type="dxa"/>
            <w:bottom w:w="0" w:type="dxa"/>
            <w:right w:w="108" w:type="dxa"/>
          </w:tblCellMar>
        </w:tblPrEx>
        <w:trPr>
          <w:cantSplit/>
          <w:trHeight w:val="330"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bookmarkStart w:id="89" w:name="RANGE!A9:D9"/>
            <w:bookmarkEnd w:id="89"/>
            <w:bookmarkStart w:id="90" w:name="RANGE!A9:D181"/>
            <w:r>
              <w:rPr>
                <w:b/>
                <w:bCs/>
                <w:sz w:val="18"/>
                <w:szCs w:val="18"/>
              </w:rPr>
              <w:t>Налоговые и неналоговые доходы</w:t>
            </w:r>
            <w:bookmarkEnd w:id="90"/>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10000000000000000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1145,6</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999,2</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1097,1</w:t>
            </w:r>
          </w:p>
        </w:tc>
      </w:tr>
      <w:tr>
        <w:tblPrEx>
          <w:tblCellMar>
            <w:top w:w="0" w:type="dxa"/>
            <w:left w:w="108" w:type="dxa"/>
            <w:bottom w:w="0" w:type="dxa"/>
            <w:right w:w="108" w:type="dxa"/>
          </w:tblCellMar>
        </w:tblPrEx>
        <w:trPr>
          <w:cantSplit/>
          <w:trHeight w:val="330"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bookmarkStart w:id="91" w:name="RANGE!A121:D121"/>
            <w:r>
              <w:rPr>
                <w:b/>
                <w:bCs/>
                <w:sz w:val="18"/>
                <w:szCs w:val="18"/>
              </w:rPr>
              <w:t>Безвозмездные поступления</w:t>
            </w:r>
            <w:bookmarkEnd w:id="91"/>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20000000000000000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7683,3</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4076,2</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4032,5</w:t>
            </w:r>
          </w:p>
        </w:tc>
      </w:tr>
      <w:tr>
        <w:tblPrEx>
          <w:tblCellMar>
            <w:top w:w="0" w:type="dxa"/>
            <w:left w:w="108" w:type="dxa"/>
            <w:bottom w:w="0" w:type="dxa"/>
            <w:right w:w="108" w:type="dxa"/>
          </w:tblCellMar>
        </w:tblPrEx>
        <w:trPr>
          <w:cantSplit/>
          <w:trHeight w:val="630"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bookmarkStart w:id="92" w:name="RANGE!A122:D122"/>
            <w:r>
              <w:rPr>
                <w:b/>
                <w:bCs/>
                <w:sz w:val="18"/>
                <w:szCs w:val="18"/>
              </w:rPr>
              <w:t>Безвозмездные поступления от других бюджетов бюджетной системы Российской Федерации</w:t>
            </w:r>
            <w:bookmarkEnd w:id="92"/>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20200000000000000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7683,3</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4076,2</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4032,5</w:t>
            </w:r>
          </w:p>
        </w:tc>
      </w:tr>
      <w:tr>
        <w:tblPrEx>
          <w:tblCellMar>
            <w:top w:w="0" w:type="dxa"/>
            <w:left w:w="108" w:type="dxa"/>
            <w:bottom w:w="0" w:type="dxa"/>
            <w:right w:w="108" w:type="dxa"/>
          </w:tblCellMar>
        </w:tblPrEx>
        <w:trPr>
          <w:cantSplit/>
          <w:trHeight w:val="600"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bookmarkStart w:id="93" w:name="RANGE!A123:D123"/>
            <w:r>
              <w:rPr>
                <w:b/>
                <w:bCs/>
                <w:sz w:val="18"/>
                <w:szCs w:val="18"/>
              </w:rPr>
              <w:t xml:space="preserve">Дотации бюджетам бюджетной системы Российской Федерации </w:t>
            </w:r>
            <w:bookmarkEnd w:id="93"/>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20210000000000150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4835,7</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3737,9</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3691,3</w:t>
            </w:r>
          </w:p>
        </w:tc>
      </w:tr>
      <w:tr>
        <w:tblPrEx>
          <w:tblCellMar>
            <w:top w:w="0" w:type="dxa"/>
            <w:left w:w="108" w:type="dxa"/>
            <w:bottom w:w="0" w:type="dxa"/>
            <w:right w:w="108" w:type="dxa"/>
          </w:tblCellMar>
        </w:tblPrEx>
        <w:trPr>
          <w:cantSplit/>
          <w:trHeight w:val="330"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bookmarkStart w:id="94" w:name="RANGE!A124:D124"/>
            <w:r>
              <w:rPr>
                <w:sz w:val="18"/>
                <w:szCs w:val="18"/>
              </w:rPr>
              <w:t>Дотации на выравнивание бюджетной обеспеченности</w:t>
            </w:r>
            <w:bookmarkEnd w:id="94"/>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20215001000000150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4835,7</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3737,9</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3691,3</w:t>
            </w:r>
          </w:p>
        </w:tc>
      </w:tr>
      <w:tr>
        <w:tblPrEx>
          <w:tblCellMar>
            <w:top w:w="0" w:type="dxa"/>
            <w:left w:w="108" w:type="dxa"/>
            <w:bottom w:w="0" w:type="dxa"/>
            <w:right w:w="108" w:type="dxa"/>
          </w:tblCellMar>
        </w:tblPrEx>
        <w:trPr>
          <w:cantSplit/>
          <w:trHeight w:val="64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bookmarkStart w:id="95" w:name="RANGE!A125:D125"/>
            <w:r>
              <w:rPr>
                <w:sz w:val="18"/>
                <w:szCs w:val="18"/>
              </w:rPr>
              <w:t>Дотации бюджетам сельских поселений на выравнивание бюджетной обеспеченности</w:t>
            </w:r>
            <w:bookmarkEnd w:id="95"/>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20215001100000150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4835,7</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textAlignment w:val="auto"/>
              <w:rPr>
                <w:bCs/>
                <w:sz w:val="18"/>
                <w:szCs w:val="18"/>
              </w:rPr>
            </w:pPr>
            <w:r>
              <w:rPr>
                <w:bCs/>
                <w:sz w:val="18"/>
                <w:szCs w:val="18"/>
              </w:rPr>
              <w:t xml:space="preserve">   3737,9</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Cs/>
                <w:sz w:val="18"/>
                <w:szCs w:val="18"/>
              </w:rPr>
            </w:pPr>
          </w:p>
          <w:p>
            <w:pPr>
              <w:keepLines w:val="0"/>
              <w:pageBreakBefore w:val="0"/>
              <w:widowControl/>
              <w:kinsoku/>
              <w:wordWrap/>
              <w:overflowPunct/>
              <w:topLinePunct w:val="0"/>
              <w:bidi w:val="0"/>
              <w:snapToGrid/>
              <w:spacing w:line="240" w:lineRule="auto"/>
              <w:jc w:val="center"/>
              <w:textAlignment w:val="auto"/>
              <w:rPr>
                <w:bCs/>
                <w:sz w:val="18"/>
                <w:szCs w:val="18"/>
              </w:rPr>
            </w:pPr>
            <w:r>
              <w:rPr>
                <w:bCs/>
                <w:sz w:val="18"/>
                <w:szCs w:val="18"/>
              </w:rPr>
              <w:t>3691,3</w:t>
            </w:r>
          </w:p>
        </w:tc>
      </w:tr>
      <w:tr>
        <w:tblPrEx>
          <w:tblCellMar>
            <w:top w:w="0" w:type="dxa"/>
            <w:left w:w="108" w:type="dxa"/>
            <w:bottom w:w="0" w:type="dxa"/>
            <w:right w:w="108" w:type="dxa"/>
          </w:tblCellMar>
        </w:tblPrEx>
        <w:trPr>
          <w:cantSplit/>
          <w:trHeight w:val="67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bookmarkStart w:id="96" w:name="RANGE!A128:D128"/>
            <w:r>
              <w:rPr>
                <w:b/>
                <w:bCs/>
                <w:sz w:val="18"/>
                <w:szCs w:val="18"/>
              </w:rPr>
              <w:t>Субсидии бюджетам бюджетной системы  Российской Федерации и муниципальных образований (межбюджетные субсидии)</w:t>
            </w:r>
            <w:bookmarkEnd w:id="96"/>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20220000000000150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2650,9</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20225467100000150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68,8</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Субсидии бюджетам сельских поселений на реализацию мероприятий по устойчивому развитию сельских территорий </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20225567100000150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300,00</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Субсидия бюджетам сельских поселений на поддержку отрасли культуры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20225519100000150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1210,1</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20229999000000150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1072,0</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20229999100000150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756,0</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r>
      <w:tr>
        <w:tblPrEx>
          <w:tblCellMar>
            <w:top w:w="0" w:type="dxa"/>
            <w:left w:w="108" w:type="dxa"/>
            <w:bottom w:w="0" w:type="dxa"/>
            <w:right w:w="108" w:type="dxa"/>
          </w:tblCellMar>
        </w:tblPrEx>
        <w:trPr>
          <w:cantSplit/>
          <w:trHeight w:val="408"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Субсидии бюджетам поселений на капитальный ремонт и ремонт автомобильных дорог общего пользования населенных пунктов</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sz w:val="18"/>
                <w:szCs w:val="18"/>
              </w:rPr>
              <w:t>20229999107152 150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316,0</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textAlignment w:val="auto"/>
              <w:rPr>
                <w:b/>
                <w:bCs/>
                <w:sz w:val="18"/>
                <w:szCs w:val="18"/>
              </w:rPr>
            </w:pPr>
            <w:r>
              <w:rPr>
                <w:b/>
                <w:bCs/>
                <w:sz w:val="18"/>
                <w:szCs w:val="18"/>
              </w:rPr>
              <w:t>Субвенции бюджетам бюджетной системы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bCs/>
                <w:color w:val="000000"/>
                <w:sz w:val="18"/>
                <w:szCs w:val="18"/>
              </w:rPr>
            </w:pPr>
            <w:r>
              <w:rPr>
                <w:bCs/>
                <w:color w:val="000000"/>
                <w:sz w:val="18"/>
                <w:szCs w:val="18"/>
              </w:rPr>
              <w:t>20230000000000150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178,2</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178,2</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178,2</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Субвенции местным бюджетам на выполнение передаваемых полномочий субъектов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20230024000000150</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20230024100000150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20231181000000150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79,5</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81,6</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84,5</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20235118100000150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79,5</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81,6</w:t>
            </w: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84,5</w:t>
            </w: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 xml:space="preserve"> Прочие межбюджетные трансферты, передаваемые бюджетам</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20249999000000150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615" w:hRule="atLeast"/>
        </w:trPr>
        <w:tc>
          <w:tcPr>
            <w:tcW w:w="9302"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sz w:val="18"/>
                <w:szCs w:val="18"/>
              </w:rPr>
              <w:t>Прочие межбюджетные трансферты, передаваемые бюджетам сельских поселений</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textAlignment w:val="auto"/>
              <w:rPr>
                <w:color w:val="000000"/>
                <w:sz w:val="18"/>
                <w:szCs w:val="18"/>
              </w:rPr>
            </w:pPr>
            <w:r>
              <w:rPr>
                <w:color w:val="000000"/>
                <w:sz w:val="18"/>
                <w:szCs w:val="18"/>
              </w:rPr>
              <w:t>20249999107142150</w:t>
            </w:r>
          </w:p>
        </w:tc>
        <w:tc>
          <w:tcPr>
            <w:tcW w:w="1417"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18,5</w:t>
            </w:r>
          </w:p>
        </w:tc>
        <w:tc>
          <w:tcPr>
            <w:tcW w:w="1135"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bl>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jc w:val="right"/>
        <w:textAlignment w:val="auto"/>
        <w:rPr>
          <w:sz w:val="18"/>
          <w:szCs w:val="18"/>
        </w:rPr>
      </w:pPr>
      <w:r>
        <w:rPr>
          <w:sz w:val="18"/>
          <w:szCs w:val="18"/>
        </w:rPr>
        <w:t xml:space="preserve">                                                                                                                   Приложение№4</w:t>
      </w:r>
    </w:p>
    <w:p>
      <w:pPr>
        <w:keepLines w:val="0"/>
        <w:pageBreakBefore w:val="0"/>
        <w:widowControl/>
        <w:kinsoku/>
        <w:wordWrap/>
        <w:overflowPunct/>
        <w:topLinePunct w:val="0"/>
        <w:bidi w:val="0"/>
        <w:snapToGrid/>
        <w:spacing w:line="240" w:lineRule="auto"/>
        <w:jc w:val="right"/>
        <w:textAlignment w:val="auto"/>
        <w:rPr>
          <w:sz w:val="18"/>
          <w:szCs w:val="18"/>
        </w:rPr>
      </w:pPr>
      <w:r>
        <w:rPr>
          <w:sz w:val="18"/>
          <w:szCs w:val="18"/>
        </w:rPr>
        <w:t xml:space="preserve">                                                         к    </w:t>
      </w:r>
      <w:r>
        <w:rPr>
          <w:rFonts w:hint="default"/>
          <w:sz w:val="18"/>
          <w:szCs w:val="18"/>
          <w:lang w:val="ru-RU"/>
        </w:rPr>
        <w:t xml:space="preserve"> </w:t>
      </w:r>
      <w:r>
        <w:rPr>
          <w:sz w:val="18"/>
          <w:szCs w:val="18"/>
        </w:rPr>
        <w:t xml:space="preserve">  решени</w:t>
      </w:r>
      <w:r>
        <w:rPr>
          <w:sz w:val="18"/>
          <w:szCs w:val="18"/>
          <w:lang w:val="ru-RU"/>
        </w:rPr>
        <w:t>ю</w:t>
      </w:r>
      <w:r>
        <w:rPr>
          <w:rFonts w:hint="default"/>
          <w:sz w:val="18"/>
          <w:szCs w:val="18"/>
          <w:lang w:val="ru-RU"/>
        </w:rPr>
        <w:t xml:space="preserve"> </w:t>
      </w:r>
      <w:r>
        <w:rPr>
          <w:sz w:val="18"/>
          <w:szCs w:val="18"/>
        </w:rPr>
        <w:t xml:space="preserve">Совета  депутатов Взвадского сельского поселения </w:t>
      </w:r>
    </w:p>
    <w:p>
      <w:pPr>
        <w:keepLines w:val="0"/>
        <w:pageBreakBefore w:val="0"/>
        <w:widowControl/>
        <w:kinsoku/>
        <w:wordWrap/>
        <w:overflowPunct/>
        <w:topLinePunct w:val="0"/>
        <w:bidi w:val="0"/>
        <w:snapToGrid/>
        <w:spacing w:line="240" w:lineRule="auto"/>
        <w:ind w:right="-185"/>
        <w:jc w:val="right"/>
        <w:textAlignment w:val="auto"/>
        <w:rPr>
          <w:sz w:val="18"/>
          <w:szCs w:val="18"/>
        </w:rPr>
      </w:pPr>
      <w:r>
        <w:rPr>
          <w:sz w:val="18"/>
          <w:szCs w:val="18"/>
        </w:rPr>
        <w:t xml:space="preserve">                                                                                                      «О бюджете  Взвадского поселения на 2019 год  плановый период </w:t>
      </w:r>
    </w:p>
    <w:p>
      <w:pPr>
        <w:keepLines w:val="0"/>
        <w:pageBreakBefore w:val="0"/>
        <w:widowControl/>
        <w:kinsoku/>
        <w:wordWrap/>
        <w:overflowPunct/>
        <w:topLinePunct w:val="0"/>
        <w:bidi w:val="0"/>
        <w:snapToGrid/>
        <w:spacing w:line="240" w:lineRule="auto"/>
        <w:ind w:right="-185"/>
        <w:jc w:val="right"/>
        <w:textAlignment w:val="auto"/>
        <w:rPr>
          <w:sz w:val="18"/>
          <w:szCs w:val="18"/>
        </w:rPr>
      </w:pPr>
      <w:r>
        <w:rPr>
          <w:sz w:val="18"/>
          <w:szCs w:val="18"/>
        </w:rPr>
        <w:t xml:space="preserve">                                                                                                            2020 и 2021 годы»</w:t>
      </w:r>
    </w:p>
    <w:p>
      <w:pPr>
        <w:keepLines w:val="0"/>
        <w:pageBreakBefore w:val="0"/>
        <w:widowControl/>
        <w:kinsoku/>
        <w:wordWrap/>
        <w:overflowPunct/>
        <w:topLinePunct w:val="0"/>
        <w:bidi w:val="0"/>
        <w:snapToGrid/>
        <w:spacing w:line="240" w:lineRule="auto"/>
        <w:jc w:val="right"/>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Объем  безвозмездных поступлений  из бюджета муниципального района   на 2019  год  и на плановый период 2020 и 2021 годы</w:t>
      </w:r>
    </w:p>
    <w:p>
      <w:pPr>
        <w:keepLines w:val="0"/>
        <w:pageBreakBefore w:val="0"/>
        <w:widowControl/>
        <w:kinsoku/>
        <w:wordWrap/>
        <w:overflowPunct/>
        <w:topLinePunct w:val="0"/>
        <w:bidi w:val="0"/>
        <w:snapToGrid/>
        <w:spacing w:line="240" w:lineRule="auto"/>
        <w:textAlignment w:val="auto"/>
        <w:rPr>
          <w:b/>
          <w:sz w:val="18"/>
          <w:szCs w:val="18"/>
        </w:rPr>
      </w:pPr>
    </w:p>
    <w:tbl>
      <w:tblPr>
        <w:tblStyle w:val="47"/>
        <w:tblW w:w="15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9"/>
        <w:gridCol w:w="1276"/>
        <w:gridCol w:w="113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Наименование  показателей</w:t>
            </w:r>
          </w:p>
          <w:p>
            <w:pPr>
              <w:keepLines w:val="0"/>
              <w:pageBreakBefore w:val="0"/>
              <w:widowControl/>
              <w:kinsoku/>
              <w:wordWrap/>
              <w:overflowPunct/>
              <w:topLinePunct w:val="0"/>
              <w:bidi w:val="0"/>
              <w:snapToGrid/>
              <w:spacing w:line="240" w:lineRule="auto"/>
              <w:textAlignment w:val="auto"/>
              <w:rPr>
                <w:b/>
                <w:sz w:val="18"/>
                <w:szCs w:val="18"/>
              </w:rPr>
            </w:pPr>
          </w:p>
        </w:tc>
        <w:tc>
          <w:tcPr>
            <w:tcW w:w="1276" w:type="dxa"/>
            <w:noWrap w:val="0"/>
            <w:vAlign w:val="top"/>
          </w:tcPr>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2019 год</w:t>
            </w:r>
          </w:p>
        </w:tc>
        <w:tc>
          <w:tcPr>
            <w:tcW w:w="1134" w:type="dxa"/>
            <w:noWrap w:val="0"/>
            <w:vAlign w:val="top"/>
          </w:tcPr>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2020 год</w:t>
            </w:r>
          </w:p>
        </w:tc>
        <w:tc>
          <w:tcPr>
            <w:tcW w:w="1268" w:type="dxa"/>
            <w:noWrap w:val="0"/>
            <w:vAlign w:val="top"/>
          </w:tcPr>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2021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Безвозмездные поступления</w:t>
            </w:r>
          </w:p>
        </w:tc>
        <w:tc>
          <w:tcPr>
            <w:tcW w:w="1276"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7683,3</w:t>
            </w:r>
          </w:p>
        </w:tc>
        <w:tc>
          <w:tcPr>
            <w:tcW w:w="1134"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4076,2</w:t>
            </w:r>
          </w:p>
        </w:tc>
        <w:tc>
          <w:tcPr>
            <w:tcW w:w="1268"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p>
            <w:pPr>
              <w:keepLines w:val="0"/>
              <w:pageBreakBefore w:val="0"/>
              <w:widowControl/>
              <w:kinsoku/>
              <w:wordWrap/>
              <w:overflowPunct/>
              <w:topLinePunct w:val="0"/>
              <w:bidi w:val="0"/>
              <w:snapToGrid/>
              <w:spacing w:line="240" w:lineRule="auto"/>
              <w:textAlignment w:val="auto"/>
              <w:rPr>
                <w:b/>
                <w:sz w:val="18"/>
                <w:szCs w:val="18"/>
              </w:rPr>
            </w:pPr>
          </w:p>
        </w:tc>
        <w:tc>
          <w:tcPr>
            <w:tcW w:w="1276" w:type="dxa"/>
            <w:tcBorders>
              <w:top w:val="nil"/>
              <w:left w:val="nil"/>
              <w:bottom w:val="single" w:color="auto" w:sz="4" w:space="0"/>
              <w:right w:val="single" w:color="auto" w:sz="4" w:space="0"/>
            </w:tcBorders>
            <w:noWrap w:val="0"/>
            <w:vAlign w:val="bottom"/>
          </w:tcPr>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7683,3</w:t>
            </w:r>
          </w:p>
        </w:tc>
        <w:tc>
          <w:tcPr>
            <w:tcW w:w="1134"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textAlignment w:val="auto"/>
              <w:rPr>
                <w:b/>
                <w:bCs/>
                <w:sz w:val="18"/>
                <w:szCs w:val="18"/>
              </w:rPr>
            </w:pPr>
            <w:r>
              <w:rPr>
                <w:b/>
                <w:bCs/>
                <w:sz w:val="18"/>
                <w:szCs w:val="18"/>
              </w:rPr>
              <w:t>4076,2</w:t>
            </w:r>
          </w:p>
        </w:tc>
        <w:tc>
          <w:tcPr>
            <w:tcW w:w="1268" w:type="dxa"/>
            <w:tcBorders>
              <w:top w:val="nil"/>
              <w:left w:val="nil"/>
              <w:bottom w:val="single" w:color="auto" w:sz="4" w:space="0"/>
              <w:right w:val="single" w:color="auto" w:sz="4" w:space="0"/>
            </w:tcBorders>
            <w:noWrap w:val="0"/>
            <w:vAlign w:val="top"/>
          </w:tcPr>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4032,5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399" w:type="dxa"/>
            <w:noWrap w:val="0"/>
            <w:vAlign w:val="top"/>
          </w:tcPr>
          <w:p>
            <w:pPr>
              <w:keepLines w:val="0"/>
              <w:pageBreakBefore w:val="0"/>
              <w:widowControl/>
              <w:kinsoku/>
              <w:wordWrap/>
              <w:overflowPunct/>
              <w:topLinePunct w:val="0"/>
              <w:bidi w:val="0"/>
              <w:snapToGrid/>
              <w:spacing w:line="240" w:lineRule="auto"/>
              <w:textAlignment w:val="auto"/>
              <w:rPr>
                <w:b/>
                <w:bCs/>
                <w:color w:val="000000"/>
                <w:sz w:val="18"/>
                <w:szCs w:val="18"/>
              </w:rPr>
            </w:pPr>
            <w:r>
              <w:rPr>
                <w:b/>
                <w:sz w:val="18"/>
                <w:szCs w:val="18"/>
              </w:rPr>
              <w:t xml:space="preserve"> </w:t>
            </w:r>
            <w:r>
              <w:rPr>
                <w:b/>
                <w:bCs/>
                <w:color w:val="000000"/>
                <w:sz w:val="18"/>
                <w:szCs w:val="18"/>
              </w:rPr>
              <w:t>Дотации бюджетам субъектов Российской Федерации и муниципальных образований</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4835,7</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3737,9</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Дотации   бюджетам сельских поселений на</w:t>
            </w:r>
          </w:p>
          <w:p>
            <w:pPr>
              <w:keepLines w:val="0"/>
              <w:pageBreakBefore w:val="0"/>
              <w:widowControl/>
              <w:kinsoku/>
              <w:wordWrap/>
              <w:overflowPunct/>
              <w:topLinePunct w:val="0"/>
              <w:bidi w:val="0"/>
              <w:snapToGrid/>
              <w:spacing w:line="240" w:lineRule="auto"/>
              <w:textAlignment w:val="auto"/>
              <w:rPr>
                <w:b/>
                <w:sz w:val="18"/>
                <w:szCs w:val="18"/>
              </w:rPr>
            </w:pPr>
            <w:r>
              <w:rPr>
                <w:sz w:val="18"/>
                <w:szCs w:val="18"/>
              </w:rPr>
              <w:t>выравнивание уровня бюджетной обеспеченности</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4835,7</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3737,9</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Субсидии бюджетам сельских поселений</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2650,9</w:t>
            </w: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68,8</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sz w:val="18"/>
                <w:szCs w:val="18"/>
              </w:rPr>
              <w:t>Субсидия бюджетам сельских поселений на поддержку отрасли культуры</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1210,07</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9" w:type="dxa"/>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бюджетам сельских поселений на реализацию мероприятий по устойчивому развитию сельских территорий</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300,00</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399" w:type="dxa"/>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1072,0</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158,0</w:t>
            </w:r>
          </w:p>
        </w:tc>
      </w:tr>
    </w:tbl>
    <w:p>
      <w:pPr>
        <w:keepLines w:val="0"/>
        <w:pageBreakBefore w:val="0"/>
        <w:widowControl/>
        <w:shd w:val="clear" w:color="auto" w:fill="FFFFFF"/>
        <w:kinsoku/>
        <w:wordWrap/>
        <w:overflowPunct/>
        <w:topLinePunct w:val="0"/>
        <w:bidi w:val="0"/>
        <w:snapToGrid/>
        <w:spacing w:line="240" w:lineRule="auto"/>
        <w:textAlignment w:val="auto"/>
        <w:rPr>
          <w:sz w:val="18"/>
          <w:szCs w:val="18"/>
        </w:rPr>
      </w:pPr>
    </w:p>
    <w:tbl>
      <w:tblPr>
        <w:tblStyle w:val="47"/>
        <w:tblW w:w="15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4"/>
        <w:gridCol w:w="1276"/>
        <w:gridCol w:w="113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Субвенции бюджетам бюджетной системы Российской Федерации</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178,2</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180,3</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Субвенции местным бюджетам на выполнение передаваемых полномочий субъектов Российской Федерации</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sz w:val="18"/>
                <w:szCs w:val="18"/>
              </w:rPr>
            </w:pPr>
            <w:r>
              <w:rPr>
                <w:b/>
                <w:sz w:val="18"/>
                <w:szCs w:val="18"/>
              </w:rPr>
              <w:t xml:space="preserve"> </w:t>
            </w:r>
            <w:r>
              <w:rPr>
                <w:sz w:val="18"/>
                <w:szCs w:val="18"/>
              </w:rPr>
              <w:t>Субвенции бюджетам сельских поселений на выполнение передаваемых полномочий субъектов Российской Федерации</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4" w:type="dxa"/>
            <w:tcBorders>
              <w:top w:val="nil"/>
              <w:left w:val="single" w:color="auto" w:sz="4" w:space="0"/>
              <w:bottom w:val="single" w:color="auto" w:sz="4" w:space="0"/>
              <w:right w:val="nil"/>
            </w:tcBorders>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sz w:val="18"/>
                <w:szCs w:val="18"/>
              </w:rPr>
              <w:t>Прочие межбюджетные трансферты, передаваемые бюджетам сельских поселений</w:t>
            </w:r>
          </w:p>
        </w:tc>
        <w:tc>
          <w:tcPr>
            <w:tcW w:w="1276"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1134"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c>
          <w:tcPr>
            <w:tcW w:w="1268" w:type="dxa"/>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r>
    </w:tbl>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w:t>
      </w: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 xml:space="preserve">                                                                                                     </w:t>
      </w:r>
      <w:r>
        <w:rPr>
          <w:sz w:val="18"/>
          <w:szCs w:val="18"/>
        </w:rPr>
        <w:t xml:space="preserve">  </w:t>
      </w:r>
      <w:r>
        <w:rPr>
          <w:color w:val="000000"/>
          <w:sz w:val="18"/>
          <w:szCs w:val="18"/>
        </w:rPr>
        <w:t>Приложение 5</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к </w:t>
      </w:r>
      <w:r>
        <w:rPr>
          <w:rFonts w:hint="default"/>
          <w:color w:val="000000"/>
          <w:sz w:val="18"/>
          <w:szCs w:val="18"/>
          <w:lang w:val="ru-RU"/>
        </w:rPr>
        <w:t xml:space="preserve"> </w:t>
      </w:r>
      <w:r>
        <w:rPr>
          <w:color w:val="000000"/>
          <w:sz w:val="18"/>
          <w:szCs w:val="18"/>
        </w:rPr>
        <w:t xml:space="preserve"> решени</w:t>
      </w:r>
      <w:r>
        <w:rPr>
          <w:color w:val="000000"/>
          <w:sz w:val="18"/>
          <w:szCs w:val="18"/>
          <w:lang w:val="ru-RU"/>
        </w:rPr>
        <w:t>ю</w:t>
      </w:r>
      <w:r>
        <w:rPr>
          <w:color w:val="000000"/>
          <w:sz w:val="18"/>
          <w:szCs w:val="18"/>
        </w:rPr>
        <w:t xml:space="preserve"> Совета депутатов</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на 2019 год и плановый период 2020 и 2021 годы» </w:t>
      </w:r>
    </w:p>
    <w:p>
      <w:pPr>
        <w:keepLines w:val="0"/>
        <w:pageBreakBefore w:val="0"/>
        <w:widowControl/>
        <w:kinsoku/>
        <w:wordWrap/>
        <w:overflowPunct/>
        <w:topLinePunct w:val="0"/>
        <w:bidi w:val="0"/>
        <w:snapToGrid/>
        <w:spacing w:line="240" w:lineRule="auto"/>
        <w:jc w:val="center"/>
        <w:textAlignment w:val="auto"/>
        <w:rPr>
          <w:color w:val="000000"/>
          <w:sz w:val="18"/>
          <w:szCs w:val="18"/>
        </w:rPr>
      </w:pPr>
      <w:r>
        <w:rPr>
          <w:color w:val="000000"/>
          <w:sz w:val="18"/>
          <w:szCs w:val="18"/>
        </w:rPr>
        <w:t xml:space="preserve">                                                          </w:t>
      </w:r>
      <w:r>
        <w:rPr>
          <w:sz w:val="18"/>
          <w:szCs w:val="18"/>
        </w:rPr>
        <w:t xml:space="preserve">                          </w:t>
      </w: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Распределение бюджетных ассигнований по разделам и подразделам,</w:t>
      </w:r>
    </w:p>
    <w:p>
      <w:pPr>
        <w:keepLines w:val="0"/>
        <w:pageBreakBefore w:val="0"/>
        <w:widowControl/>
        <w:kinsoku/>
        <w:wordWrap/>
        <w:overflowPunct/>
        <w:topLinePunct w:val="0"/>
        <w:bidi w:val="0"/>
        <w:snapToGrid/>
        <w:spacing w:line="240" w:lineRule="auto"/>
        <w:ind w:left="-1134" w:firstLine="1134"/>
        <w:jc w:val="center"/>
        <w:textAlignment w:val="auto"/>
        <w:rPr>
          <w:sz w:val="18"/>
          <w:szCs w:val="18"/>
        </w:rPr>
      </w:pPr>
      <w:r>
        <w:rPr>
          <w:b/>
          <w:bCs/>
          <w:sz w:val="18"/>
          <w:szCs w:val="18"/>
        </w:rPr>
        <w:t>целевым статьям и видам расходов, функциональной классификации расходов бюджетов Российской Федерации на 2019 год и плановый период 2020-2021 годы</w:t>
      </w:r>
      <w:r>
        <w:rPr>
          <w:rFonts w:hint="default"/>
          <w:b/>
          <w:bCs/>
          <w:sz w:val="18"/>
          <w:szCs w:val="18"/>
          <w:lang w:val="ru-RU"/>
        </w:rPr>
        <w:t xml:space="preserve"> </w:t>
      </w:r>
      <w:r>
        <w:rPr>
          <w:b/>
          <w:bCs/>
          <w:sz w:val="18"/>
          <w:szCs w:val="18"/>
        </w:rPr>
        <w:t>(тыс. рублей)</w:t>
      </w: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w:t>
      </w:r>
    </w:p>
    <w:tbl>
      <w:tblPr>
        <w:tblStyle w:val="47"/>
        <w:tblW w:w="15189" w:type="dxa"/>
        <w:tblInd w:w="-123" w:type="dxa"/>
        <w:shd w:val="clear" w:color="auto" w:fill="FFFFFF"/>
        <w:tblLayout w:type="autofit"/>
        <w:tblCellMar>
          <w:top w:w="0" w:type="dxa"/>
          <w:left w:w="108" w:type="dxa"/>
          <w:bottom w:w="0" w:type="dxa"/>
          <w:right w:w="108" w:type="dxa"/>
        </w:tblCellMar>
      </w:tblPr>
      <w:tblGrid>
        <w:gridCol w:w="8747"/>
        <w:gridCol w:w="210"/>
        <w:gridCol w:w="356"/>
        <w:gridCol w:w="139"/>
        <w:gridCol w:w="71"/>
        <w:gridCol w:w="357"/>
        <w:gridCol w:w="139"/>
        <w:gridCol w:w="71"/>
        <w:gridCol w:w="1206"/>
        <w:gridCol w:w="139"/>
        <w:gridCol w:w="71"/>
        <w:gridCol w:w="362"/>
        <w:gridCol w:w="139"/>
        <w:gridCol w:w="71"/>
        <w:gridCol w:w="918"/>
        <w:gridCol w:w="139"/>
        <w:gridCol w:w="71"/>
        <w:gridCol w:w="781"/>
        <w:gridCol w:w="139"/>
        <w:gridCol w:w="71"/>
        <w:gridCol w:w="782"/>
        <w:gridCol w:w="139"/>
        <w:gridCol w:w="71"/>
      </w:tblGrid>
      <w:tr>
        <w:tblPrEx>
          <w:shd w:val="clear" w:color="auto" w:fill="FFFFFF"/>
          <w:tblCellMar>
            <w:top w:w="0" w:type="dxa"/>
            <w:left w:w="108" w:type="dxa"/>
            <w:bottom w:w="0" w:type="dxa"/>
            <w:right w:w="108" w:type="dxa"/>
          </w:tblCellMar>
        </w:tblPrEx>
        <w:trPr>
          <w:trHeight w:val="371" w:hRule="atLeast"/>
        </w:trPr>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ind w:left="-993"/>
              <w:jc w:val="center"/>
              <w:textAlignment w:val="auto"/>
              <w:rPr>
                <w:sz w:val="18"/>
                <w:szCs w:val="18"/>
              </w:rPr>
            </w:pPr>
            <w:r>
              <w:rPr>
                <w:sz w:val="18"/>
                <w:szCs w:val="18"/>
              </w:rPr>
              <w:t>Наименование</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Рз</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ПР</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ЦСР</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ВР</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2019</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2020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2021г.</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Администрация Взвадского сельского поселения</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Общегосударственные вопросы</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tabs>
                <w:tab w:val="center" w:pos="456"/>
              </w:tabs>
              <w:kinsoku/>
              <w:wordWrap/>
              <w:overflowPunct/>
              <w:topLinePunct w:val="0"/>
              <w:bidi w:val="0"/>
              <w:snapToGrid/>
              <w:spacing w:line="240" w:lineRule="auto"/>
              <w:jc w:val="center"/>
              <w:textAlignment w:val="auto"/>
              <w:rPr>
                <w:b/>
                <w:sz w:val="18"/>
                <w:szCs w:val="18"/>
              </w:rPr>
            </w:pPr>
            <w:r>
              <w:rPr>
                <w:b/>
                <w:sz w:val="18"/>
                <w:szCs w:val="18"/>
              </w:rPr>
              <w:t>2991,6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2168,4</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2103,3</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689,3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558,5</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558,5</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900 00 10020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689,3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Глава муниципального образования</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900 00 10020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689,3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2265,6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1473,2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1251,6</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Муниципальная программа «Повышение эффективности бюджетных расходов  Взвадского сельского поселения на 2014-2023 годы</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32,9</w:t>
            </w: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24,9</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24,9</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28,4</w:t>
            </w:r>
          </w:p>
        </w:tc>
      </w:tr>
      <w:tr>
        <w:tblPrEx>
          <w:tblCellMar>
            <w:top w:w="0" w:type="dxa"/>
            <w:left w:w="108" w:type="dxa"/>
            <w:bottom w:w="0" w:type="dxa"/>
            <w:right w:w="108" w:type="dxa"/>
          </w:tblCellMar>
        </w:tblPrEx>
        <w:trPr>
          <w:gridAfter w:val="1"/>
          <w:wAfter w:w="71"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2019 год </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110 00 77228</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1"/>
          <w:wAfter w:w="71"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705"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110 00 77228</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2019 год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S7228</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 xml:space="preserve">110 00 </w:t>
            </w:r>
            <w:r>
              <w:rPr>
                <w:sz w:val="18"/>
                <w:szCs w:val="18"/>
                <w:lang w:val="en-US"/>
              </w:rPr>
              <w:t>S7228</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3.5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Центральный аппарат</w:t>
            </w: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2134,0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1346,1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1124,5</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1840,6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1315,8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1104,2</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государственных органов</w:t>
            </w:r>
          </w:p>
          <w:p>
            <w:pPr>
              <w:keepLines w:val="0"/>
              <w:pageBreakBefore w:val="0"/>
              <w:widowControl/>
              <w:kinsoku/>
              <w:wordWrap/>
              <w:overflowPunct/>
              <w:topLinePunct w:val="0"/>
              <w:bidi w:val="0"/>
              <w:snapToGrid/>
              <w:spacing w:line="240" w:lineRule="auto"/>
              <w:textAlignment w:val="auto"/>
              <w:rPr>
                <w:sz w:val="18"/>
                <w:szCs w:val="18"/>
              </w:rPr>
            </w:pP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120 </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1840,6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1315,8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1104,2</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Закупка товаров ,работ и услуг для государственных( муниципальных) нужд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282,1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20,3</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10,3</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282,1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20,3</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10,3</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бюджетные ассигнования</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10,0 </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Уплата прочих налогов, сборов и иных  платежей</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850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Расходы на выплаты персоналу государственных (муниципальных) органов</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957"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Иные закупки товаров, работ и услуг для обеспечения государственных (муниципальных) нужд</w:t>
            </w:r>
          </w:p>
        </w:tc>
        <w:tc>
          <w:tcPr>
            <w:tcW w:w="56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06</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900 00 00050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26,7</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26,7</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26,7 </w:t>
            </w: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межбюджетные трансферты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06</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900 00 00050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26,7</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26,7</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26,7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общегосударственные вопросы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Реализация гос. функций связанных с общегосударственным управлением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900 00 40110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900 00 40110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Условно-утвержденные расходы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900 09 90000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126,9</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256,5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Условно-утвержденные расходы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900 09 90000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870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126,9</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256,5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Национальная оборона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Мобилизация и вневойсковая подготовка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84,5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государственных (муниципальных) органов</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84,5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Национальная безопасность и правоохранительная деятельность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Обеспечение пожарной безопасности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090 00 40140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r>
      <w:tr>
        <w:tblPrEx>
          <w:tblCellMar>
            <w:top w:w="0" w:type="dxa"/>
            <w:left w:w="108" w:type="dxa"/>
            <w:bottom w:w="0" w:type="dxa"/>
            <w:right w:w="108" w:type="dxa"/>
          </w:tblCellMar>
        </w:tblPrEx>
        <w:trPr>
          <w:gridAfter w:val="2"/>
          <w:wAfter w:w="210" w:type="dxa"/>
          <w:trHeight w:val="818"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090 00 40140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Национальная экономика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914,0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433,2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539,6</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Сельское хозяйство и рыболовство</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«Устойчивое развитие территории Взвадского сельского поселения на 2015-2023годы»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120 00 0000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Обустройство детской игровой площадки  в д. Взвад Взвадского сельского поселения Старорусского муниципального района Новгородской области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 00 L5675</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 00 L5675</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муниципальной программы «Устойчивое развитие территории Взвадского сельского поселения на 2015-2023годы»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 xml:space="preserve">120 00 </w:t>
            </w:r>
            <w:r>
              <w:rPr>
                <w:b/>
                <w:sz w:val="18"/>
                <w:szCs w:val="18"/>
                <w:lang w:val="en-US"/>
              </w:rPr>
              <w:t>L5675</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05</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120</w:t>
            </w:r>
            <w:r>
              <w:rPr>
                <w:sz w:val="18"/>
                <w:szCs w:val="18"/>
              </w:rPr>
              <w:t xml:space="preserve"> </w:t>
            </w:r>
            <w:r>
              <w:rPr>
                <w:sz w:val="18"/>
                <w:szCs w:val="18"/>
                <w:lang w:val="en-US"/>
              </w:rPr>
              <w:t>0</w:t>
            </w:r>
            <w:r>
              <w:rPr>
                <w:sz w:val="18"/>
                <w:szCs w:val="18"/>
              </w:rPr>
              <w:t xml:space="preserve">0 </w:t>
            </w:r>
            <w:r>
              <w:rPr>
                <w:sz w:val="18"/>
                <w:szCs w:val="18"/>
                <w:lang w:val="en-US"/>
              </w:rPr>
              <w:t>L</w:t>
            </w:r>
            <w:r>
              <w:rPr>
                <w:sz w:val="18"/>
                <w:szCs w:val="18"/>
              </w:rPr>
              <w:t>5</w:t>
            </w:r>
            <w:r>
              <w:rPr>
                <w:sz w:val="18"/>
                <w:szCs w:val="18"/>
                <w:lang w:val="en-US"/>
              </w:rPr>
              <w:t>675</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60.0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Дорожные фонды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554,0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432,2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539,1</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020 00 0000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554,0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432,2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539,1</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021 00  7</w:t>
            </w:r>
            <w:r>
              <w:rPr>
                <w:b/>
                <w:sz w:val="18"/>
                <w:szCs w:val="18"/>
                <w:lang w:val="en-US"/>
              </w:rPr>
              <w:t>15</w:t>
            </w:r>
            <w:r>
              <w:rPr>
                <w:b/>
                <w:sz w:val="18"/>
                <w:szCs w:val="18"/>
              </w:rPr>
              <w:t>20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316,0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021 00  7</w:t>
            </w:r>
            <w:r>
              <w:rPr>
                <w:b/>
                <w:sz w:val="18"/>
                <w:szCs w:val="18"/>
                <w:lang w:val="en-US"/>
              </w:rPr>
              <w:t>15</w:t>
            </w:r>
            <w:r>
              <w:rPr>
                <w:b/>
                <w:sz w:val="18"/>
                <w:szCs w:val="18"/>
              </w:rPr>
              <w:t>20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316,0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p>
            <w:pPr>
              <w:keepLines w:val="0"/>
              <w:pageBreakBefore w:val="0"/>
              <w:widowControl/>
              <w:kinsoku/>
              <w:wordWrap/>
              <w:overflowPunct/>
              <w:topLinePunct w:val="0"/>
              <w:bidi w:val="0"/>
              <w:snapToGrid/>
              <w:spacing w:line="240" w:lineRule="auto"/>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подпрограммы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S1510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71,6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S1510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71,6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021 00 40220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021 00 40230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239,1</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021 00 40230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239,1</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вопросы в области национальной экономики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030 00 40000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030 00 40000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Жилищно – коммунальное хозяйство</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1312,1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157,0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1312,1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120,11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157,0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Коммунальное хозяйство</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Подпрограмма «Энергосбережение и повышение  энергетической эффективности в Взвадском сельском поселении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Модернизации светильников уличного освещения(замена действующих светильников на светодиодные лампы)  и благоустройство территории, прилегающей к линии электропередач («Увидеть каждый будет рад весь в фонарях наш светлый Взвад»), 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w:t>
            </w:r>
            <w:r>
              <w:rPr>
                <w:b/>
                <w:sz w:val="18"/>
                <w:szCs w:val="18"/>
                <w:lang w:val="en-US"/>
              </w:rPr>
              <w:t>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014 00 00000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  на реализацию приоритетных проектов поддержки  местных инициатив на 2019 год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014 00 77526</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700,0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0</w:t>
            </w:r>
            <w:r>
              <w:rPr>
                <w:sz w:val="18"/>
                <w:szCs w:val="18"/>
                <w:lang w:val="en-US"/>
              </w:rPr>
              <w:t>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b/>
                <w:sz w:val="18"/>
                <w:szCs w:val="18"/>
              </w:rPr>
              <w:t>014 00 77526</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700,00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 </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lang w:val="en-US"/>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модернизации светильников уличного освещения(замена действующих светильников на светодиодные лампы)  и благоустройство территории, прилегающей к линии электропередач («Увидеть каждый будет рад весь в фонарях наш светлый Взвад»), в рамках реализации проекта поддержки местных инициатив</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014</w:t>
            </w:r>
            <w:r>
              <w:rPr>
                <w:sz w:val="18"/>
                <w:szCs w:val="18"/>
                <w:lang w:val="en-US"/>
              </w:rPr>
              <w:t xml:space="preserve"> </w:t>
            </w:r>
            <w:r>
              <w:rPr>
                <w:sz w:val="18"/>
                <w:szCs w:val="18"/>
              </w:rPr>
              <w:t>00</w:t>
            </w:r>
            <w:r>
              <w:rPr>
                <w:sz w:val="18"/>
                <w:szCs w:val="18"/>
                <w:lang w:val="en-US"/>
              </w:rPr>
              <w:t xml:space="preserve"> </w:t>
            </w:r>
            <w:r>
              <w:rPr>
                <w:sz w:val="18"/>
                <w:szCs w:val="18"/>
              </w:rPr>
              <w:t>S7526</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0</w:t>
            </w:r>
            <w:r>
              <w:rPr>
                <w:sz w:val="18"/>
                <w:szCs w:val="18"/>
                <w:lang w:val="en-US"/>
              </w:rPr>
              <w:t>2</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014 00 S7526</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w:t>
            </w:r>
            <w:r>
              <w:rPr>
                <w:sz w:val="18"/>
                <w:szCs w:val="18"/>
                <w:lang w:val="en-US"/>
              </w:rPr>
              <w:t>0</w:t>
            </w:r>
            <w:r>
              <w:rPr>
                <w:sz w:val="18"/>
                <w:szCs w:val="18"/>
              </w:rPr>
              <w:t>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lang w:val="en-US"/>
              </w:rPr>
              <w:t xml:space="preserve"> </w:t>
            </w: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lang w:val="en-US"/>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10,0</w:t>
            </w: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rFonts w:ascii="Arial" w:hAnsi="Arial" w:cs="Arial"/>
                <w:color w:val="000000"/>
                <w:sz w:val="18"/>
                <w:szCs w:val="18"/>
                <w:shd w:val="clear" w:color="auto" w:fill="FFFFFF"/>
              </w:rPr>
              <w:t xml:space="preserve">  Поступление от денежных пожертвований, предоставляемых физическими лицами получателям средств бюджетов </w:t>
            </w:r>
            <w:r>
              <w:rPr>
                <w:sz w:val="18"/>
                <w:szCs w:val="18"/>
              </w:rPr>
              <w:t>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014 00 S7526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40,0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014 00 S7526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rFonts w:ascii="Arial" w:hAnsi="Arial" w:cs="Arial"/>
                <w:color w:val="000000"/>
                <w:sz w:val="18"/>
                <w:szCs w:val="18"/>
                <w:shd w:val="clear" w:color="auto" w:fill="FFFFFF"/>
              </w:rPr>
              <w:t xml:space="preserve">Поступление от денежных пожертвований, предоставляемых юридическими лицами, получателям средств бюджетов </w:t>
            </w:r>
            <w:r>
              <w:rPr>
                <w:sz w:val="18"/>
                <w:szCs w:val="18"/>
              </w:rPr>
              <w:t>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014 00 S7526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73,0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014 00 S7526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73,0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Благоустройство</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000 00 00000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399,1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110,1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147,0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011 00 00000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47,1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011 00 40530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47,0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50,0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011 00 40530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47,0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50,0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012 00 00000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250,5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73,1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77,0</w:t>
            </w: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 xml:space="preserve">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012 00 40510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250,5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73,1</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77,0</w:t>
            </w: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w:t>
            </w:r>
            <w:r>
              <w:rPr>
                <w:b/>
                <w:sz w:val="18"/>
                <w:szCs w:val="18"/>
                <w:lang w:val="en-US"/>
              </w:rPr>
              <w:t>13 00</w:t>
            </w:r>
            <w:r>
              <w:rPr>
                <w:b/>
                <w:sz w:val="18"/>
                <w:szCs w:val="18"/>
              </w:rPr>
              <w:t xml:space="preserve">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101,5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Благоустройство гражданского кладбища  на территории ТОС улица Ильменская в рамках реализации проекта  местной инициативы граждан</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101,5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 на   благоустройства гражданского кладбища  на территории ТОС улица Ильменская в рамках реализации проекта  местной инициативы граждан</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013 0072090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51,5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013 0072090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51,5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благоустройства гражданского кладбища  на территории ТОС улица Ильменская в рамках реализации проекта  местной инициативы граждан</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013 00</w:t>
            </w:r>
            <w:r>
              <w:rPr>
                <w:sz w:val="18"/>
                <w:szCs w:val="18"/>
                <w:lang w:val="en-US"/>
              </w:rPr>
              <w:t xml:space="preserve"> S2090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50.00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 xml:space="preserve">013 00 </w:t>
            </w:r>
            <w:r>
              <w:rPr>
                <w:sz w:val="18"/>
                <w:szCs w:val="18"/>
                <w:lang w:val="en-US"/>
              </w:rPr>
              <w:t>S2090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 xml:space="preserve">      </w:t>
            </w:r>
            <w:r>
              <w:rPr>
                <w:sz w:val="18"/>
                <w:szCs w:val="18"/>
                <w:lang w:val="en-US"/>
              </w:rPr>
              <w:t xml:space="preserve"> 50.0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rPr>
          <w:gridAfter w:val="2"/>
          <w:wAfter w:w="210" w:type="dxa"/>
          <w:trHeight w:val="517"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Образование</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Молодежная политика и оздоровление детей</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sz w:val="18"/>
                <w:szCs w:val="18"/>
              </w:rPr>
              <w:t>000 00 0000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Организационно – воспитательная работа с молодежью</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Проведение мероприятий для детей молодежи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Культура, кинематография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Культура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Программа «Развитие культуры на территории Взвадского сельского поселения на 2014-2023 годы»</w:t>
            </w:r>
          </w:p>
          <w:p>
            <w:pPr>
              <w:keepLines w:val="0"/>
              <w:pageBreakBefore w:val="0"/>
              <w:widowControl/>
              <w:kinsoku/>
              <w:wordWrap/>
              <w:overflowPunct/>
              <w:topLinePunct w:val="0"/>
              <w:bidi w:val="0"/>
              <w:snapToGrid/>
              <w:spacing w:line="240" w:lineRule="auto"/>
              <w:textAlignment w:val="auto"/>
              <w:rPr>
                <w:sz w:val="18"/>
                <w:szCs w:val="18"/>
              </w:rPr>
            </w:pP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Учреждения культуры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07000 20060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2019,3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2019.2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2019.2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070 00 20060 </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2019,3</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2019.2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2019.2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ind w:left="-180" w:firstLine="180"/>
              <w:textAlignment w:val="auto"/>
              <w:rPr>
                <w:sz w:val="18"/>
                <w:szCs w:val="18"/>
              </w:rPr>
            </w:pPr>
            <w:r>
              <w:rPr>
                <w:sz w:val="18"/>
                <w:szCs w:val="18"/>
              </w:rPr>
              <w:t xml:space="preserve"> </w:t>
            </w:r>
          </w:p>
          <w:p>
            <w:pPr>
              <w:keepLines w:val="0"/>
              <w:pageBreakBefore w:val="0"/>
              <w:widowControl/>
              <w:kinsoku/>
              <w:wordWrap/>
              <w:overflowPunct/>
              <w:topLinePunct w:val="0"/>
              <w:bidi w:val="0"/>
              <w:snapToGrid/>
              <w:spacing w:line="240" w:lineRule="auto"/>
              <w:ind w:left="-180" w:firstLine="180"/>
              <w:textAlignment w:val="auto"/>
              <w:rPr>
                <w:sz w:val="18"/>
                <w:szCs w:val="18"/>
              </w:rPr>
            </w:pPr>
            <w:r>
              <w:rPr>
                <w:sz w:val="18"/>
                <w:szCs w:val="18"/>
              </w:rPr>
              <w:t xml:space="preserve">Мероприятия в сфере культуры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070 00 400</w:t>
            </w:r>
            <w:r>
              <w:rPr>
                <w:sz w:val="18"/>
                <w:szCs w:val="18"/>
                <w:lang w:val="en-US"/>
              </w:rPr>
              <w:t>6</w:t>
            </w:r>
            <w:r>
              <w:rPr>
                <w:sz w:val="18"/>
                <w:szCs w:val="18"/>
              </w:rPr>
              <w:t>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070 00 400</w:t>
            </w:r>
            <w:r>
              <w:rPr>
                <w:sz w:val="18"/>
                <w:szCs w:val="18"/>
                <w:lang w:val="en-US"/>
              </w:rPr>
              <w:t>6</w:t>
            </w:r>
            <w:r>
              <w:rPr>
                <w:sz w:val="18"/>
                <w:szCs w:val="18"/>
              </w:rPr>
              <w:t>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Иные межбюджетные трансферты на частичную компенсацию дополнительных расходов на повышение оплаты труда работников бюджетной сферы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070007142</w:t>
            </w:r>
            <w:r>
              <w:rPr>
                <w:b/>
                <w:sz w:val="18"/>
                <w:szCs w:val="18"/>
                <w:lang w:val="en-US"/>
              </w:rPr>
              <w:t>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Предоставление  субсидий бюджетной, автономным учреждениям  и иным некомерческим организациям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070007142</w:t>
            </w:r>
            <w:r>
              <w:rPr>
                <w:sz w:val="18"/>
                <w:szCs w:val="18"/>
                <w:lang w:val="en-US"/>
              </w:rPr>
              <w:t>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070007142</w:t>
            </w:r>
            <w:r>
              <w:rPr>
                <w:sz w:val="18"/>
                <w:szCs w:val="18"/>
                <w:lang w:val="en-US"/>
              </w:rPr>
              <w:t>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Субсидии автономным учреждениям на обеспечение развитие и укрепления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07000</w:t>
            </w:r>
            <w:r>
              <w:rPr>
                <w:b/>
                <w:sz w:val="18"/>
                <w:szCs w:val="18"/>
                <w:lang w:val="en-US"/>
              </w:rPr>
              <w:t>L4670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07000</w:t>
            </w:r>
            <w:r>
              <w:rPr>
                <w:b/>
                <w:sz w:val="18"/>
                <w:szCs w:val="18"/>
                <w:lang w:val="en-US"/>
              </w:rPr>
              <w:t>L4670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07000</w:t>
            </w:r>
            <w:r>
              <w:rPr>
                <w:b/>
                <w:sz w:val="18"/>
                <w:szCs w:val="18"/>
                <w:lang w:val="en-US"/>
              </w:rPr>
              <w:t>L4670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nil"/>
              <w:left w:val="single" w:color="auto" w:sz="4" w:space="0"/>
              <w:bottom w:val="single" w:color="auto" w:sz="4" w:space="0"/>
              <w:right w:val="nil"/>
            </w:tcBorders>
            <w:shd w:val="clear" w:color="auto" w:fill="auto"/>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Субсидия бюджетам сельских поселений на поддержку отрасли культуры</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tabs>
                <w:tab w:val="center" w:pos="600"/>
              </w:tabs>
              <w:kinsoku/>
              <w:wordWrap/>
              <w:overflowPunct/>
              <w:topLinePunct w:val="0"/>
              <w:bidi w:val="0"/>
              <w:snapToGrid/>
              <w:spacing w:line="240" w:lineRule="auto"/>
              <w:textAlignment w:val="auto"/>
              <w:rPr>
                <w:b/>
                <w:sz w:val="18"/>
                <w:szCs w:val="18"/>
              </w:rPr>
            </w:pPr>
            <w:r>
              <w:rPr>
                <w:b/>
                <w:sz w:val="18"/>
                <w:szCs w:val="18"/>
              </w:rPr>
              <w:tab/>
            </w:r>
            <w:r>
              <w:rPr>
                <w:b/>
                <w:sz w:val="18"/>
                <w:szCs w:val="18"/>
              </w:rPr>
              <w:t>070А155190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1210,1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Субсидии автономным учреждениям на иные цели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070А155190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1210,1</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Софинансирование   на поддержку автономным учреждениям в рамках национального проекта ,капитальный ремонт внутренних помещений МАУ Взвадский Дом культуры </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070А15190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Субсидии автономным учреждениям на иные цели</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070А155190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СОЦИАЛЬНАЯ ПОЛИТИКА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Пенсионное обеспечение</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9000 08 0000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Социальное обеспечение и иные выплаты населению</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9000 08 0000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300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Физическая культура и спорт</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вопросы в области физической культуры и спорта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16" w:type="dxa"/>
            <w:gridSpan w:val="3"/>
            <w:tcBorders>
              <w:top w:val="single" w:color="auto" w:sz="4" w:space="0"/>
              <w:left w:val="single" w:color="auto" w:sz="4" w:space="0"/>
              <w:bottom w:val="single" w:color="000000"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000 00 00000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Физкультурно-оздоровительная работа и спортивные мероприятия</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000000"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Мероприятия в области здравоохранения, спорта и физической культуры, туризма</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rPr>
          <w:gridAfter w:val="2"/>
          <w:wAfter w:w="210" w:type="dxa"/>
          <w:trHeight w:val="327"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Прочая закупка товаров, работ и услуг для муниципальных нужд</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rPr>
          <w:gridAfter w:val="2"/>
          <w:wAfter w:w="210" w:type="dxa"/>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ВСЕГО РАСХОДОВ</w:t>
            </w:r>
          </w:p>
        </w:tc>
        <w:tc>
          <w:tcPr>
            <w:tcW w:w="566"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7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128"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8855,9</w:t>
            </w:r>
          </w:p>
        </w:tc>
        <w:tc>
          <w:tcPr>
            <w:tcW w:w="991"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5075,4</w:t>
            </w:r>
          </w:p>
        </w:tc>
        <w:tc>
          <w:tcPr>
            <w:tcW w:w="992" w:type="dxa"/>
            <w:gridSpan w:val="3"/>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5129,6</w:t>
            </w:r>
          </w:p>
        </w:tc>
      </w:tr>
    </w:tbl>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w:t>
      </w:r>
    </w:p>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jc w:val="right"/>
        <w:textAlignment w:val="auto"/>
        <w:rPr>
          <w:b/>
          <w:sz w:val="18"/>
          <w:szCs w:val="18"/>
        </w:rPr>
      </w:pPr>
      <w:r>
        <w:rPr>
          <w:b/>
          <w:sz w:val="18"/>
          <w:szCs w:val="18"/>
        </w:rPr>
        <w:t xml:space="preserve">                                                                                                                                   </w:t>
      </w:r>
      <w:r>
        <w:rPr>
          <w:color w:val="000000"/>
          <w:sz w:val="18"/>
          <w:szCs w:val="18"/>
        </w:rPr>
        <w:t>Приложение 6</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к   решени</w:t>
      </w:r>
      <w:r>
        <w:rPr>
          <w:color w:val="000000"/>
          <w:sz w:val="18"/>
          <w:szCs w:val="18"/>
          <w:lang w:val="ru-RU"/>
        </w:rPr>
        <w:t>ю</w:t>
      </w:r>
      <w:r>
        <w:rPr>
          <w:rFonts w:hint="default"/>
          <w:color w:val="000000"/>
          <w:sz w:val="18"/>
          <w:szCs w:val="18"/>
          <w:lang w:val="ru-RU"/>
        </w:rPr>
        <w:t xml:space="preserve"> </w:t>
      </w:r>
      <w:r>
        <w:rPr>
          <w:color w:val="000000"/>
          <w:sz w:val="18"/>
          <w:szCs w:val="18"/>
        </w:rPr>
        <w:t>Совета депутатов</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widowControl/>
        <w:kinsoku/>
        <w:wordWrap/>
        <w:overflowPunct/>
        <w:topLinePunct w:val="0"/>
        <w:bidi w:val="0"/>
        <w:snapToGrid/>
        <w:spacing w:line="240" w:lineRule="auto"/>
        <w:jc w:val="right"/>
        <w:textAlignment w:val="auto"/>
        <w:rPr>
          <w:color w:val="000000"/>
          <w:sz w:val="18"/>
          <w:szCs w:val="18"/>
        </w:rPr>
      </w:pPr>
      <w:r>
        <w:rPr>
          <w:color w:val="000000"/>
          <w:sz w:val="18"/>
          <w:szCs w:val="18"/>
        </w:rPr>
        <w:t xml:space="preserve">                                                             на 2019 год и плановый период 2020-2021 годы»                                </w:t>
      </w:r>
    </w:p>
    <w:p>
      <w:pPr>
        <w:keepLines w:val="0"/>
        <w:pageBreakBefore w:val="0"/>
        <w:widowControl/>
        <w:kinsoku/>
        <w:wordWrap/>
        <w:overflowPunct/>
        <w:topLinePunct w:val="0"/>
        <w:bidi w:val="0"/>
        <w:snapToGrid/>
        <w:spacing w:line="240" w:lineRule="auto"/>
        <w:textAlignment w:val="auto"/>
        <w:rPr>
          <w:snapToGrid w:val="0"/>
          <w:color w:val="000000"/>
          <w:sz w:val="18"/>
          <w:szCs w:val="18"/>
        </w:rPr>
      </w:pPr>
      <w:r>
        <w:rPr>
          <w:color w:val="000000"/>
          <w:sz w:val="18"/>
          <w:szCs w:val="18"/>
        </w:rPr>
        <w:t xml:space="preserve">                                                                                     </w:t>
      </w:r>
    </w:p>
    <w:p>
      <w:pPr>
        <w:keepLines w:val="0"/>
        <w:pageBreakBefore w:val="0"/>
        <w:widowControl/>
        <w:kinsoku/>
        <w:wordWrap/>
        <w:overflowPunct/>
        <w:topLinePunct w:val="0"/>
        <w:bidi w:val="0"/>
        <w:snapToGrid/>
        <w:spacing w:line="240" w:lineRule="auto"/>
        <w:jc w:val="both"/>
        <w:textAlignment w:val="auto"/>
        <w:rPr>
          <w:sz w:val="18"/>
          <w:szCs w:val="18"/>
        </w:rPr>
      </w:pPr>
    </w:p>
    <w:p>
      <w:pPr>
        <w:keepLines w:val="0"/>
        <w:pageBreakBefore w:val="0"/>
        <w:widowControl/>
        <w:kinsoku/>
        <w:wordWrap/>
        <w:overflowPunct/>
        <w:topLinePunct w:val="0"/>
        <w:bidi w:val="0"/>
        <w:snapToGrid/>
        <w:spacing w:line="240" w:lineRule="auto"/>
        <w:jc w:val="both"/>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bCs/>
          <w:sz w:val="18"/>
          <w:szCs w:val="18"/>
        </w:rPr>
      </w:pPr>
      <w:r>
        <w:rPr>
          <w:b/>
          <w:bCs/>
          <w:sz w:val="18"/>
          <w:szCs w:val="18"/>
        </w:rPr>
        <w:t xml:space="preserve">Ведомственная  структура  расходов бюджета Взвадского сельского поселения на 2019  год  и на плановый период 2020 и 20201 годы» </w:t>
      </w:r>
    </w:p>
    <w:p>
      <w:pPr>
        <w:keepLines w:val="0"/>
        <w:pageBreakBefore w:val="0"/>
        <w:widowControl/>
        <w:kinsoku/>
        <w:wordWrap/>
        <w:overflowPunct/>
        <w:topLinePunct w:val="0"/>
        <w:bidi w:val="0"/>
        <w:snapToGrid/>
        <w:spacing w:line="240" w:lineRule="auto"/>
        <w:jc w:val="center"/>
        <w:textAlignment w:val="auto"/>
        <w:rPr>
          <w:b/>
          <w:bCs/>
          <w:sz w:val="18"/>
          <w:szCs w:val="18"/>
        </w:rPr>
      </w:pPr>
    </w:p>
    <w:tbl>
      <w:tblPr>
        <w:tblStyle w:val="47"/>
        <w:tblW w:w="15311" w:type="dxa"/>
        <w:tblInd w:w="-258" w:type="dxa"/>
        <w:shd w:val="clear" w:color="auto" w:fill="FFFFFF"/>
        <w:tblLayout w:type="autofit"/>
        <w:tblCellMar>
          <w:top w:w="0" w:type="dxa"/>
          <w:left w:w="108" w:type="dxa"/>
          <w:bottom w:w="0" w:type="dxa"/>
          <w:right w:w="108" w:type="dxa"/>
        </w:tblCellMar>
      </w:tblPr>
      <w:tblGrid>
        <w:gridCol w:w="8747"/>
        <w:gridCol w:w="590"/>
        <w:gridCol w:w="533"/>
        <w:gridCol w:w="546"/>
        <w:gridCol w:w="1400"/>
        <w:gridCol w:w="560"/>
        <w:gridCol w:w="1050"/>
        <w:gridCol w:w="942"/>
        <w:gridCol w:w="943"/>
      </w:tblGrid>
      <w:tr>
        <w:tblPrEx>
          <w:shd w:val="clear" w:color="auto" w:fill="FFFFFF"/>
          <w:tblCellMar>
            <w:top w:w="0" w:type="dxa"/>
            <w:left w:w="108" w:type="dxa"/>
            <w:bottom w:w="0" w:type="dxa"/>
            <w:right w:w="108" w:type="dxa"/>
          </w:tblCellMar>
        </w:tblPrEx>
        <w:trPr>
          <w:trHeight w:val="371"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ind w:left="-993"/>
              <w:jc w:val="center"/>
              <w:textAlignment w:val="auto"/>
              <w:rPr>
                <w:sz w:val="18"/>
                <w:szCs w:val="18"/>
              </w:rPr>
            </w:pPr>
            <w:r>
              <w:rPr>
                <w:sz w:val="18"/>
                <w:szCs w:val="18"/>
              </w:rPr>
              <w:t>Наименование</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Рз</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ПР</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ЦСР</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ВР</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2019</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2020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2021г.</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Администрация Взвадского сельского поселения</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Общегосударственные вопросы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tabs>
                <w:tab w:val="center" w:pos="456"/>
              </w:tabs>
              <w:kinsoku/>
              <w:wordWrap/>
              <w:overflowPunct/>
              <w:topLinePunct w:val="0"/>
              <w:bidi w:val="0"/>
              <w:snapToGrid/>
              <w:spacing w:line="240" w:lineRule="auto"/>
              <w:jc w:val="center"/>
              <w:textAlignment w:val="auto"/>
              <w:rPr>
                <w:b/>
                <w:sz w:val="18"/>
                <w:szCs w:val="18"/>
              </w:rPr>
            </w:pPr>
            <w:r>
              <w:rPr>
                <w:b/>
                <w:sz w:val="18"/>
                <w:szCs w:val="18"/>
              </w:rPr>
              <w:t>2991,6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2168,4</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2103,3</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689,3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558,5</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558,5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900 00 10020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689,3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Глава муниципального образования</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900 00 10020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689,3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558,5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2265,6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1473,2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1251,6</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Муниципальная программа «Повышение эффективности бюджетных расходов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32,9</w:t>
            </w: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24,9</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24,9</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28,4</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28,4</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2019 год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110 00 77228</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110 00 77228</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2019 год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 00 S7228</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 xml:space="preserve">110 00 </w:t>
            </w:r>
            <w:r>
              <w:rPr>
                <w:sz w:val="18"/>
                <w:szCs w:val="18"/>
                <w:lang w:val="en-US"/>
              </w:rPr>
              <w:t>S7228</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3.5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Центральный аппарат</w:t>
            </w: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2134,0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1346,1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1124,5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1840,6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1315,8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1104,2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государственных органов</w:t>
            </w:r>
          </w:p>
          <w:p>
            <w:pPr>
              <w:keepLines w:val="0"/>
              <w:pageBreakBefore w:val="0"/>
              <w:widowControl/>
              <w:kinsoku/>
              <w:wordWrap/>
              <w:overflowPunct/>
              <w:topLinePunct w:val="0"/>
              <w:bidi w:val="0"/>
              <w:snapToGrid/>
              <w:spacing w:line="240" w:lineRule="auto"/>
              <w:textAlignment w:val="auto"/>
              <w:rPr>
                <w:sz w:val="18"/>
                <w:szCs w:val="18"/>
              </w:rPr>
            </w:pP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120 </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1840,6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1315,8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1104,2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Закупка товаров ,работ и услуг для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282,1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20,3</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10,3</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282,1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20,3</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10,3</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бюджетные ассигнования</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10,0 </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Уплата прочих налогов, сборов и иных  платежей</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900 00 10040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850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98,7</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Расходы на выплаты персоналу государственных (муниципальных) органов</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94,7</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9000 170280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06</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900 00 00050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26,7</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26,7</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26,7 </w:t>
            </w: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межбюджетные трансферты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06</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900 00 00050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26,7</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26,7</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26,7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общегосударственные вопросы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Реализация гос. функций связанных с общегосударственным управлением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900 00 40110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900 00 40110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Условно-утвержденные расходы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900 09 90000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126,9</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256,5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Условно-утвержденные расходы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900 09 90000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870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126,9</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256,5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Национальная оборона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Мобилизация и вневойсковая подготовка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84,5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79,5</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84,5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Расходы на выплату персоналу государственных (муниципальных) органов</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79,0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81,6</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84,5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900 00 51180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Национальная безопасность и правоохранительная деятельность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Обеспечение пожарной безопасности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090 00 40140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r>
      <w:tr>
        <w:tblPrEx>
          <w:tblCellMar>
            <w:top w:w="0" w:type="dxa"/>
            <w:left w:w="108" w:type="dxa"/>
            <w:bottom w:w="0" w:type="dxa"/>
            <w:right w:w="108" w:type="dxa"/>
          </w:tblCellMar>
        </w:tblPrEx>
        <w:trPr>
          <w:trHeight w:val="818"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090 00 40140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13,0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Национальная экономика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914,0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433,2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539,6</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Сельское хозяйство и рыболовство</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«Устойчивое развитие территории Взвадского сельского поселения на 2015-2023годы»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120 00 0000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Обустройство детской игровой площадки  в д. Взвад Взвадского сельского поселения Старорусского муниципального района Новгородской области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 00 L5675</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120 00 L5675</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муниципальной программы «Устойчивое развитие территории Взвадского сельского поселения на 2015-2023годы»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 xml:space="preserve">120 00 </w:t>
            </w:r>
            <w:r>
              <w:rPr>
                <w:b/>
                <w:sz w:val="18"/>
                <w:szCs w:val="18"/>
                <w:lang w:val="en-US"/>
              </w:rPr>
              <w:t>L5675</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05</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120</w:t>
            </w:r>
            <w:r>
              <w:rPr>
                <w:sz w:val="18"/>
                <w:szCs w:val="18"/>
              </w:rPr>
              <w:t xml:space="preserve"> </w:t>
            </w:r>
            <w:r>
              <w:rPr>
                <w:sz w:val="18"/>
                <w:szCs w:val="18"/>
                <w:lang w:val="en-US"/>
              </w:rPr>
              <w:t>0</w:t>
            </w:r>
            <w:r>
              <w:rPr>
                <w:sz w:val="18"/>
                <w:szCs w:val="18"/>
              </w:rPr>
              <w:t xml:space="preserve">0 </w:t>
            </w:r>
            <w:r>
              <w:rPr>
                <w:sz w:val="18"/>
                <w:szCs w:val="18"/>
                <w:lang w:val="en-US"/>
              </w:rPr>
              <w:t>L</w:t>
            </w:r>
            <w:r>
              <w:rPr>
                <w:sz w:val="18"/>
                <w:szCs w:val="18"/>
              </w:rPr>
              <w:t>5</w:t>
            </w:r>
            <w:r>
              <w:rPr>
                <w:sz w:val="18"/>
                <w:szCs w:val="18"/>
                <w:lang w:val="en-US"/>
              </w:rPr>
              <w:t>675</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60.0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Дорожные фонды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554,0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432,2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539,1</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020 00 0000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554,0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432,2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539,1</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021 00  7</w:t>
            </w:r>
            <w:r>
              <w:rPr>
                <w:b/>
                <w:sz w:val="18"/>
                <w:szCs w:val="18"/>
                <w:lang w:val="en-US"/>
              </w:rPr>
              <w:t>15</w:t>
            </w:r>
            <w:r>
              <w:rPr>
                <w:b/>
                <w:sz w:val="18"/>
                <w:szCs w:val="18"/>
              </w:rPr>
              <w:t>20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316,0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021 00  7</w:t>
            </w:r>
            <w:r>
              <w:rPr>
                <w:b/>
                <w:sz w:val="18"/>
                <w:szCs w:val="18"/>
                <w:lang w:val="en-US"/>
              </w:rPr>
              <w:t>15</w:t>
            </w:r>
            <w:r>
              <w:rPr>
                <w:b/>
                <w:sz w:val="18"/>
                <w:szCs w:val="18"/>
              </w:rPr>
              <w:t>20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316,0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p>
            <w:pPr>
              <w:keepLines w:val="0"/>
              <w:pageBreakBefore w:val="0"/>
              <w:widowControl/>
              <w:kinsoku/>
              <w:wordWrap/>
              <w:overflowPunct/>
              <w:topLinePunct w:val="0"/>
              <w:bidi w:val="0"/>
              <w:snapToGrid/>
              <w:spacing w:line="240" w:lineRule="auto"/>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158,0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подпрограммы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S1510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71,6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S1510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71,6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142,0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021 00 40220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021 00 40230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239,1</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09</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021 00 40230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151,2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132,2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239,1</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вопросы в области национальной экономики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030 00 40000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04</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030 00 40000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Жилищно – коммунальное хозяйство</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1312,1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157,0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1312,1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120,11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157,0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Коммунальное хозяйство</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Подпрограмма «Энергосбережение и повышение  энергетической эффективности в Взвадском сельском поселении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  Модернизации светильников уличного освещения(замена действующих светильников на светодиодные лампы)  и благоустройство территории, прилегающей к линии электропередач («Увидеть каждый будет рад весь в фонарях наш светлый Взвад»), 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w:t>
            </w:r>
            <w:r>
              <w:rPr>
                <w:b/>
                <w:sz w:val="18"/>
                <w:szCs w:val="18"/>
                <w:lang w:val="en-US"/>
              </w:rPr>
              <w:t>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014 00 00000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913,0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  на реализацию приоритетных проектов поддержки  местных инициатив на 2019 год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014 00 77526</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 xml:space="preserve"> 700,0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0</w:t>
            </w:r>
            <w:r>
              <w:rPr>
                <w:sz w:val="18"/>
                <w:szCs w:val="18"/>
                <w:lang w:val="en-US"/>
              </w:rPr>
              <w:t>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b/>
                <w:sz w:val="18"/>
                <w:szCs w:val="18"/>
              </w:rPr>
              <w:t>014 00 77526</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700,00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 </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lang w:val="en-US"/>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модернизации светильников уличного освещения(замена действующих светильников на светодиодные лампы)  и благоустройство территории, прилегающей к линии электропередач («Увидеть каждый будет рад весь в фонарях наш светлый Взвад»), в рамках реализации проекта поддержки местных инициатив</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014</w:t>
            </w:r>
            <w:r>
              <w:rPr>
                <w:sz w:val="18"/>
                <w:szCs w:val="18"/>
                <w:lang w:val="en-US"/>
              </w:rPr>
              <w:t xml:space="preserve"> </w:t>
            </w:r>
            <w:r>
              <w:rPr>
                <w:sz w:val="18"/>
                <w:szCs w:val="18"/>
              </w:rPr>
              <w:t>00</w:t>
            </w:r>
            <w:r>
              <w:rPr>
                <w:sz w:val="18"/>
                <w:szCs w:val="18"/>
                <w:lang w:val="en-US"/>
              </w:rPr>
              <w:t xml:space="preserve"> </w:t>
            </w:r>
            <w:r>
              <w:rPr>
                <w:sz w:val="18"/>
                <w:szCs w:val="18"/>
              </w:rPr>
              <w:t>S7526</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0</w:t>
            </w:r>
            <w:r>
              <w:rPr>
                <w:sz w:val="18"/>
                <w:szCs w:val="18"/>
                <w:lang w:val="en-US"/>
              </w:rPr>
              <w:t>2</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014 00 S7526</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w:t>
            </w:r>
            <w:r>
              <w:rPr>
                <w:sz w:val="18"/>
                <w:szCs w:val="18"/>
                <w:lang w:val="en-US"/>
              </w:rPr>
              <w:t>0</w:t>
            </w:r>
            <w:r>
              <w:rPr>
                <w:sz w:val="18"/>
                <w:szCs w:val="18"/>
              </w:rPr>
              <w:t>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lang w:val="en-US"/>
              </w:rPr>
              <w:t xml:space="preserve"> </w:t>
            </w: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lang w:val="en-US"/>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10,0</w:t>
            </w: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rFonts w:ascii="Arial" w:hAnsi="Arial" w:cs="Arial"/>
                <w:color w:val="000000"/>
                <w:sz w:val="18"/>
                <w:szCs w:val="18"/>
                <w:shd w:val="clear" w:color="auto" w:fill="FFFFFF"/>
              </w:rPr>
              <w:t xml:space="preserve">  Поступление от денежных пожертвований, предоставляемых физическими лицами получателям средств бюджетов </w:t>
            </w:r>
            <w:r>
              <w:rPr>
                <w:sz w:val="18"/>
                <w:szCs w:val="18"/>
              </w:rPr>
              <w:t>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014 00 S7526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b/>
                <w:sz w:val="18"/>
                <w:szCs w:val="18"/>
              </w:rPr>
              <w:t>40,0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014 00 S7526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rFonts w:ascii="Arial" w:hAnsi="Arial" w:cs="Arial"/>
                <w:color w:val="000000"/>
                <w:sz w:val="18"/>
                <w:szCs w:val="18"/>
                <w:shd w:val="clear" w:color="auto" w:fill="FFFFFF"/>
              </w:rPr>
              <w:t xml:space="preserve">Поступление от денежных пожертвований, предоставляемых юридическими лицами, получателям средств бюджетов </w:t>
            </w:r>
            <w:r>
              <w:rPr>
                <w:sz w:val="18"/>
                <w:szCs w:val="18"/>
              </w:rPr>
              <w:t>в рамках реализации проекта поддержки местных инициатив «Энергосбережение и повышение энергетической эффективности на территории Взвадского сельского поселения на 2014 – 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014 00 S7526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73,0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02</w:t>
            </w: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014 00 S7526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73,0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Благоустройство</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000 00 00000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399,1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110,1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147,0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011 00 00000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47,1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011 00 40530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47,0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50,0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011 00 40530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47,0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27,0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50,0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012 00 00000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250,5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73,1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77,0</w:t>
            </w: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 xml:space="preserve">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012 00 40510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250,5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73,1</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77,0</w:t>
            </w: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w:t>
            </w:r>
            <w:r>
              <w:rPr>
                <w:b/>
                <w:sz w:val="18"/>
                <w:szCs w:val="18"/>
                <w:lang w:val="en-US"/>
              </w:rPr>
              <w:t>13 00</w:t>
            </w:r>
            <w:r>
              <w:rPr>
                <w:b/>
                <w:sz w:val="18"/>
                <w:szCs w:val="18"/>
              </w:rPr>
              <w:t xml:space="preserve">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101,5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Благоустройство гражданского кладбища  на территории ТОС улица Ильменская в рамках реализации проекта  местной инициативы граждан</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101,5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Прочие субсидии бюджетам сельских поселений на   благоустройства гражданского кладбища  на территории ТОС улица Ильменская в рамках реализации проекта  местной инициативы граждан</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013 0072090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51,5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013 0072090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51,5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Софинансирование  благоустройства гражданского кладбища  на территории ТОС улица Ильменская в рамках реализации проекта  местной инициативы граждан</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013 00</w:t>
            </w:r>
            <w:r>
              <w:rPr>
                <w:sz w:val="18"/>
                <w:szCs w:val="18"/>
                <w:lang w:val="en-US"/>
              </w:rPr>
              <w:t xml:space="preserve"> S2090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50.00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05</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03</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 xml:space="preserve">013 00 </w:t>
            </w:r>
            <w:r>
              <w:rPr>
                <w:sz w:val="18"/>
                <w:szCs w:val="18"/>
                <w:lang w:val="en-US"/>
              </w:rPr>
              <w:t>S2090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lang w:val="en-US"/>
              </w:rPr>
            </w:pPr>
            <w:r>
              <w:rPr>
                <w:sz w:val="18"/>
                <w:szCs w:val="18"/>
              </w:rPr>
              <w:t xml:space="preserve">      </w:t>
            </w:r>
            <w:r>
              <w:rPr>
                <w:sz w:val="18"/>
                <w:szCs w:val="18"/>
                <w:lang w:val="en-US"/>
              </w:rPr>
              <w:t xml:space="preserve"> 50.0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rPr>
          <w:trHeight w:val="517"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Образование</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Молодежная политика и оздоровление детей</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sz w:val="18"/>
                <w:szCs w:val="18"/>
              </w:rPr>
              <w:t>000 00 0000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Организационно – воспитательная работа с молодежью</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Проведение мероприятий для детей молодежи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Культура, кинематография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Культура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both"/>
              <w:textAlignment w:val="auto"/>
              <w:rPr>
                <w:b/>
                <w:sz w:val="18"/>
                <w:szCs w:val="18"/>
              </w:rPr>
            </w:pPr>
            <w:r>
              <w:rPr>
                <w:b/>
                <w:sz w:val="18"/>
                <w:szCs w:val="18"/>
              </w:rPr>
              <w:t>Программа «Развитие культуры на территории Взвадского сельского поселения на 2014-2023 годы»</w:t>
            </w:r>
          </w:p>
          <w:p>
            <w:pPr>
              <w:keepLines w:val="0"/>
              <w:pageBreakBefore w:val="0"/>
              <w:widowControl/>
              <w:kinsoku/>
              <w:wordWrap/>
              <w:overflowPunct/>
              <w:topLinePunct w:val="0"/>
              <w:bidi w:val="0"/>
              <w:snapToGrid/>
              <w:spacing w:line="240" w:lineRule="auto"/>
              <w:textAlignment w:val="auto"/>
              <w:rPr>
                <w:sz w:val="18"/>
                <w:szCs w:val="18"/>
              </w:rPr>
            </w:pP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3333,5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2020.2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Учреждения культуры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07000 20060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2019,3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2019.2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2019.2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p>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 xml:space="preserve">070 00 20060 </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2019,3</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2019.2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2019.2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ind w:left="-180" w:firstLine="180"/>
              <w:textAlignment w:val="auto"/>
              <w:rPr>
                <w:sz w:val="18"/>
                <w:szCs w:val="18"/>
              </w:rPr>
            </w:pPr>
            <w:r>
              <w:rPr>
                <w:sz w:val="18"/>
                <w:szCs w:val="18"/>
              </w:rPr>
              <w:t xml:space="preserve"> </w:t>
            </w:r>
          </w:p>
          <w:p>
            <w:pPr>
              <w:keepLines w:val="0"/>
              <w:pageBreakBefore w:val="0"/>
              <w:widowControl/>
              <w:kinsoku/>
              <w:wordWrap/>
              <w:overflowPunct/>
              <w:topLinePunct w:val="0"/>
              <w:bidi w:val="0"/>
              <w:snapToGrid/>
              <w:spacing w:line="240" w:lineRule="auto"/>
              <w:ind w:left="-180" w:firstLine="180"/>
              <w:textAlignment w:val="auto"/>
              <w:rPr>
                <w:sz w:val="18"/>
                <w:szCs w:val="18"/>
              </w:rPr>
            </w:pPr>
            <w:r>
              <w:rPr>
                <w:sz w:val="18"/>
                <w:szCs w:val="18"/>
              </w:rPr>
              <w:t xml:space="preserve">Мероприятия в сфере культуры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070 00 400</w:t>
            </w:r>
            <w:r>
              <w:rPr>
                <w:sz w:val="18"/>
                <w:szCs w:val="18"/>
                <w:lang w:val="en-US"/>
              </w:rPr>
              <w:t>6</w:t>
            </w:r>
            <w:r>
              <w:rPr>
                <w:sz w:val="18"/>
                <w:szCs w:val="18"/>
              </w:rPr>
              <w:t>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070 00 400</w:t>
            </w:r>
            <w:r>
              <w:rPr>
                <w:sz w:val="18"/>
                <w:szCs w:val="18"/>
                <w:lang w:val="en-US"/>
              </w:rPr>
              <w:t>6</w:t>
            </w:r>
            <w:r>
              <w:rPr>
                <w:sz w:val="18"/>
                <w:szCs w:val="18"/>
              </w:rPr>
              <w:t>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Иные межбюджетные трансферты на частичную компенсацию дополнительных расходов на повышение оплаты труда работников бюджетной сферы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070007142</w:t>
            </w:r>
            <w:r>
              <w:rPr>
                <w:b/>
                <w:sz w:val="18"/>
                <w:szCs w:val="18"/>
                <w:lang w:val="en-US"/>
              </w:rPr>
              <w:t>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Предоставление  субсидий бюджетной, автономным учреждениям  и иным некомерческим организациям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070007142</w:t>
            </w:r>
            <w:r>
              <w:rPr>
                <w:sz w:val="18"/>
                <w:szCs w:val="18"/>
                <w:lang w:val="en-US"/>
              </w:rPr>
              <w:t>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rPr>
              <w:t>070007142</w:t>
            </w:r>
            <w:r>
              <w:rPr>
                <w:sz w:val="18"/>
                <w:szCs w:val="18"/>
                <w:lang w:val="en-US"/>
              </w:rPr>
              <w:t>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18,5</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Субсидии автономным учреждениям на обеспечение развитие и укрепления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07000</w:t>
            </w:r>
            <w:r>
              <w:rPr>
                <w:b/>
                <w:sz w:val="18"/>
                <w:szCs w:val="18"/>
                <w:lang w:val="en-US"/>
              </w:rPr>
              <w:t>L4670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Субсидии автономным учреждениям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07000</w:t>
            </w:r>
            <w:r>
              <w:rPr>
                <w:b/>
                <w:sz w:val="18"/>
                <w:szCs w:val="18"/>
                <w:lang w:val="en-US"/>
              </w:rPr>
              <w:t>L4670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68,8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p>
            <w:pPr>
              <w:keepLines w:val="0"/>
              <w:pageBreakBefore w:val="0"/>
              <w:widowControl/>
              <w:kinsoku/>
              <w:wordWrap/>
              <w:overflowPunct/>
              <w:topLinePunct w:val="0"/>
              <w:bidi w:val="0"/>
              <w:snapToGrid/>
              <w:spacing w:line="240" w:lineRule="auto"/>
              <w:jc w:val="center"/>
              <w:textAlignment w:val="auto"/>
              <w:rPr>
                <w:b/>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07000</w:t>
            </w:r>
            <w:r>
              <w:rPr>
                <w:b/>
                <w:sz w:val="18"/>
                <w:szCs w:val="18"/>
                <w:lang w:val="en-US"/>
              </w:rPr>
              <w:t>L4670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3,6</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nil"/>
              <w:left w:val="single" w:color="auto" w:sz="4" w:space="0"/>
              <w:bottom w:val="single" w:color="auto" w:sz="4" w:space="0"/>
              <w:right w:val="nil"/>
            </w:tcBorders>
            <w:shd w:val="clear" w:color="auto" w:fill="auto"/>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Субсидия бюджетам сельских поселений на поддержку отрасли культуры</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tabs>
                <w:tab w:val="center" w:pos="600"/>
              </w:tabs>
              <w:kinsoku/>
              <w:wordWrap/>
              <w:overflowPunct/>
              <w:topLinePunct w:val="0"/>
              <w:bidi w:val="0"/>
              <w:snapToGrid/>
              <w:spacing w:line="240" w:lineRule="auto"/>
              <w:textAlignment w:val="auto"/>
              <w:rPr>
                <w:b/>
                <w:sz w:val="18"/>
                <w:szCs w:val="18"/>
              </w:rPr>
            </w:pPr>
            <w:r>
              <w:rPr>
                <w:b/>
                <w:sz w:val="18"/>
                <w:szCs w:val="18"/>
              </w:rPr>
              <w:tab/>
            </w:r>
            <w:r>
              <w:rPr>
                <w:b/>
                <w:sz w:val="18"/>
                <w:szCs w:val="18"/>
              </w:rPr>
              <w:t>070А155190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1210,1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Субсидии автономным учреждениям на иные цели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070А155190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1210,1</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 xml:space="preserve">Софинансирование   на поддержку автономным учреждениям в рамках национального проекта ,капитальный ремонт внутренних помещений МАУ Взвадский Дом культуры </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070А15190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Субсидии автономным учреждениям на иные цели</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08</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070А155190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620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12,2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СОЦИАЛЬНАЯ ПОЛИТИКА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Пенсионное обеспечение</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9000 08 0000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208.2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Социальное обеспечение и иные выплаты населению</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10</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9000 08 0000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300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rPr>
              <w:t>208.2</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Физическая культура и спорт</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00</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Другие вопросы в области физической культуры и спорта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11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01</w:t>
            </w:r>
          </w:p>
        </w:tc>
        <w:tc>
          <w:tcPr>
            <w:tcW w:w="1400" w:type="dxa"/>
            <w:tcBorders>
              <w:top w:val="single" w:color="auto" w:sz="4" w:space="0"/>
              <w:left w:val="single" w:color="auto" w:sz="4" w:space="0"/>
              <w:bottom w:val="single" w:color="000000"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p>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000 00 00000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p>
            <w:pPr>
              <w:keepLines w:val="0"/>
              <w:pageBreakBefore w:val="0"/>
              <w:widowControl/>
              <w:kinsoku/>
              <w:wordWrap/>
              <w:overflowPunct/>
              <w:topLinePunct w:val="0"/>
              <w:bidi w:val="0"/>
              <w:snapToGrid/>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Физкультурно-оздоровительная работа и спортивные мероприятия</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w:t>
            </w: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000000"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lang w:val="en-US"/>
              </w:rPr>
            </w:pPr>
            <w:r>
              <w:rPr>
                <w:sz w:val="18"/>
                <w:szCs w:val="18"/>
                <w:lang w:val="en-US"/>
              </w:rPr>
              <w:t>2.8</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Мероприятия в области здравоохранения, спорта и физической культуры, туризма</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rPr>
          <w:trHeight w:val="327" w:hRule="atLeast"/>
        </w:trPr>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sz w:val="18"/>
                <w:szCs w:val="18"/>
              </w:rPr>
            </w:pPr>
            <w:r>
              <w:rPr>
                <w:sz w:val="18"/>
                <w:szCs w:val="18"/>
              </w:rPr>
              <w:t>Прочая закупка товаров, работ и услуг для муниципальных нужд</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334</w:t>
            </w: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11</w:t>
            </w: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01</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900 00 40080</w:t>
            </w: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240</w:t>
            </w: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c>
          <w:tcPr>
            <w:tcW w:w="87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ВСЕГО РАСХОДОВ</w:t>
            </w:r>
          </w:p>
        </w:tc>
        <w:tc>
          <w:tcPr>
            <w:tcW w:w="59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56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8855,9</w:t>
            </w:r>
          </w:p>
        </w:tc>
        <w:tc>
          <w:tcPr>
            <w:tcW w:w="94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jc w:val="center"/>
              <w:textAlignment w:val="auto"/>
              <w:rPr>
                <w:b/>
                <w:sz w:val="18"/>
                <w:szCs w:val="18"/>
              </w:rPr>
            </w:pPr>
            <w:r>
              <w:rPr>
                <w:b/>
                <w:sz w:val="18"/>
                <w:szCs w:val="18"/>
              </w:rPr>
              <w:t>5075,4</w:t>
            </w:r>
          </w:p>
        </w:tc>
        <w:tc>
          <w:tcPr>
            <w:tcW w:w="94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widowControl/>
              <w:kinsoku/>
              <w:wordWrap/>
              <w:overflowPunct/>
              <w:topLinePunct w:val="0"/>
              <w:bidi w:val="0"/>
              <w:snapToGrid/>
              <w:spacing w:line="240" w:lineRule="auto"/>
              <w:textAlignment w:val="auto"/>
              <w:rPr>
                <w:b/>
                <w:sz w:val="18"/>
                <w:szCs w:val="18"/>
              </w:rPr>
            </w:pPr>
            <w:r>
              <w:rPr>
                <w:b/>
                <w:sz w:val="18"/>
                <w:szCs w:val="18"/>
              </w:rPr>
              <w:t>5129,6</w:t>
            </w:r>
          </w:p>
        </w:tc>
      </w:tr>
    </w:tbl>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widowControl/>
        <w:kinsoku/>
        <w:wordWrap/>
        <w:overflowPunct/>
        <w:topLinePunct w:val="0"/>
        <w:bidi w:val="0"/>
        <w:snapToGrid/>
        <w:spacing w:line="240" w:lineRule="auto"/>
        <w:jc w:val="center"/>
        <w:textAlignment w:val="auto"/>
        <w:rPr>
          <w:sz w:val="18"/>
          <w:szCs w:val="18"/>
        </w:rPr>
      </w:pPr>
    </w:p>
    <w:p>
      <w:pPr>
        <w:keepLines w:val="0"/>
        <w:pageBreakBefore w:val="0"/>
        <w:tabs>
          <w:tab w:val="left" w:pos="3060"/>
        </w:tabs>
        <w:kinsoku/>
        <w:wordWrap/>
        <w:overflowPunct/>
        <w:topLinePunct w:val="0"/>
        <w:bidi w:val="0"/>
        <w:spacing w:line="240" w:lineRule="auto"/>
        <w:ind w:right="-3"/>
        <w:jc w:val="center"/>
        <w:textAlignment w:val="auto"/>
        <w:rPr>
          <w:b/>
          <w:sz w:val="18"/>
          <w:szCs w:val="18"/>
        </w:rPr>
      </w:pPr>
      <w:r>
        <w:rPr>
          <w:rFonts w:ascii="Calibri" w:hAnsi="Calibri"/>
          <w:b/>
          <w:sz w:val="18"/>
          <w:szCs w:val="18"/>
        </w:rPr>
        <w:t xml:space="preserve"> </w:t>
      </w:r>
      <w:r>
        <w:rPr>
          <w:b/>
          <w:sz w:val="18"/>
          <w:szCs w:val="18"/>
        </w:rPr>
        <w:t>Российская Федерация</w:t>
      </w:r>
    </w:p>
    <w:p>
      <w:pPr>
        <w:keepLines w:val="0"/>
        <w:pageBreakBefore w:val="0"/>
        <w:tabs>
          <w:tab w:val="left" w:pos="3060"/>
        </w:tabs>
        <w:kinsoku/>
        <w:wordWrap/>
        <w:overflowPunct/>
        <w:topLinePunct w:val="0"/>
        <w:bidi w:val="0"/>
        <w:spacing w:line="240" w:lineRule="auto"/>
        <w:ind w:right="-3"/>
        <w:jc w:val="center"/>
        <w:textAlignment w:val="auto"/>
        <w:rPr>
          <w:b/>
          <w:sz w:val="18"/>
          <w:szCs w:val="18"/>
        </w:rPr>
      </w:pPr>
      <w:r>
        <w:rPr>
          <w:b/>
          <w:sz w:val="18"/>
          <w:szCs w:val="18"/>
        </w:rPr>
        <w:t>Новгородская область  Старорусский район</w:t>
      </w:r>
    </w:p>
    <w:p>
      <w:pPr>
        <w:keepLines w:val="0"/>
        <w:pageBreakBefore w:val="0"/>
        <w:tabs>
          <w:tab w:val="left" w:pos="3060"/>
        </w:tabs>
        <w:kinsoku/>
        <w:wordWrap/>
        <w:overflowPunct/>
        <w:topLinePunct w:val="0"/>
        <w:bidi w:val="0"/>
        <w:spacing w:line="240" w:lineRule="auto"/>
        <w:ind w:right="-3"/>
        <w:jc w:val="center"/>
        <w:textAlignment w:val="auto"/>
        <w:rPr>
          <w:sz w:val="18"/>
          <w:szCs w:val="18"/>
        </w:rPr>
      </w:pPr>
      <w:r>
        <w:rPr>
          <w:b/>
          <w:sz w:val="18"/>
          <w:szCs w:val="18"/>
        </w:rPr>
        <w:t>Совета депутатов Взвадского сельского поселения</w:t>
      </w:r>
    </w:p>
    <w:p>
      <w:pPr>
        <w:keepLines w:val="0"/>
        <w:pageBreakBefore w:val="0"/>
        <w:tabs>
          <w:tab w:val="left" w:pos="2338"/>
          <w:tab w:val="left" w:pos="5740"/>
        </w:tabs>
        <w:kinsoku/>
        <w:wordWrap/>
        <w:overflowPunct/>
        <w:topLinePunct w:val="0"/>
        <w:bidi w:val="0"/>
        <w:spacing w:line="240" w:lineRule="auto"/>
        <w:ind w:right="-3"/>
        <w:jc w:val="center"/>
        <w:textAlignment w:val="auto"/>
        <w:rPr>
          <w:b/>
          <w:sz w:val="18"/>
          <w:szCs w:val="18"/>
        </w:rPr>
      </w:pPr>
    </w:p>
    <w:p>
      <w:pPr>
        <w:keepLines w:val="0"/>
        <w:pageBreakBefore w:val="0"/>
        <w:tabs>
          <w:tab w:val="left" w:pos="900"/>
          <w:tab w:val="left" w:pos="2340"/>
          <w:tab w:val="center" w:pos="4679"/>
        </w:tabs>
        <w:kinsoku/>
        <w:wordWrap/>
        <w:overflowPunct/>
        <w:topLinePunct w:val="0"/>
        <w:bidi w:val="0"/>
        <w:spacing w:line="240" w:lineRule="auto"/>
        <w:ind w:right="-3"/>
        <w:jc w:val="center"/>
        <w:textAlignment w:val="auto"/>
        <w:rPr>
          <w:spacing w:val="90"/>
          <w:sz w:val="18"/>
          <w:szCs w:val="18"/>
        </w:rPr>
      </w:pPr>
      <w:r>
        <w:rPr>
          <w:spacing w:val="90"/>
          <w:sz w:val="18"/>
          <w:szCs w:val="18"/>
        </w:rPr>
        <w:t>РЕШЕНИЕ</w:t>
      </w:r>
    </w:p>
    <w:p>
      <w:pPr>
        <w:keepLines w:val="0"/>
        <w:pageBreakBefore w:val="0"/>
        <w:tabs>
          <w:tab w:val="left" w:pos="5740"/>
        </w:tabs>
        <w:kinsoku/>
        <w:wordWrap/>
        <w:overflowPunct/>
        <w:topLinePunct w:val="0"/>
        <w:bidi w:val="0"/>
        <w:spacing w:line="240" w:lineRule="auto"/>
        <w:ind w:right="-3"/>
        <w:jc w:val="center"/>
        <w:textAlignment w:val="auto"/>
        <w:rPr>
          <w:spacing w:val="90"/>
          <w:sz w:val="18"/>
          <w:szCs w:val="18"/>
        </w:rPr>
      </w:pPr>
      <w:r>
        <w:rPr>
          <w:spacing w:val="90"/>
          <w:sz w:val="18"/>
          <w:szCs w:val="18"/>
        </w:rPr>
        <w:t xml:space="preserve">  </w:t>
      </w:r>
    </w:p>
    <w:p>
      <w:pPr>
        <w:keepLines w:val="0"/>
        <w:pageBreakBefore w:val="0"/>
        <w:shd w:val="clear" w:color="auto" w:fill="FFFFFF"/>
        <w:kinsoku/>
        <w:wordWrap/>
        <w:overflowPunct/>
        <w:topLinePunct w:val="0"/>
        <w:bidi w:val="0"/>
        <w:spacing w:line="240" w:lineRule="auto"/>
        <w:ind w:right="-3"/>
        <w:textAlignment w:val="auto"/>
        <w:rPr>
          <w:spacing w:val="1"/>
          <w:sz w:val="18"/>
          <w:szCs w:val="18"/>
        </w:rPr>
      </w:pPr>
      <w:r>
        <w:rPr>
          <w:spacing w:val="1"/>
          <w:sz w:val="18"/>
          <w:szCs w:val="18"/>
        </w:rPr>
        <w:t xml:space="preserve">от </w:t>
      </w:r>
      <w:r>
        <w:rPr>
          <w:rFonts w:hint="default"/>
          <w:spacing w:val="1"/>
          <w:sz w:val="18"/>
          <w:szCs w:val="18"/>
          <w:lang w:val="ru-RU"/>
        </w:rPr>
        <w:t>27.12.2019</w:t>
      </w:r>
      <w:r>
        <w:rPr>
          <w:spacing w:val="1"/>
          <w:sz w:val="18"/>
          <w:szCs w:val="18"/>
        </w:rPr>
        <w:t xml:space="preserve">  № </w:t>
      </w:r>
      <w:r>
        <w:rPr>
          <w:rFonts w:hint="default"/>
          <w:spacing w:val="1"/>
          <w:sz w:val="18"/>
          <w:szCs w:val="18"/>
          <w:lang w:val="ru-RU"/>
        </w:rPr>
        <w:t>217</w:t>
      </w:r>
      <w:r>
        <w:rPr>
          <w:spacing w:val="1"/>
          <w:sz w:val="18"/>
          <w:szCs w:val="18"/>
        </w:rPr>
        <w:t xml:space="preserve">    </w:t>
      </w:r>
    </w:p>
    <w:p>
      <w:pPr>
        <w:keepLines w:val="0"/>
        <w:pageBreakBefore w:val="0"/>
        <w:shd w:val="clear" w:color="auto" w:fill="FFFFFF"/>
        <w:kinsoku/>
        <w:wordWrap/>
        <w:overflowPunct/>
        <w:topLinePunct w:val="0"/>
        <w:bidi w:val="0"/>
        <w:spacing w:line="240" w:lineRule="auto"/>
        <w:ind w:right="-3"/>
        <w:textAlignment w:val="auto"/>
        <w:rPr>
          <w:spacing w:val="1"/>
          <w:sz w:val="18"/>
          <w:szCs w:val="18"/>
        </w:rPr>
      </w:pPr>
    </w:p>
    <w:p>
      <w:pPr>
        <w:keepLines w:val="0"/>
        <w:pageBreakBefore w:val="0"/>
        <w:shd w:val="clear" w:color="auto" w:fill="FFFFFF"/>
        <w:kinsoku/>
        <w:wordWrap/>
        <w:overflowPunct/>
        <w:topLinePunct w:val="0"/>
        <w:bidi w:val="0"/>
        <w:spacing w:line="240" w:lineRule="auto"/>
        <w:textAlignment w:val="auto"/>
        <w:rPr>
          <w:b/>
          <w:bCs/>
          <w:spacing w:val="-1"/>
          <w:sz w:val="18"/>
          <w:szCs w:val="18"/>
        </w:rPr>
      </w:pPr>
      <w:r>
        <w:rPr>
          <w:b/>
          <w:bCs/>
          <w:spacing w:val="-1"/>
          <w:sz w:val="18"/>
          <w:szCs w:val="18"/>
        </w:rPr>
        <w:t>О бюджете Взвадского</w:t>
      </w:r>
      <w:r>
        <w:rPr>
          <w:rFonts w:hint="default"/>
          <w:b/>
          <w:bCs/>
          <w:spacing w:val="-1"/>
          <w:sz w:val="18"/>
          <w:szCs w:val="18"/>
          <w:lang w:val="ru-RU"/>
        </w:rPr>
        <w:t xml:space="preserve"> </w:t>
      </w:r>
      <w:r>
        <w:rPr>
          <w:b/>
          <w:bCs/>
          <w:spacing w:val="-1"/>
          <w:sz w:val="18"/>
          <w:szCs w:val="18"/>
        </w:rPr>
        <w:t xml:space="preserve">сельского поселения на 2020 год </w:t>
      </w:r>
      <w:r>
        <w:rPr>
          <w:rFonts w:hint="default"/>
          <w:b/>
          <w:bCs/>
          <w:spacing w:val="-1"/>
          <w:sz w:val="18"/>
          <w:szCs w:val="18"/>
          <w:lang w:val="ru-RU"/>
        </w:rPr>
        <w:t xml:space="preserve"> </w:t>
      </w:r>
      <w:r>
        <w:rPr>
          <w:b/>
          <w:bCs/>
          <w:spacing w:val="-1"/>
          <w:sz w:val="18"/>
          <w:szCs w:val="18"/>
        </w:rPr>
        <w:t>и на плановый период 2021 и 2022 годы</w:t>
      </w:r>
    </w:p>
    <w:p>
      <w:pPr>
        <w:keepLines w:val="0"/>
        <w:pageBreakBefore w:val="0"/>
        <w:shd w:val="clear" w:color="auto" w:fill="FFFFFF"/>
        <w:kinsoku/>
        <w:wordWrap/>
        <w:overflowPunct/>
        <w:topLinePunct w:val="0"/>
        <w:bidi w:val="0"/>
        <w:spacing w:line="240" w:lineRule="auto"/>
        <w:textAlignment w:val="auto"/>
        <w:rPr>
          <w:b/>
          <w:bCs/>
          <w:spacing w:val="-1"/>
          <w:sz w:val="18"/>
          <w:szCs w:val="18"/>
        </w:rPr>
      </w:pPr>
      <w:r>
        <w:rPr>
          <w:b/>
          <w:bCs/>
          <w:spacing w:val="-1"/>
          <w:sz w:val="18"/>
          <w:szCs w:val="18"/>
        </w:rPr>
        <w:t xml:space="preserve"> </w:t>
      </w:r>
    </w:p>
    <w:p>
      <w:pPr>
        <w:keepLines w:val="0"/>
        <w:pageBreakBefore w:val="0"/>
        <w:shd w:val="clear" w:color="auto" w:fill="FFFFFF"/>
        <w:kinsoku/>
        <w:wordWrap/>
        <w:overflowPunct/>
        <w:topLinePunct w:val="0"/>
        <w:bidi w:val="0"/>
        <w:spacing w:line="240" w:lineRule="auto"/>
        <w:ind w:left="-720"/>
        <w:textAlignment w:val="auto"/>
        <w:rPr>
          <w:sz w:val="18"/>
          <w:szCs w:val="18"/>
        </w:rPr>
      </w:pPr>
      <w:r>
        <w:rPr>
          <w:sz w:val="18"/>
          <w:szCs w:val="18"/>
        </w:rPr>
        <w:t xml:space="preserve">                                                                                        </w:t>
      </w:r>
    </w:p>
    <w:p>
      <w:pPr>
        <w:keepLines w:val="0"/>
        <w:pageBreakBefore w:val="0"/>
        <w:shd w:val="clear" w:color="auto" w:fill="FFFFFF"/>
        <w:kinsoku/>
        <w:wordWrap/>
        <w:overflowPunct/>
        <w:topLinePunct w:val="0"/>
        <w:bidi w:val="0"/>
        <w:spacing w:line="240" w:lineRule="auto"/>
        <w:ind w:left="0" w:leftChars="0" w:firstLine="0" w:firstLineChars="0"/>
        <w:textAlignment w:val="auto"/>
        <w:rPr>
          <w:sz w:val="18"/>
          <w:szCs w:val="18"/>
        </w:rPr>
      </w:pPr>
      <w:r>
        <w:rPr>
          <w:sz w:val="18"/>
          <w:szCs w:val="18"/>
        </w:rPr>
        <w:t xml:space="preserve">              В соответствии с Бюджетным кодексом Российской  Федерации, Уставом Взвадского сельского поселения</w:t>
      </w:r>
    </w:p>
    <w:p>
      <w:pPr>
        <w:keepLines w:val="0"/>
        <w:pageBreakBefore w:val="0"/>
        <w:shd w:val="clear" w:color="auto" w:fill="FFFFFF"/>
        <w:kinsoku/>
        <w:wordWrap/>
        <w:overflowPunct/>
        <w:topLinePunct w:val="0"/>
        <w:bidi w:val="0"/>
        <w:spacing w:line="240" w:lineRule="auto"/>
        <w:ind w:left="335"/>
        <w:textAlignment w:val="auto"/>
        <w:rPr>
          <w:sz w:val="18"/>
          <w:szCs w:val="18"/>
        </w:rPr>
      </w:pPr>
      <w:r>
        <w:rPr>
          <w:sz w:val="18"/>
          <w:szCs w:val="18"/>
        </w:rPr>
        <w:t xml:space="preserve">         Совет депутатов Взвадского сельского поселения</w:t>
      </w:r>
    </w:p>
    <w:p>
      <w:pPr>
        <w:keepLines w:val="0"/>
        <w:pageBreakBefore w:val="0"/>
        <w:shd w:val="clear" w:color="auto" w:fill="FFFFFF"/>
        <w:kinsoku/>
        <w:wordWrap/>
        <w:overflowPunct/>
        <w:topLinePunct w:val="0"/>
        <w:bidi w:val="0"/>
        <w:spacing w:line="240" w:lineRule="auto"/>
        <w:ind w:left="335" w:right="-545"/>
        <w:textAlignment w:val="auto"/>
        <w:rPr>
          <w:sz w:val="18"/>
          <w:szCs w:val="18"/>
        </w:rPr>
      </w:pPr>
      <w:r>
        <w:rPr>
          <w:sz w:val="18"/>
          <w:szCs w:val="18"/>
        </w:rPr>
        <w:t>РЕШИЛ:</w:t>
      </w:r>
    </w:p>
    <w:p>
      <w:pPr>
        <w:keepLines w:val="0"/>
        <w:pageBreakBefore w:val="0"/>
        <w:numPr>
          <w:ilvl w:val="0"/>
          <w:numId w:val="9"/>
        </w:numPr>
        <w:shd w:val="clear" w:color="auto" w:fill="FFFFFF"/>
        <w:kinsoku/>
        <w:wordWrap/>
        <w:overflowPunct/>
        <w:topLinePunct w:val="0"/>
        <w:bidi w:val="0"/>
        <w:spacing w:line="240" w:lineRule="auto"/>
        <w:ind w:left="615" w:leftChars="0" w:firstLine="0" w:firstLineChars="0"/>
        <w:jc w:val="both"/>
        <w:textAlignment w:val="auto"/>
        <w:rPr>
          <w:sz w:val="18"/>
          <w:szCs w:val="18"/>
        </w:rPr>
      </w:pPr>
      <w:r>
        <w:rPr>
          <w:sz w:val="18"/>
          <w:szCs w:val="18"/>
        </w:rPr>
        <w:t>Утвердить   основные характеристики бюджета  Взвадского сельского поселения (далее - бюджет сельского поселения) на 2020 год:</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sz w:val="18"/>
          <w:szCs w:val="18"/>
        </w:rPr>
        <w:t xml:space="preserve">       </w:t>
      </w:r>
      <w:r>
        <w:rPr>
          <w:rFonts w:hint="default" w:ascii="Times New Roman" w:hAnsi="Times New Roman"/>
          <w:sz w:val="18"/>
          <w:szCs w:val="18"/>
          <w:lang w:val="ru-RU"/>
        </w:rPr>
        <w:t xml:space="preserve">    </w:t>
      </w:r>
      <w:r>
        <w:rPr>
          <w:rFonts w:ascii="Times New Roman" w:hAnsi="Times New Roman"/>
          <w:sz w:val="18"/>
          <w:szCs w:val="18"/>
        </w:rPr>
        <w:t xml:space="preserve"> 1.1.  общий объем доходов бюджета   сельского поселения в сумме 6580,5 тыс. рублей;</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sz w:val="18"/>
          <w:szCs w:val="18"/>
        </w:rPr>
        <w:t xml:space="preserve">        </w:t>
      </w:r>
      <w:r>
        <w:rPr>
          <w:rFonts w:hint="default" w:ascii="Times New Roman" w:hAnsi="Times New Roman"/>
          <w:sz w:val="18"/>
          <w:szCs w:val="18"/>
          <w:lang w:val="ru-RU"/>
        </w:rPr>
        <w:t xml:space="preserve">    </w:t>
      </w:r>
      <w:r>
        <w:rPr>
          <w:rFonts w:ascii="Times New Roman" w:hAnsi="Times New Roman"/>
          <w:sz w:val="18"/>
          <w:szCs w:val="18"/>
        </w:rPr>
        <w:t>1.2. общий объем расходов бюджета сельского поселения в сумме 6580,5 тыс. рублей;</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sz w:val="18"/>
          <w:szCs w:val="18"/>
        </w:rPr>
        <w:t xml:space="preserve">        </w:t>
      </w:r>
      <w:r>
        <w:rPr>
          <w:rFonts w:hint="default" w:ascii="Times New Roman" w:hAnsi="Times New Roman"/>
          <w:sz w:val="18"/>
          <w:szCs w:val="18"/>
          <w:lang w:val="ru-RU"/>
        </w:rPr>
        <w:t xml:space="preserve">    </w:t>
      </w:r>
      <w:r>
        <w:rPr>
          <w:rFonts w:ascii="Times New Roman" w:hAnsi="Times New Roman"/>
          <w:sz w:val="18"/>
          <w:szCs w:val="18"/>
        </w:rPr>
        <w:t>1.3. дефицит  бюджета сельского поселения на 2020 год 0,0 тыс.рублей.</w:t>
      </w:r>
    </w:p>
    <w:p>
      <w:pPr>
        <w:pStyle w:val="104"/>
        <w:keepLines w:val="0"/>
        <w:pageBreakBefore w:val="0"/>
        <w:widowControl/>
        <w:kinsoku/>
        <w:wordWrap/>
        <w:overflowPunct/>
        <w:topLinePunct w:val="0"/>
        <w:bidi w:val="0"/>
        <w:spacing w:line="240" w:lineRule="auto"/>
        <w:ind w:firstLine="360" w:firstLineChars="200"/>
        <w:jc w:val="both"/>
        <w:textAlignment w:val="auto"/>
        <w:rPr>
          <w:rFonts w:ascii="Times New Roman" w:hAnsi="Times New Roman"/>
          <w:sz w:val="18"/>
          <w:szCs w:val="18"/>
        </w:rPr>
      </w:pPr>
      <w:r>
        <w:rPr>
          <w:rFonts w:ascii="Times New Roman" w:hAnsi="Times New Roman"/>
          <w:sz w:val="18"/>
          <w:szCs w:val="18"/>
        </w:rPr>
        <w:t>2. Утвердить основные характеристики бюджета сельского поселения на 2021 год и на 2022 год:</w:t>
      </w:r>
    </w:p>
    <w:p>
      <w:pPr>
        <w:pStyle w:val="104"/>
        <w:keepLines w:val="0"/>
        <w:pageBreakBefore w:val="0"/>
        <w:kinsoku/>
        <w:wordWrap/>
        <w:overflowPunct/>
        <w:topLinePunct w:val="0"/>
        <w:bidi w:val="0"/>
        <w:spacing w:line="240" w:lineRule="auto"/>
        <w:jc w:val="both"/>
        <w:textAlignment w:val="auto"/>
        <w:rPr>
          <w:rFonts w:ascii="Times New Roman" w:hAnsi="Times New Roman"/>
          <w:sz w:val="18"/>
          <w:szCs w:val="18"/>
        </w:rPr>
      </w:pPr>
      <w:r>
        <w:rPr>
          <w:rFonts w:ascii="Times New Roman" w:hAnsi="Times New Roman"/>
          <w:sz w:val="18"/>
          <w:szCs w:val="18"/>
        </w:rPr>
        <w:t>2.1.  прогнозируемый общий объем доходов бюджета сельского поселения на 2021 год в сумме 5284,6 тыс. рублей и на 2022 год в сумме 5291,7 тыс. рублей;</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sz w:val="18"/>
          <w:szCs w:val="18"/>
        </w:rPr>
        <w:t xml:space="preserve">        2.2. общий объем расходов бюджета сельского поселения на 2021 год в сумме 5284,6 тыс. рублей, в том числе резервные средства сумме   130,6 тыс. рублей, и на 2021 год в сумме 5291,7 тыс. рублей, в том числе резервные средства сумме  261,7  тыс. рублей; </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sz w:val="18"/>
          <w:szCs w:val="18"/>
        </w:rPr>
        <w:t xml:space="preserve">         2.3.</w:t>
      </w:r>
      <w:r>
        <w:rPr>
          <w:sz w:val="18"/>
          <w:szCs w:val="18"/>
        </w:rPr>
        <w:t xml:space="preserve"> </w:t>
      </w:r>
      <w:r>
        <w:rPr>
          <w:rFonts w:ascii="Times New Roman" w:hAnsi="Times New Roman"/>
          <w:sz w:val="18"/>
          <w:szCs w:val="18"/>
        </w:rPr>
        <w:t>дефицит  бюджета сельского поселения на 2021 год 0,0 тыс.рублей, на 2022 год  0,0 тыс.рублей.</w:t>
      </w:r>
    </w:p>
    <w:p>
      <w:pPr>
        <w:keepLines w:val="0"/>
        <w:pageBreakBefore w:val="0"/>
        <w:tabs>
          <w:tab w:val="left" w:pos="720"/>
        </w:tabs>
        <w:kinsoku/>
        <w:wordWrap/>
        <w:overflowPunct/>
        <w:topLinePunct w:val="0"/>
        <w:bidi w:val="0"/>
        <w:spacing w:line="240" w:lineRule="auto"/>
        <w:jc w:val="both"/>
        <w:textAlignment w:val="auto"/>
        <w:rPr>
          <w:snapToGrid w:val="0"/>
          <w:sz w:val="18"/>
          <w:szCs w:val="18"/>
        </w:rPr>
      </w:pPr>
      <w:r>
        <w:rPr>
          <w:sz w:val="18"/>
          <w:szCs w:val="18"/>
        </w:rPr>
        <w:t xml:space="preserve">        3.</w:t>
      </w:r>
      <w:r>
        <w:rPr>
          <w:snapToGrid w:val="0"/>
          <w:sz w:val="18"/>
          <w:szCs w:val="18"/>
        </w:rPr>
        <w:t xml:space="preserve"> Установить в пределах    общего объема доходов бюджета Взвадского сельского поселения, утвержденного пунктом 1 настоящего решения, прогнозируемые поступления  доходов в бюджет поселения на 2020 год и плановый 2021 и 2022 годы согласно  приложения 1 к настоящему решении.</w:t>
      </w:r>
    </w:p>
    <w:p>
      <w:pPr>
        <w:pStyle w:val="104"/>
        <w:keepLines w:val="0"/>
        <w:pageBreakBefore w:val="0"/>
        <w:widowControl/>
        <w:kinsoku/>
        <w:wordWrap/>
        <w:overflowPunct/>
        <w:topLinePunct w:val="0"/>
        <w:bidi w:val="0"/>
        <w:spacing w:line="240" w:lineRule="auto"/>
        <w:ind w:firstLine="567"/>
        <w:jc w:val="both"/>
        <w:textAlignment w:val="auto"/>
        <w:rPr>
          <w:rFonts w:ascii="Times New Roman" w:hAnsi="Times New Roman"/>
          <w:sz w:val="18"/>
          <w:szCs w:val="18"/>
        </w:rPr>
      </w:pPr>
      <w:r>
        <w:rPr>
          <w:snapToGrid w:val="0"/>
          <w:sz w:val="18"/>
          <w:szCs w:val="18"/>
        </w:rPr>
        <w:t xml:space="preserve"> </w:t>
      </w:r>
      <w:r>
        <w:rPr>
          <w:rFonts w:ascii="Times New Roman" w:hAnsi="Times New Roman"/>
          <w:sz w:val="18"/>
          <w:szCs w:val="18"/>
        </w:rPr>
        <w:t>4. Установить, что   остатки средств бюджета Взвадского сельского поселения на 1 января 2020 года, за исключением остатков неиспользованных средств дорожного фонда Взвадского сельского поселения, межбюджетных трансфертов, полученных из областного бюджета и  бюджета Старорусского муниципального района в форме субсидий, субвенций и иных межбюджетный трансфертов, имеющих целевое назначение, а так же утвержденного в составе источников внутреннего финансирования дефицита бюджета сельского поселения снижения остатков средств на счете по учету средств  бюджета сельского поселения , в полном объеме могут направляться на покрытие временных кассовых разрывов, возникающих при исполнении бюджета Взвадского сельского поселения в  2019 году.</w:t>
      </w:r>
    </w:p>
    <w:p>
      <w:pPr>
        <w:pStyle w:val="104"/>
        <w:keepLines w:val="0"/>
        <w:pageBreakBefore w:val="0"/>
        <w:widowControl/>
        <w:kinsoku/>
        <w:wordWrap/>
        <w:overflowPunct/>
        <w:topLinePunct w:val="0"/>
        <w:bidi w:val="0"/>
        <w:spacing w:line="240" w:lineRule="auto"/>
        <w:ind w:firstLine="0"/>
        <w:jc w:val="both"/>
        <w:textAlignment w:val="auto"/>
        <w:rPr>
          <w:rFonts w:ascii="Times New Roman" w:hAnsi="Times New Roman"/>
          <w:sz w:val="18"/>
          <w:szCs w:val="18"/>
        </w:rPr>
      </w:pPr>
      <w:r>
        <w:rPr>
          <w:rFonts w:ascii="Times New Roman" w:hAnsi="Times New Roman"/>
          <w:b/>
          <w:sz w:val="18"/>
          <w:szCs w:val="18"/>
        </w:rPr>
        <w:t xml:space="preserve">        5.</w:t>
      </w:r>
      <w:r>
        <w:rPr>
          <w:rFonts w:ascii="Times New Roman" w:hAnsi="Times New Roman"/>
          <w:sz w:val="18"/>
          <w:szCs w:val="18"/>
        </w:rPr>
        <w:t xml:space="preserve"> В соответствии с пунктом 2 статьи 184 </w:t>
      </w:r>
      <w:r>
        <w:rPr>
          <w:rFonts w:ascii="Times New Roman" w:hAnsi="Times New Roman"/>
          <w:sz w:val="18"/>
          <w:szCs w:val="18"/>
          <w:vertAlign w:val="superscript"/>
        </w:rPr>
        <w:t>1</w:t>
      </w:r>
      <w:r>
        <w:rPr>
          <w:rFonts w:ascii="Times New Roman" w:hAnsi="Times New Roman"/>
          <w:sz w:val="18"/>
          <w:szCs w:val="18"/>
        </w:rPr>
        <w:t xml:space="preserve"> Бюджетного кодекса Российской Федерации утвердить нормативы отчислений доходов в бюджет Взвадского сельского поселения на 2020 год и плановый 2021 и 2022 годы,  согласно </w:t>
      </w:r>
      <w:r>
        <w:rPr>
          <w:rFonts w:ascii="Times New Roman" w:hAnsi="Times New Roman"/>
          <w:color w:val="auto"/>
          <w:sz w:val="18"/>
          <w:szCs w:val="18"/>
        </w:rPr>
        <w:t xml:space="preserve">приложению 2 </w:t>
      </w:r>
      <w:r>
        <w:rPr>
          <w:rFonts w:ascii="Times New Roman" w:hAnsi="Times New Roman"/>
          <w:sz w:val="18"/>
          <w:szCs w:val="18"/>
        </w:rPr>
        <w:t>к настоящему решению.</w:t>
      </w:r>
    </w:p>
    <w:p>
      <w:pPr>
        <w:keepLines w:val="0"/>
        <w:pageBreakBefore w:val="0"/>
        <w:tabs>
          <w:tab w:val="left" w:pos="720"/>
        </w:tabs>
        <w:kinsoku/>
        <w:wordWrap/>
        <w:overflowPunct/>
        <w:topLinePunct w:val="0"/>
        <w:bidi w:val="0"/>
        <w:spacing w:line="240" w:lineRule="auto"/>
        <w:jc w:val="both"/>
        <w:textAlignment w:val="auto"/>
        <w:rPr>
          <w:sz w:val="18"/>
          <w:szCs w:val="18"/>
        </w:rPr>
      </w:pPr>
      <w:r>
        <w:rPr>
          <w:b/>
          <w:sz w:val="18"/>
          <w:szCs w:val="18"/>
        </w:rPr>
        <w:t xml:space="preserve">            6</w:t>
      </w:r>
      <w:r>
        <w:rPr>
          <w:sz w:val="18"/>
          <w:szCs w:val="18"/>
        </w:rPr>
        <w:t>. В соответствии со ст. 20 Бюджетного кодекса Российской Федерации утвердить перечень главных администраторов доходов бюджета сельского поселения</w:t>
      </w:r>
      <w:r>
        <w:rPr>
          <w:color w:val="000000"/>
          <w:sz w:val="18"/>
          <w:szCs w:val="18"/>
        </w:rPr>
        <w:t xml:space="preserve"> согласно</w:t>
      </w:r>
      <w:r>
        <w:rPr>
          <w:sz w:val="18"/>
          <w:szCs w:val="18"/>
        </w:rPr>
        <w:t xml:space="preserve"> </w:t>
      </w:r>
      <w:r>
        <w:rPr>
          <w:color w:val="auto"/>
          <w:sz w:val="18"/>
          <w:szCs w:val="18"/>
        </w:rPr>
        <w:t>приложению 3  к</w:t>
      </w:r>
      <w:r>
        <w:rPr>
          <w:sz w:val="18"/>
          <w:szCs w:val="18"/>
        </w:rPr>
        <w:t xml:space="preserve"> настоящему  решению.</w:t>
      </w:r>
    </w:p>
    <w:p>
      <w:pPr>
        <w:keepLines w:val="0"/>
        <w:pageBreakBefore w:val="0"/>
        <w:tabs>
          <w:tab w:val="left" w:pos="720"/>
        </w:tabs>
        <w:kinsoku/>
        <w:wordWrap/>
        <w:overflowPunct/>
        <w:topLinePunct w:val="0"/>
        <w:bidi w:val="0"/>
        <w:spacing w:line="240" w:lineRule="auto"/>
        <w:jc w:val="both"/>
        <w:textAlignment w:val="auto"/>
        <w:rPr>
          <w:snapToGrid w:val="0"/>
          <w:sz w:val="18"/>
          <w:szCs w:val="18"/>
        </w:rPr>
      </w:pPr>
      <w:r>
        <w:rPr>
          <w:sz w:val="18"/>
          <w:szCs w:val="18"/>
        </w:rPr>
        <w:t xml:space="preserve">           7. Операции со средствами, поступающими во временное распоряжение получателей средств бюджета   Старорусского муниципального района в соответствии с нормативными правовыми актами Российской Федерации, нормативными правовыми актами Старорусского муниципального района, в соответствии с заключенным Соглашением учитываются на лицевых счетах, открытых им в Управлении Федерального казначейства по Новгородской области.</w:t>
      </w:r>
    </w:p>
    <w:p>
      <w:pPr>
        <w:pStyle w:val="22"/>
        <w:keepLines w:val="0"/>
        <w:pageBreakBefore w:val="0"/>
        <w:kinsoku/>
        <w:wordWrap/>
        <w:overflowPunct/>
        <w:topLinePunct w:val="0"/>
        <w:bidi w:val="0"/>
        <w:spacing w:line="240" w:lineRule="auto"/>
        <w:textAlignment w:val="auto"/>
        <w:rPr>
          <w:color w:val="auto"/>
          <w:sz w:val="18"/>
          <w:szCs w:val="18"/>
        </w:rPr>
      </w:pPr>
      <w:r>
        <w:rPr>
          <w:b/>
          <w:sz w:val="18"/>
          <w:szCs w:val="18"/>
        </w:rPr>
        <w:t xml:space="preserve">         8. </w:t>
      </w:r>
      <w:r>
        <w:rPr>
          <w:sz w:val="18"/>
          <w:szCs w:val="18"/>
        </w:rPr>
        <w:t xml:space="preserve"> Утвердить объем безвозмездных поступлений из бюджета муниципального района на 2020 год и плановый 2021 и 2022 годы,  согласно </w:t>
      </w:r>
      <w:r>
        <w:rPr>
          <w:color w:val="auto"/>
          <w:sz w:val="18"/>
          <w:szCs w:val="18"/>
        </w:rPr>
        <w:t>приложению 4.</w:t>
      </w:r>
    </w:p>
    <w:p>
      <w:pPr>
        <w:pStyle w:val="12"/>
        <w:keepLines w:val="0"/>
        <w:pageBreakBefore w:val="0"/>
        <w:kinsoku/>
        <w:wordWrap/>
        <w:overflowPunct/>
        <w:topLinePunct w:val="0"/>
        <w:bidi w:val="0"/>
        <w:spacing w:line="240" w:lineRule="auto"/>
        <w:ind w:firstLine="567"/>
        <w:textAlignment w:val="auto"/>
        <w:rPr>
          <w:sz w:val="18"/>
          <w:szCs w:val="18"/>
        </w:rPr>
      </w:pPr>
      <w:bookmarkStart w:id="97" w:name="_Toc164233586"/>
      <w:r>
        <w:rPr>
          <w:b/>
          <w:sz w:val="18"/>
          <w:szCs w:val="18"/>
        </w:rPr>
        <w:t>9.</w:t>
      </w:r>
      <w:r>
        <w:rPr>
          <w:sz w:val="18"/>
          <w:szCs w:val="18"/>
        </w:rPr>
        <w:t xml:space="preserve"> Утвердить распределение бюджетных ассигнований по разделам и подразделам, целевым статьям, группам и подгруппам и видов  расходов классификации расходов бюджета на 2020 год и плановый 2021 и 2022 годы , согласно </w:t>
      </w:r>
      <w:r>
        <w:rPr>
          <w:color w:val="auto"/>
          <w:sz w:val="18"/>
          <w:szCs w:val="18"/>
        </w:rPr>
        <w:t>приложению 5 к</w:t>
      </w:r>
      <w:r>
        <w:rPr>
          <w:sz w:val="18"/>
          <w:szCs w:val="18"/>
        </w:rPr>
        <w:t xml:space="preserve"> настоящему решению.</w:t>
      </w:r>
    </w:p>
    <w:bookmarkEnd w:id="97"/>
    <w:p>
      <w:pPr>
        <w:pStyle w:val="104"/>
        <w:keepLines w:val="0"/>
        <w:pageBreakBefore w:val="0"/>
        <w:widowControl/>
        <w:kinsoku/>
        <w:wordWrap/>
        <w:overflowPunct/>
        <w:topLinePunct w:val="0"/>
        <w:bidi w:val="0"/>
        <w:spacing w:line="240" w:lineRule="auto"/>
        <w:ind w:firstLine="539"/>
        <w:jc w:val="both"/>
        <w:textAlignment w:val="auto"/>
        <w:rPr>
          <w:rFonts w:ascii="Times New Roman" w:hAnsi="Times New Roman"/>
          <w:sz w:val="18"/>
          <w:szCs w:val="18"/>
        </w:rPr>
      </w:pPr>
      <w:r>
        <w:rPr>
          <w:rFonts w:ascii="Times New Roman" w:hAnsi="Times New Roman"/>
          <w:b/>
          <w:sz w:val="18"/>
          <w:szCs w:val="18"/>
        </w:rPr>
        <w:t>10.</w:t>
      </w:r>
      <w:r>
        <w:rPr>
          <w:rFonts w:ascii="Times New Roman" w:hAnsi="Times New Roman"/>
          <w:sz w:val="18"/>
          <w:szCs w:val="18"/>
        </w:rPr>
        <w:t xml:space="preserve"> Утвердить ведомственную структуру расходов бюджета Взвадского  сельского поселения на 2020 год и плановый 2021 и 2022 годы ,согласно </w:t>
      </w:r>
      <w:r>
        <w:rPr>
          <w:rFonts w:ascii="Times New Roman" w:hAnsi="Times New Roman"/>
          <w:color w:val="auto"/>
          <w:sz w:val="18"/>
          <w:szCs w:val="18"/>
        </w:rPr>
        <w:t xml:space="preserve">приложению 6 </w:t>
      </w:r>
      <w:r>
        <w:rPr>
          <w:rFonts w:ascii="Times New Roman" w:hAnsi="Times New Roman"/>
          <w:sz w:val="18"/>
          <w:szCs w:val="18"/>
        </w:rPr>
        <w:t>к настоящему решению.</w:t>
      </w:r>
    </w:p>
    <w:p>
      <w:pPr>
        <w:pStyle w:val="22"/>
        <w:keepLines w:val="0"/>
        <w:pageBreakBefore w:val="0"/>
        <w:kinsoku/>
        <w:wordWrap/>
        <w:overflowPunct/>
        <w:topLinePunct w:val="0"/>
        <w:bidi w:val="0"/>
        <w:spacing w:line="240" w:lineRule="auto"/>
        <w:ind w:firstLine="539"/>
        <w:textAlignment w:val="auto"/>
        <w:rPr>
          <w:snapToGrid w:val="0"/>
          <w:sz w:val="18"/>
          <w:szCs w:val="18"/>
        </w:rPr>
      </w:pPr>
      <w:r>
        <w:rPr>
          <w:b/>
          <w:snapToGrid w:val="0"/>
          <w:sz w:val="18"/>
          <w:szCs w:val="18"/>
        </w:rPr>
        <w:t>11.</w:t>
      </w:r>
      <w:r>
        <w:rPr>
          <w:snapToGrid w:val="0"/>
          <w:sz w:val="18"/>
          <w:szCs w:val="18"/>
        </w:rPr>
        <w:t xml:space="preserve"> Установить, что получатель средств бюджета </w:t>
      </w:r>
      <w:r>
        <w:rPr>
          <w:sz w:val="18"/>
          <w:szCs w:val="18"/>
        </w:rPr>
        <w:t>Взвадского</w:t>
      </w:r>
      <w:r>
        <w:rPr>
          <w:snapToGrid w:val="0"/>
          <w:sz w:val="18"/>
          <w:szCs w:val="18"/>
        </w:rPr>
        <w:t xml:space="preserve"> сельского поселения при заключении договоров (контрактов) на поставку товаров, выполнение работ, оказания услуг вправе предусматривать авансовые  платежи в размере 30 процентов от суммы договора (контракта), если иной размер авансовых платежей не установлен законодательством Российской Федерации.</w:t>
      </w:r>
    </w:p>
    <w:p>
      <w:pPr>
        <w:pStyle w:val="22"/>
        <w:keepLines w:val="0"/>
        <w:pageBreakBefore w:val="0"/>
        <w:kinsoku/>
        <w:wordWrap/>
        <w:overflowPunct/>
        <w:topLinePunct w:val="0"/>
        <w:bidi w:val="0"/>
        <w:spacing w:line="240" w:lineRule="auto"/>
        <w:ind w:firstLine="539"/>
        <w:textAlignment w:val="auto"/>
        <w:rPr>
          <w:snapToGrid w:val="0"/>
          <w:sz w:val="18"/>
          <w:szCs w:val="18"/>
        </w:rPr>
      </w:pPr>
      <w:r>
        <w:rPr>
          <w:snapToGrid w:val="0"/>
          <w:sz w:val="18"/>
          <w:szCs w:val="18"/>
        </w:rPr>
        <w:t xml:space="preserve">12. Принять за основу расчет нормативных расходов на финансирование жилищно-коммунального хозяйства области, учитываемый при формировании показателей межбюджетных отношений с бюджетами поселений и  муниципальных районов согласно </w:t>
      </w:r>
      <w:r>
        <w:rPr>
          <w:snapToGrid w:val="0"/>
          <w:color w:val="auto"/>
          <w:sz w:val="18"/>
          <w:szCs w:val="18"/>
        </w:rPr>
        <w:t xml:space="preserve">приложению 7 </w:t>
      </w:r>
      <w:r>
        <w:rPr>
          <w:snapToGrid w:val="0"/>
          <w:sz w:val="18"/>
          <w:szCs w:val="18"/>
        </w:rPr>
        <w:t>к настоящему решению.</w:t>
      </w:r>
    </w:p>
    <w:p>
      <w:pPr>
        <w:pStyle w:val="22"/>
        <w:keepLines w:val="0"/>
        <w:pageBreakBefore w:val="0"/>
        <w:kinsoku/>
        <w:wordWrap/>
        <w:overflowPunct/>
        <w:topLinePunct w:val="0"/>
        <w:bidi w:val="0"/>
        <w:spacing w:line="240" w:lineRule="auto"/>
        <w:ind w:firstLine="539"/>
        <w:textAlignment w:val="auto"/>
        <w:rPr>
          <w:snapToGrid w:val="0"/>
          <w:sz w:val="18"/>
          <w:szCs w:val="18"/>
        </w:rPr>
      </w:pPr>
      <w:r>
        <w:rPr>
          <w:snapToGrid w:val="0"/>
          <w:sz w:val="18"/>
          <w:szCs w:val="18"/>
        </w:rPr>
        <w:t>13. Установить, что субсидии некоммерческим организациям, не являющимися государственными (муниципальными) учреждениями предоставляются в порядке, установленном Администрацией сельского поселения</w:t>
      </w:r>
    </w:p>
    <w:p>
      <w:pPr>
        <w:pStyle w:val="22"/>
        <w:keepLines w:val="0"/>
        <w:pageBreakBefore w:val="0"/>
        <w:kinsoku/>
        <w:wordWrap/>
        <w:overflowPunct/>
        <w:topLinePunct w:val="0"/>
        <w:bidi w:val="0"/>
        <w:spacing w:line="240" w:lineRule="auto"/>
        <w:ind w:firstLine="539"/>
        <w:textAlignment w:val="auto"/>
        <w:rPr>
          <w:snapToGrid w:val="0"/>
          <w:sz w:val="18"/>
          <w:szCs w:val="18"/>
        </w:rPr>
      </w:pPr>
      <w:r>
        <w:rPr>
          <w:snapToGrid w:val="0"/>
          <w:sz w:val="18"/>
          <w:szCs w:val="18"/>
        </w:rPr>
        <w:t>14. Объем финансирования мероприятий в области культуры определяется муниципальным заданием бюджетного учреждения.</w:t>
      </w:r>
    </w:p>
    <w:p>
      <w:pPr>
        <w:pStyle w:val="22"/>
        <w:keepLines w:val="0"/>
        <w:pageBreakBefore w:val="0"/>
        <w:kinsoku/>
        <w:wordWrap/>
        <w:overflowPunct/>
        <w:topLinePunct w:val="0"/>
        <w:bidi w:val="0"/>
        <w:spacing w:line="240" w:lineRule="auto"/>
        <w:ind w:firstLine="539"/>
        <w:textAlignment w:val="auto"/>
        <w:rPr>
          <w:snapToGrid w:val="0"/>
          <w:sz w:val="18"/>
          <w:szCs w:val="18"/>
        </w:rPr>
      </w:pPr>
      <w:r>
        <w:rPr>
          <w:snapToGrid w:val="0"/>
          <w:sz w:val="18"/>
          <w:szCs w:val="18"/>
        </w:rPr>
        <w:t>15. Утвердить нормативные расходы на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-100% поступления доходов по акцизам на ГСМ, организацию сбора и вывоза бытовых отходов и мусора,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поселений, организацию ритуальных услуг и содержания мест захоронения на  2020 год  на одного жителя в сумме 462 рублей.</w:t>
      </w:r>
    </w:p>
    <w:p>
      <w:pPr>
        <w:pStyle w:val="22"/>
        <w:keepLines w:val="0"/>
        <w:pageBreakBefore w:val="0"/>
        <w:kinsoku/>
        <w:wordWrap/>
        <w:overflowPunct/>
        <w:topLinePunct w:val="0"/>
        <w:bidi w:val="0"/>
        <w:spacing w:line="240" w:lineRule="auto"/>
        <w:ind w:firstLine="539"/>
        <w:textAlignment w:val="auto"/>
        <w:rPr>
          <w:snapToGrid w:val="0"/>
          <w:sz w:val="18"/>
          <w:szCs w:val="18"/>
        </w:rPr>
      </w:pPr>
      <w:r>
        <w:rPr>
          <w:snapToGrid w:val="0"/>
          <w:sz w:val="18"/>
          <w:szCs w:val="18"/>
        </w:rPr>
        <w:t>16. Утвердить объем межбюджетных трансфертов, передаваемых Администрации Старорусского муниципального района на 2020 год</w:t>
      </w:r>
      <w:r>
        <w:rPr>
          <w:sz w:val="18"/>
          <w:szCs w:val="18"/>
        </w:rPr>
        <w:t xml:space="preserve"> </w:t>
      </w:r>
      <w:r>
        <w:rPr>
          <w:snapToGrid w:val="0"/>
          <w:sz w:val="18"/>
          <w:szCs w:val="18"/>
        </w:rPr>
        <w:t xml:space="preserve">и плановый 2021 и 2022 годы, </w:t>
      </w:r>
      <w:r>
        <w:rPr>
          <w:snapToGrid w:val="0"/>
          <w:color w:val="auto"/>
          <w:sz w:val="18"/>
          <w:szCs w:val="18"/>
        </w:rPr>
        <w:t xml:space="preserve">согласно приложению 8 </w:t>
      </w:r>
      <w:r>
        <w:rPr>
          <w:snapToGrid w:val="0"/>
          <w:sz w:val="18"/>
          <w:szCs w:val="18"/>
        </w:rPr>
        <w:t>к настоящему решению.</w:t>
      </w:r>
    </w:p>
    <w:p>
      <w:pPr>
        <w:pStyle w:val="104"/>
        <w:keepLines w:val="0"/>
        <w:pageBreakBefore w:val="0"/>
        <w:kinsoku/>
        <w:wordWrap/>
        <w:overflowPunct/>
        <w:topLinePunct w:val="0"/>
        <w:bidi w:val="0"/>
        <w:spacing w:line="240" w:lineRule="auto"/>
        <w:jc w:val="both"/>
        <w:textAlignment w:val="auto"/>
        <w:rPr>
          <w:rFonts w:hint="default" w:ascii="Times New Roman" w:hAnsi="Times New Roman" w:cs="Times New Roman"/>
          <w:sz w:val="18"/>
          <w:szCs w:val="18"/>
        </w:rPr>
      </w:pPr>
      <w:r>
        <w:rPr>
          <w:rFonts w:hint="default" w:ascii="Times New Roman" w:hAnsi="Times New Roman" w:cs="Times New Roman"/>
          <w:snapToGrid w:val="0"/>
          <w:sz w:val="18"/>
          <w:szCs w:val="18"/>
        </w:rPr>
        <w:t xml:space="preserve">17. Утвердить объем бюджетных ассигнований муниципального дорожного фонда Взвадского сельского  поселения на 2020 год в сумме 310,0 тыс.рублей, </w:t>
      </w:r>
      <w:r>
        <w:rPr>
          <w:rFonts w:hint="default" w:ascii="Times New Roman" w:hAnsi="Times New Roman" w:cs="Times New Roman"/>
          <w:sz w:val="18"/>
          <w:szCs w:val="18"/>
        </w:rPr>
        <w:t xml:space="preserve"> и на плановый период 2020 год в сумме 310,0 тыс. рублей и на 2021 год в сумме 310,0 тыс. рублей.</w:t>
      </w:r>
    </w:p>
    <w:p>
      <w:pPr>
        <w:keepLines w:val="0"/>
        <w:pageBreakBefore w:val="0"/>
        <w:kinsoku/>
        <w:wordWrap/>
        <w:overflowPunct/>
        <w:topLinePunct w:val="0"/>
        <w:bidi w:val="0"/>
        <w:spacing w:line="240" w:lineRule="auto"/>
        <w:textAlignment w:val="auto"/>
        <w:rPr>
          <w:rFonts w:hint="default" w:ascii="Times New Roman" w:hAnsi="Times New Roman" w:cs="Times New Roman"/>
          <w:sz w:val="18"/>
          <w:szCs w:val="18"/>
        </w:rPr>
      </w:pPr>
      <w:r>
        <w:rPr>
          <w:rFonts w:hint="default" w:ascii="Times New Roman" w:hAnsi="Times New Roman" w:cs="Times New Roman"/>
          <w:color w:val="000000"/>
          <w:sz w:val="18"/>
          <w:szCs w:val="18"/>
          <w:shd w:val="clear" w:color="auto" w:fill="FFFFFF"/>
        </w:rPr>
        <w:t xml:space="preserve">          18. </w:t>
      </w:r>
      <w:r>
        <w:rPr>
          <w:rFonts w:hint="default" w:ascii="Times New Roman" w:hAnsi="Times New Roman" w:cs="Times New Roman"/>
          <w:color w:val="252525"/>
          <w:sz w:val="18"/>
          <w:szCs w:val="18"/>
          <w:shd w:val="clear" w:color="auto" w:fill="FFFFFF"/>
        </w:rPr>
        <w:t>Утвердить общий объем бюджетных ассигнований на исполнение публичных нормативных обязательств на 2020 год в сумме 0,0 тыс. рублей, и на плановый период 2021 года в сумме 0,0 тыс. рублей и 2022 год в сумме 0,0 тыс. рублей.</w:t>
      </w:r>
    </w:p>
    <w:p>
      <w:pPr>
        <w:pStyle w:val="22"/>
        <w:keepLines w:val="0"/>
        <w:pageBreakBefore w:val="0"/>
        <w:kinsoku/>
        <w:wordWrap/>
        <w:overflowPunct/>
        <w:topLinePunct w:val="0"/>
        <w:bidi w:val="0"/>
        <w:spacing w:line="240" w:lineRule="auto"/>
        <w:textAlignment w:val="auto"/>
        <w:rPr>
          <w:rFonts w:hint="default" w:ascii="Times New Roman" w:hAnsi="Times New Roman" w:cs="Times New Roman"/>
          <w:snapToGrid w:val="0"/>
          <w:sz w:val="18"/>
          <w:szCs w:val="18"/>
        </w:rPr>
      </w:pPr>
      <w:r>
        <w:rPr>
          <w:rFonts w:hint="default" w:ascii="Times New Roman" w:hAnsi="Times New Roman" w:cs="Times New Roman"/>
          <w:snapToGrid w:val="0"/>
          <w:sz w:val="18"/>
          <w:szCs w:val="18"/>
        </w:rPr>
        <w:t xml:space="preserve">        19. Установить в 2020 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Старорусского муниципального района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pPr>
        <w:keepLines w:val="0"/>
        <w:pageBreakBefore w:val="0"/>
        <w:kinsoku/>
        <w:wordWrap/>
        <w:overflowPunct/>
        <w:topLinePunct w:val="0"/>
        <w:bidi w:val="0"/>
        <w:spacing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snapToGrid w:val="0"/>
          <w:sz w:val="18"/>
          <w:szCs w:val="18"/>
        </w:rPr>
        <w:t xml:space="preserve">       </w:t>
      </w:r>
      <w:r>
        <w:rPr>
          <w:rFonts w:hint="default" w:ascii="Times New Roman" w:hAnsi="Times New Roman" w:cs="Times New Roman"/>
          <w:color w:val="000000"/>
          <w:sz w:val="18"/>
          <w:szCs w:val="18"/>
          <w:shd w:val="clear" w:color="auto" w:fill="FFFFFF"/>
        </w:rPr>
        <w:t xml:space="preserve"> </w:t>
      </w:r>
      <w:r>
        <w:rPr>
          <w:rFonts w:hint="default" w:ascii="Times New Roman" w:hAnsi="Times New Roman" w:cs="Times New Roman"/>
          <w:color w:val="000000"/>
          <w:sz w:val="18"/>
          <w:szCs w:val="18"/>
        </w:rPr>
        <w:t>20. Утвердить верхний предел муниципального внутреннего долга</w:t>
      </w:r>
    </w:p>
    <w:p>
      <w:pPr>
        <w:keepLines w:val="0"/>
        <w:pageBreakBefore w:val="0"/>
        <w:shd w:val="clear" w:color="auto" w:fill="FFFFFF"/>
        <w:kinsoku/>
        <w:wordWrap/>
        <w:overflowPunct/>
        <w:topLinePunct w:val="0"/>
        <w:bidi w:val="0"/>
        <w:spacing w:line="240" w:lineRule="auto"/>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Взвадского сельского поселения на 1 января 2020 года в сумме 0,0 тыс. рублей, на 1 января 2021 года в сумме 0,0 тыс. рублей и на 1 января 2022 года в сумме 0,0 тыс. рублей.</w:t>
      </w:r>
    </w:p>
    <w:p>
      <w:pPr>
        <w:pStyle w:val="22"/>
        <w:keepLines w:val="0"/>
        <w:pageBreakBefore w:val="0"/>
        <w:kinsoku/>
        <w:wordWrap/>
        <w:overflowPunct/>
        <w:topLinePunct w:val="0"/>
        <w:bidi w:val="0"/>
        <w:spacing w:line="240" w:lineRule="auto"/>
        <w:textAlignment w:val="auto"/>
        <w:rPr>
          <w:rFonts w:hint="default" w:ascii="Times New Roman" w:hAnsi="Times New Roman" w:cs="Times New Roman"/>
          <w:sz w:val="18"/>
          <w:szCs w:val="18"/>
        </w:rPr>
      </w:pPr>
      <w:r>
        <w:rPr>
          <w:rFonts w:hint="default" w:ascii="Times New Roman" w:hAnsi="Times New Roman" w:cs="Times New Roman"/>
          <w:snapToGrid w:val="0"/>
          <w:sz w:val="18"/>
          <w:szCs w:val="18"/>
        </w:rPr>
        <w:t xml:space="preserve">        </w:t>
      </w:r>
      <w:r>
        <w:rPr>
          <w:rFonts w:hint="default" w:ascii="Times New Roman" w:hAnsi="Times New Roman" w:cs="Times New Roman"/>
          <w:snapToGrid w:val="0"/>
          <w:sz w:val="18"/>
          <w:szCs w:val="18"/>
          <w:lang w:val="ru-RU"/>
        </w:rPr>
        <w:t>21</w:t>
      </w:r>
      <w:r>
        <w:rPr>
          <w:rFonts w:hint="default" w:ascii="Times New Roman" w:hAnsi="Times New Roman" w:cs="Times New Roman"/>
          <w:sz w:val="18"/>
          <w:szCs w:val="18"/>
        </w:rPr>
        <w:t>. Решение вступает в силу с 1 января 2020 года.</w:t>
      </w:r>
    </w:p>
    <w:p>
      <w:pPr>
        <w:keepLines w:val="0"/>
        <w:pageBreakBefore w:val="0"/>
        <w:tabs>
          <w:tab w:val="left" w:pos="720"/>
        </w:tabs>
        <w:kinsoku/>
        <w:wordWrap/>
        <w:overflowPunct/>
        <w:topLinePunct w:val="0"/>
        <w:bidi w:val="0"/>
        <w:spacing w:line="240" w:lineRule="auto"/>
        <w:jc w:val="both"/>
        <w:textAlignment w:val="auto"/>
        <w:rPr>
          <w:rFonts w:hint="default" w:ascii="Times New Roman" w:hAnsi="Times New Roman" w:cs="Times New Roman"/>
          <w:b/>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22</w:t>
      </w:r>
      <w:r>
        <w:rPr>
          <w:rFonts w:hint="default" w:ascii="Times New Roman" w:hAnsi="Times New Roman" w:cs="Times New Roman"/>
          <w:snapToGrid w:val="0"/>
          <w:sz w:val="18"/>
          <w:szCs w:val="18"/>
        </w:rPr>
        <w:t>.</w:t>
      </w:r>
      <w:r>
        <w:rPr>
          <w:rFonts w:hint="default" w:ascii="Times New Roman" w:hAnsi="Times New Roman" w:cs="Times New Roman"/>
          <w:snapToGrid w:val="0"/>
          <w:sz w:val="18"/>
          <w:szCs w:val="18"/>
          <w:lang w:val="ru-RU"/>
        </w:rPr>
        <w:t xml:space="preserve"> </w:t>
      </w:r>
      <w:r>
        <w:rPr>
          <w:rFonts w:hint="default" w:ascii="Times New Roman" w:hAnsi="Times New Roman" w:cs="Times New Roman"/>
          <w:snapToGrid w:val="0"/>
          <w:sz w:val="18"/>
          <w:szCs w:val="18"/>
        </w:rPr>
        <w:t>Опубликовать решение в газете « Взвадский вестник»</w:t>
      </w:r>
    </w:p>
    <w:p>
      <w:pPr>
        <w:pStyle w:val="22"/>
        <w:keepLines w:val="0"/>
        <w:pageBreakBefore w:val="0"/>
        <w:kinsoku/>
        <w:wordWrap/>
        <w:overflowPunct/>
        <w:topLinePunct w:val="0"/>
        <w:bidi w:val="0"/>
        <w:spacing w:line="240" w:lineRule="auto"/>
        <w:ind w:firstLine="539"/>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keepLines w:val="0"/>
        <w:pageBreakBefore w:val="0"/>
        <w:kinsoku/>
        <w:wordWrap/>
        <w:overflowPunct/>
        <w:topLinePunct w:val="0"/>
        <w:bidi w:val="0"/>
        <w:spacing w:line="240" w:lineRule="auto"/>
        <w:jc w:val="both"/>
        <w:textAlignment w:val="auto"/>
        <w:rPr>
          <w:rFonts w:hint="default" w:ascii="Times New Roman" w:hAnsi="Times New Roman" w:cs="Times New Roman"/>
          <w:b/>
          <w:bCs w:val="0"/>
          <w:sz w:val="18"/>
          <w:szCs w:val="18"/>
        </w:rPr>
      </w:pPr>
    </w:p>
    <w:p>
      <w:pPr>
        <w:keepLines w:val="0"/>
        <w:pageBreakBefore w:val="0"/>
        <w:kinsoku/>
        <w:wordWrap/>
        <w:overflowPunct/>
        <w:topLinePunct w:val="0"/>
        <w:bidi w:val="0"/>
        <w:spacing w:line="240" w:lineRule="auto"/>
        <w:jc w:val="both"/>
        <w:textAlignment w:val="auto"/>
        <w:rPr>
          <w:rFonts w:hint="default" w:ascii="Times New Roman" w:hAnsi="Times New Roman" w:cs="Times New Roman"/>
          <w:b/>
          <w:bCs w:val="0"/>
          <w:sz w:val="18"/>
          <w:szCs w:val="18"/>
        </w:rPr>
      </w:pPr>
    </w:p>
    <w:p>
      <w:pPr>
        <w:keepLines w:val="0"/>
        <w:pageBreakBefore w:val="0"/>
        <w:kinsoku/>
        <w:wordWrap/>
        <w:overflowPunct/>
        <w:topLinePunct w:val="0"/>
        <w:bidi w:val="0"/>
        <w:spacing w:line="240" w:lineRule="auto"/>
        <w:jc w:val="both"/>
        <w:textAlignment w:val="auto"/>
        <w:rPr>
          <w:rFonts w:hint="default" w:ascii="Times New Roman" w:hAnsi="Times New Roman" w:cs="Times New Roman"/>
          <w:b/>
          <w:bCs w:val="0"/>
          <w:sz w:val="18"/>
          <w:szCs w:val="18"/>
        </w:rPr>
      </w:pPr>
      <w:r>
        <w:rPr>
          <w:rFonts w:hint="default" w:ascii="Times New Roman" w:hAnsi="Times New Roman" w:cs="Times New Roman"/>
          <w:b/>
          <w:bCs w:val="0"/>
          <w:sz w:val="18"/>
          <w:szCs w:val="18"/>
        </w:rPr>
        <w:t xml:space="preserve">  </w:t>
      </w:r>
      <w:r>
        <w:rPr>
          <w:rFonts w:hint="default" w:ascii="Times New Roman" w:hAnsi="Times New Roman" w:cs="Times New Roman"/>
          <w:b/>
          <w:bCs w:val="0"/>
          <w:sz w:val="18"/>
          <w:szCs w:val="18"/>
          <w:lang w:val="ru-RU"/>
        </w:rPr>
        <w:t xml:space="preserve"> </w:t>
      </w:r>
      <w:r>
        <w:rPr>
          <w:rFonts w:hint="default" w:ascii="Times New Roman" w:hAnsi="Times New Roman" w:cs="Times New Roman"/>
          <w:b/>
          <w:bCs w:val="0"/>
          <w:sz w:val="18"/>
          <w:szCs w:val="18"/>
        </w:rPr>
        <w:t xml:space="preserve">Глава </w:t>
      </w:r>
      <w:r>
        <w:rPr>
          <w:rFonts w:hint="default" w:ascii="Times New Roman" w:hAnsi="Times New Roman" w:cs="Times New Roman"/>
          <w:b/>
          <w:bCs w:val="0"/>
          <w:sz w:val="18"/>
          <w:szCs w:val="18"/>
          <w:lang w:val="ru-RU"/>
        </w:rPr>
        <w:t xml:space="preserve"> </w:t>
      </w:r>
      <w:r>
        <w:rPr>
          <w:rFonts w:hint="default" w:ascii="Times New Roman" w:hAnsi="Times New Roman" w:cs="Times New Roman"/>
          <w:b/>
          <w:bCs w:val="0"/>
          <w:sz w:val="18"/>
          <w:szCs w:val="18"/>
        </w:rPr>
        <w:t>Взвадского сельского поселения                          С.В.Колесова</w:t>
      </w:r>
    </w:p>
    <w:p>
      <w:pPr>
        <w:keepLines w:val="0"/>
        <w:pageBreakBefore w:val="0"/>
        <w:kinsoku/>
        <w:wordWrap/>
        <w:overflowPunct/>
        <w:topLinePunct w:val="0"/>
        <w:bidi w:val="0"/>
        <w:spacing w:line="240" w:lineRule="auto"/>
        <w:jc w:val="both"/>
        <w:textAlignment w:val="auto"/>
        <w:rPr>
          <w:rFonts w:hint="default" w:ascii="Times New Roman" w:hAnsi="Times New Roman" w:cs="Times New Roman"/>
          <w:b/>
          <w:sz w:val="18"/>
          <w:szCs w:val="18"/>
        </w:rPr>
      </w:pPr>
    </w:p>
    <w:p>
      <w:pPr>
        <w:keepLines w:val="0"/>
        <w:pageBreakBefore w:val="0"/>
        <w:kinsoku/>
        <w:wordWrap/>
        <w:overflowPunct/>
        <w:topLinePunct w:val="0"/>
        <w:bidi w:val="0"/>
        <w:spacing w:line="240" w:lineRule="auto"/>
        <w:jc w:val="both"/>
        <w:textAlignment w:val="auto"/>
        <w:rPr>
          <w:b/>
          <w:sz w:val="18"/>
          <w:szCs w:val="18"/>
        </w:rPr>
      </w:pPr>
      <w:r>
        <w:rPr>
          <w:b/>
          <w:sz w:val="18"/>
          <w:szCs w:val="18"/>
        </w:rPr>
        <w:t xml:space="preserve"> </w:t>
      </w:r>
    </w:p>
    <w:p>
      <w:pPr>
        <w:keepLines w:val="0"/>
        <w:pageBreakBefore w:val="0"/>
        <w:kinsoku/>
        <w:wordWrap/>
        <w:overflowPunct/>
        <w:topLinePunct w:val="0"/>
        <w:bidi w:val="0"/>
        <w:spacing w:line="240" w:lineRule="auto"/>
        <w:jc w:val="both"/>
        <w:textAlignment w:val="auto"/>
        <w:rPr>
          <w:b/>
          <w:sz w:val="18"/>
          <w:szCs w:val="18"/>
        </w:rPr>
      </w:pPr>
    </w:p>
    <w:p>
      <w:pPr>
        <w:keepLines w:val="0"/>
        <w:pageBreakBefore w:val="0"/>
        <w:kinsoku/>
        <w:wordWrap/>
        <w:overflowPunct/>
        <w:topLinePunct w:val="0"/>
        <w:bidi w:val="0"/>
        <w:spacing w:line="240" w:lineRule="auto"/>
        <w:jc w:val="right"/>
        <w:textAlignment w:val="auto"/>
        <w:rPr>
          <w:b/>
          <w:sz w:val="18"/>
          <w:szCs w:val="18"/>
        </w:rPr>
      </w:pPr>
      <w:r>
        <w:rPr>
          <w:b/>
          <w:sz w:val="18"/>
          <w:szCs w:val="18"/>
        </w:rPr>
        <w:t xml:space="preserve">                                                                                               </w:t>
      </w:r>
      <w:r>
        <w:rPr>
          <w:color w:val="000000"/>
          <w:sz w:val="18"/>
          <w:szCs w:val="18"/>
        </w:rPr>
        <w:t xml:space="preserve">Приложение 1 </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на 2020 год и плановый период 2021 и 2022 годы»</w:t>
      </w: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Прогнозируемые поступления доходов в бюджет Взвадского сельского поселения на 2020 год  и плановый период 2021 и 2022 годы                                                                                                  (тыс. рублей)</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tbl>
      <w:tblPr>
        <w:tblStyle w:val="47"/>
        <w:tblW w:w="14968" w:type="dxa"/>
        <w:tblInd w:w="177" w:type="dxa"/>
        <w:tblLayout w:type="fixed"/>
        <w:tblCellMar>
          <w:top w:w="0" w:type="dxa"/>
          <w:left w:w="108" w:type="dxa"/>
          <w:bottom w:w="0" w:type="dxa"/>
          <w:right w:w="108" w:type="dxa"/>
        </w:tblCellMar>
      </w:tblPr>
      <w:tblGrid>
        <w:gridCol w:w="8447"/>
        <w:gridCol w:w="2693"/>
        <w:gridCol w:w="1417"/>
        <w:gridCol w:w="1135"/>
        <w:gridCol w:w="1276"/>
      </w:tblGrid>
      <w:tr>
        <w:tblPrEx>
          <w:tblCellMar>
            <w:top w:w="0" w:type="dxa"/>
            <w:left w:w="108" w:type="dxa"/>
            <w:bottom w:w="0" w:type="dxa"/>
            <w:right w:w="108" w:type="dxa"/>
          </w:tblCellMar>
        </w:tblPrEx>
        <w:trPr>
          <w:cantSplit/>
          <w:trHeight w:val="627" w:hRule="atLeast"/>
          <w:tblHeader/>
        </w:trPr>
        <w:tc>
          <w:tcPr>
            <w:tcW w:w="8447"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Наименование </w:t>
            </w:r>
          </w:p>
        </w:tc>
        <w:tc>
          <w:tcPr>
            <w:tcW w:w="2693" w:type="dxa"/>
            <w:tcBorders>
              <w:top w:val="single" w:color="auto" w:sz="4" w:space="0"/>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Код бюджетной классификации </w:t>
            </w:r>
          </w:p>
        </w:tc>
        <w:tc>
          <w:tcPr>
            <w:tcW w:w="1417" w:type="dxa"/>
            <w:tcBorders>
              <w:top w:val="single" w:color="auto" w:sz="4" w:space="0"/>
              <w:left w:val="nil"/>
              <w:bottom w:val="single" w:color="auto" w:sz="4" w:space="0"/>
              <w:right w:val="single" w:color="auto" w:sz="4" w:space="0"/>
            </w:tcBorders>
            <w:noWrap w:val="0"/>
            <w:vAlign w:val="center"/>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2020 год</w:t>
            </w:r>
          </w:p>
        </w:tc>
        <w:tc>
          <w:tcPr>
            <w:tcW w:w="1135" w:type="dxa"/>
            <w:tcBorders>
              <w:top w:val="single" w:color="auto" w:sz="4" w:space="0"/>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2021 год</w:t>
            </w:r>
          </w:p>
        </w:tc>
        <w:tc>
          <w:tcPr>
            <w:tcW w:w="1276" w:type="dxa"/>
            <w:tcBorders>
              <w:top w:val="single" w:color="auto" w:sz="4" w:space="0"/>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2022 год</w:t>
            </w:r>
          </w:p>
        </w:tc>
      </w:tr>
      <w:tr>
        <w:tblPrEx>
          <w:tblCellMar>
            <w:top w:w="0" w:type="dxa"/>
            <w:left w:w="108" w:type="dxa"/>
            <w:bottom w:w="0" w:type="dxa"/>
            <w:right w:w="108" w:type="dxa"/>
          </w:tblCellMar>
        </w:tblPrEx>
        <w:trPr>
          <w:cantSplit/>
          <w:trHeight w:val="315" w:hRule="atLeast"/>
        </w:trPr>
        <w:tc>
          <w:tcPr>
            <w:tcW w:w="8447" w:type="dxa"/>
            <w:tcBorders>
              <w:top w:val="nil"/>
              <w:left w:val="single" w:color="auto" w:sz="4" w:space="0"/>
              <w:bottom w:val="single" w:color="auto" w:sz="4" w:space="0"/>
              <w:right w:val="nil"/>
            </w:tcBorders>
            <w:noWrap/>
            <w:vAlign w:val="top"/>
          </w:tcPr>
          <w:p>
            <w:pPr>
              <w:keepLines w:val="0"/>
              <w:pageBreakBefore w:val="0"/>
              <w:kinsoku/>
              <w:wordWrap/>
              <w:overflowPunct/>
              <w:topLinePunct w:val="0"/>
              <w:bidi w:val="0"/>
              <w:spacing w:line="240" w:lineRule="auto"/>
              <w:ind w:right="34"/>
              <w:textAlignment w:val="auto"/>
              <w:rPr>
                <w:b/>
                <w:bCs/>
                <w:sz w:val="18"/>
                <w:szCs w:val="18"/>
              </w:rPr>
            </w:pPr>
            <w:r>
              <w:rPr>
                <w:b/>
                <w:bCs/>
                <w:sz w:val="18"/>
                <w:szCs w:val="18"/>
              </w:rPr>
              <w:t>ДОХОДЫ, ВСЕГО</w:t>
            </w:r>
          </w:p>
        </w:tc>
        <w:tc>
          <w:tcPr>
            <w:tcW w:w="2693"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 xml:space="preserve"> </w:t>
            </w:r>
          </w:p>
        </w:tc>
        <w:tc>
          <w:tcPr>
            <w:tcW w:w="1417" w:type="dxa"/>
            <w:tcBorders>
              <w:top w:val="nil"/>
              <w:left w:val="nil"/>
              <w:bottom w:val="single" w:color="auto" w:sz="4" w:space="0"/>
              <w:right w:val="single" w:color="auto" w:sz="4" w:space="0"/>
            </w:tcBorders>
            <w:noWrap/>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6580,5</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5284,6</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5291,7</w:t>
            </w:r>
          </w:p>
        </w:tc>
      </w:tr>
      <w:tr>
        <w:tblPrEx>
          <w:tblCellMar>
            <w:top w:w="0" w:type="dxa"/>
            <w:left w:w="108" w:type="dxa"/>
            <w:bottom w:w="0" w:type="dxa"/>
            <w:right w:w="108" w:type="dxa"/>
          </w:tblCellMar>
        </w:tblPrEx>
        <w:trPr>
          <w:cantSplit/>
          <w:trHeight w:val="330"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Налоговые и неналоговые доходы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10000000000000000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839,9</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849,7</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865,5</w:t>
            </w:r>
          </w:p>
        </w:tc>
      </w:tr>
      <w:tr>
        <w:tblPrEx>
          <w:tblCellMar>
            <w:top w:w="0" w:type="dxa"/>
            <w:left w:w="108" w:type="dxa"/>
            <w:bottom w:w="0" w:type="dxa"/>
            <w:right w:w="108" w:type="dxa"/>
          </w:tblCellMar>
        </w:tblPrEx>
        <w:trPr>
          <w:cantSplit/>
          <w:trHeight w:val="330"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Безвозмездные поступления</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20000000000000000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5740,6</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4434,9</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4426,2</w:t>
            </w:r>
          </w:p>
        </w:tc>
      </w:tr>
      <w:tr>
        <w:tblPrEx>
          <w:tblCellMar>
            <w:top w:w="0" w:type="dxa"/>
            <w:left w:w="108" w:type="dxa"/>
            <w:bottom w:w="0" w:type="dxa"/>
            <w:right w:w="108" w:type="dxa"/>
          </w:tblCellMar>
        </w:tblPrEx>
        <w:trPr>
          <w:cantSplit/>
          <w:trHeight w:val="630"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Безвозмездные поступления от других бюджетов бюджетной системы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20200000000000000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5740,6</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4377,3</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4368,3</w:t>
            </w:r>
          </w:p>
        </w:tc>
      </w:tr>
      <w:tr>
        <w:tblPrEx>
          <w:tblCellMar>
            <w:top w:w="0" w:type="dxa"/>
            <w:left w:w="108" w:type="dxa"/>
            <w:bottom w:w="0" w:type="dxa"/>
            <w:right w:w="108" w:type="dxa"/>
          </w:tblCellMar>
        </w:tblPrEx>
        <w:trPr>
          <w:cantSplit/>
          <w:trHeight w:val="600"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 xml:space="preserve">Дотации бюджетам бюджетной системы Российской Федерации </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20210000000000150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4774,0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textAlignment w:val="auto"/>
              <w:rPr>
                <w:bCs/>
                <w:sz w:val="18"/>
                <w:szCs w:val="18"/>
              </w:rPr>
            </w:pPr>
            <w:r>
              <w:rPr>
                <w:bCs/>
                <w:sz w:val="18"/>
                <w:szCs w:val="18"/>
              </w:rPr>
              <w:t>3883,9</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jc w:val="center"/>
              <w:textAlignment w:val="auto"/>
              <w:rPr>
                <w:bCs/>
                <w:sz w:val="18"/>
                <w:szCs w:val="18"/>
              </w:rPr>
            </w:pPr>
            <w:r>
              <w:rPr>
                <w:bCs/>
                <w:sz w:val="18"/>
                <w:szCs w:val="18"/>
              </w:rPr>
              <w:t>3871,6</w:t>
            </w:r>
          </w:p>
        </w:tc>
      </w:tr>
      <w:tr>
        <w:tblPrEx>
          <w:tblCellMar>
            <w:top w:w="0" w:type="dxa"/>
            <w:left w:w="108" w:type="dxa"/>
            <w:bottom w:w="0" w:type="dxa"/>
            <w:right w:w="108" w:type="dxa"/>
          </w:tblCellMar>
        </w:tblPrEx>
        <w:trPr>
          <w:cantSplit/>
          <w:trHeight w:val="330"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Дотации на выравнивание бюджетной обеспеченности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20215001000000150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Cs/>
                <w:sz w:val="18"/>
                <w:szCs w:val="18"/>
              </w:rPr>
            </w:pPr>
            <w:r>
              <w:rPr>
                <w:bCs/>
                <w:sz w:val="18"/>
                <w:szCs w:val="18"/>
              </w:rPr>
              <w:t>4774,0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textAlignment w:val="auto"/>
              <w:rPr>
                <w:bCs/>
                <w:sz w:val="18"/>
                <w:szCs w:val="18"/>
              </w:rPr>
            </w:pPr>
            <w:r>
              <w:rPr>
                <w:bCs/>
                <w:sz w:val="18"/>
                <w:szCs w:val="18"/>
              </w:rPr>
              <w:t>3883,9</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jc w:val="center"/>
              <w:textAlignment w:val="auto"/>
              <w:rPr>
                <w:bCs/>
                <w:sz w:val="18"/>
                <w:szCs w:val="18"/>
              </w:rPr>
            </w:pPr>
            <w:r>
              <w:rPr>
                <w:bCs/>
                <w:sz w:val="18"/>
                <w:szCs w:val="18"/>
              </w:rPr>
              <w:t>3871,6</w:t>
            </w:r>
          </w:p>
        </w:tc>
      </w:tr>
      <w:tr>
        <w:tblPrEx>
          <w:tblCellMar>
            <w:top w:w="0" w:type="dxa"/>
            <w:left w:w="108" w:type="dxa"/>
            <w:bottom w:w="0" w:type="dxa"/>
            <w:right w:w="108" w:type="dxa"/>
          </w:tblCellMar>
        </w:tblPrEx>
        <w:trPr>
          <w:cantSplit/>
          <w:trHeight w:val="645" w:hRule="atLeast"/>
        </w:trPr>
        <w:tc>
          <w:tcPr>
            <w:tcW w:w="8447" w:type="dxa"/>
            <w:tcBorders>
              <w:top w:val="nil"/>
              <w:left w:val="single" w:color="auto" w:sz="4" w:space="0"/>
              <w:bottom w:val="single" w:color="auto" w:sz="4" w:space="0"/>
              <w:right w:val="nil"/>
            </w:tcBorders>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20215001100000150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Cs/>
                <w:sz w:val="18"/>
                <w:szCs w:val="18"/>
              </w:rPr>
            </w:pPr>
            <w:r>
              <w:rPr>
                <w:bCs/>
                <w:sz w:val="18"/>
                <w:szCs w:val="18"/>
              </w:rPr>
              <w:t>4774,0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textAlignment w:val="auto"/>
              <w:rPr>
                <w:bCs/>
                <w:sz w:val="18"/>
                <w:szCs w:val="18"/>
              </w:rPr>
            </w:pPr>
            <w:r>
              <w:rPr>
                <w:bCs/>
                <w:sz w:val="18"/>
                <w:szCs w:val="18"/>
              </w:rPr>
              <w:t>3883,9</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Cs/>
                <w:sz w:val="18"/>
                <w:szCs w:val="18"/>
              </w:rPr>
            </w:pPr>
          </w:p>
          <w:p>
            <w:pPr>
              <w:keepLines w:val="0"/>
              <w:pageBreakBefore w:val="0"/>
              <w:kinsoku/>
              <w:wordWrap/>
              <w:overflowPunct/>
              <w:topLinePunct w:val="0"/>
              <w:bidi w:val="0"/>
              <w:spacing w:line="240" w:lineRule="auto"/>
              <w:jc w:val="center"/>
              <w:textAlignment w:val="auto"/>
              <w:rPr>
                <w:bCs/>
                <w:sz w:val="18"/>
                <w:szCs w:val="18"/>
              </w:rPr>
            </w:pPr>
            <w:r>
              <w:rPr>
                <w:bCs/>
                <w:sz w:val="18"/>
                <w:szCs w:val="18"/>
              </w:rPr>
              <w:t>3871,6</w:t>
            </w:r>
          </w:p>
        </w:tc>
      </w:tr>
      <w:tr>
        <w:tblPrEx>
          <w:tblCellMar>
            <w:top w:w="0" w:type="dxa"/>
            <w:left w:w="108" w:type="dxa"/>
            <w:bottom w:w="0" w:type="dxa"/>
            <w:right w:w="108" w:type="dxa"/>
          </w:tblCellMar>
        </w:tblPrEx>
        <w:trPr>
          <w:cantSplit/>
          <w:trHeight w:val="67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Субсидии бюджетам бюджетной системы  Российской Федерации и муниципальных образований (межбюджетные субсидии)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20220000000000150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sz w:val="18"/>
                <w:szCs w:val="18"/>
              </w:rPr>
            </w:pPr>
            <w:r>
              <w:rPr>
                <w:b/>
                <w:sz w:val="18"/>
                <w:szCs w:val="18"/>
              </w:rPr>
              <w:t>752,6</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367,6</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367,9</w:t>
            </w:r>
          </w:p>
        </w:tc>
      </w:tr>
      <w:tr>
        <w:tblPrEx>
          <w:tblCellMar>
            <w:top w:w="0" w:type="dxa"/>
            <w:left w:w="108" w:type="dxa"/>
            <w:bottom w:w="0" w:type="dxa"/>
            <w:right w:w="108" w:type="dxa"/>
          </w:tblCellMar>
        </w:tblPrEx>
        <w:trPr>
          <w:cantSplit/>
          <w:trHeight w:val="408"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20225467100000150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57,6</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57,6</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57,9</w:t>
            </w:r>
          </w:p>
        </w:tc>
      </w:tr>
      <w:tr>
        <w:tblPrEx>
          <w:tblCellMar>
            <w:top w:w="0" w:type="dxa"/>
            <w:left w:w="108" w:type="dxa"/>
            <w:bottom w:w="0" w:type="dxa"/>
            <w:right w:w="108" w:type="dxa"/>
          </w:tblCellMar>
        </w:tblPrEx>
        <w:trPr>
          <w:cantSplit/>
          <w:trHeight w:val="408"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rFonts w:ascii="Arial" w:hAnsi="Arial" w:cs="Arial"/>
                <w:color w:val="000000"/>
                <w:sz w:val="18"/>
                <w:szCs w:val="18"/>
                <w:shd w:val="clear" w:color="auto" w:fill="FFFFFF"/>
              </w:rPr>
              <w:t>Субсидии бюджетам сельских поселений на обеспечение комплексного развития сельских территорий</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rStyle w:val="494"/>
                <w:rFonts w:ascii="Arial" w:hAnsi="Arial" w:cs="Arial"/>
                <w:color w:val="000000"/>
                <w:sz w:val="18"/>
                <w:szCs w:val="18"/>
                <w:shd w:val="clear" w:color="auto" w:fill="FFFFFF"/>
              </w:rPr>
              <w:t>20225576100000150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385,0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408"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Прочие субсидии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20229999000000150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r>
      <w:tr>
        <w:tblPrEx>
          <w:tblCellMar>
            <w:top w:w="0" w:type="dxa"/>
            <w:left w:w="108" w:type="dxa"/>
            <w:bottom w:w="0" w:type="dxa"/>
            <w:right w:w="108" w:type="dxa"/>
          </w:tblCellMar>
        </w:tblPrEx>
        <w:trPr>
          <w:cantSplit/>
          <w:trHeight w:val="408"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Прочие субсидии бюджетам сельских поселений</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20229999100000150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r>
      <w:tr>
        <w:tblPrEx>
          <w:tblCellMar>
            <w:top w:w="0" w:type="dxa"/>
            <w:left w:w="108" w:type="dxa"/>
            <w:bottom w:w="0" w:type="dxa"/>
            <w:right w:w="108" w:type="dxa"/>
          </w:tblCellMar>
        </w:tblPrEx>
        <w:trPr>
          <w:cantSplit/>
          <w:trHeight w:val="408"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Субсидии бюджетам сельских поселений на капитальный ремонт и ремонт автомобильных дорог общего пользования населенных пунктов</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sz w:val="18"/>
                <w:szCs w:val="18"/>
              </w:rPr>
              <w:t>20229999107152 150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b/>
                <w:bCs/>
                <w:sz w:val="18"/>
                <w:szCs w:val="18"/>
              </w:rPr>
            </w:pPr>
            <w:r>
              <w:rPr>
                <w:b/>
                <w:bCs/>
                <w:sz w:val="18"/>
                <w:szCs w:val="18"/>
              </w:rPr>
              <w:t>Субвенции бюджетам бюджетной системы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bCs/>
                <w:color w:val="000000"/>
                <w:sz w:val="18"/>
                <w:szCs w:val="18"/>
              </w:rPr>
            </w:pPr>
            <w:r>
              <w:rPr>
                <w:bCs/>
                <w:color w:val="000000"/>
                <w:sz w:val="18"/>
                <w:szCs w:val="18"/>
              </w:rPr>
              <w:t>20230000000000150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sz w:val="18"/>
                <w:szCs w:val="18"/>
              </w:rPr>
            </w:pPr>
            <w:r>
              <w:rPr>
                <w:b/>
                <w:sz w:val="18"/>
                <w:szCs w:val="18"/>
              </w:rPr>
              <w:t>182,6</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183,4</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186,7</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Субвенции местным бюджетам на выполнение передаваемых полномочий субъектов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20230024000000150</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20230024100000150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20231181000000150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80,9</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81,7</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85,0</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20235118100000150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80,9</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81,7</w:t>
            </w: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85,0</w:t>
            </w:r>
          </w:p>
        </w:tc>
      </w:tr>
      <w:tr>
        <w:tblPrEx>
          <w:tblCellMar>
            <w:top w:w="0" w:type="dxa"/>
            <w:left w:w="108" w:type="dxa"/>
            <w:bottom w:w="0" w:type="dxa"/>
            <w:right w:w="108" w:type="dxa"/>
          </w:tblCellMar>
        </w:tblPrEx>
        <w:trPr>
          <w:cantSplit/>
          <w:trHeight w:val="615"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 xml:space="preserve"> Прочие межбюджетные трансферты, передаваемые бюджетам</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20249999000000150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sz w:val="18"/>
                <w:szCs w:val="18"/>
              </w:rPr>
            </w:pPr>
            <w:r>
              <w:rPr>
                <w:b/>
                <w:sz w:val="18"/>
                <w:szCs w:val="18"/>
              </w:rPr>
              <w:t>31,4</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blPrEx>
          <w:tblCellMar>
            <w:top w:w="0" w:type="dxa"/>
            <w:left w:w="108" w:type="dxa"/>
            <w:bottom w:w="0" w:type="dxa"/>
            <w:right w:w="108" w:type="dxa"/>
          </w:tblCellMar>
        </w:tblPrEx>
        <w:trPr>
          <w:cantSplit/>
          <w:trHeight w:val="1149" w:hRule="atLeast"/>
        </w:trPr>
        <w:tc>
          <w:tcPr>
            <w:tcW w:w="8447"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Прочие межбюджетные трансферты, передаваемые бюджетам сельских поселений</w:t>
            </w:r>
          </w:p>
        </w:tc>
        <w:tc>
          <w:tcPr>
            <w:tcW w:w="2693"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20249999107142150</w:t>
            </w:r>
          </w:p>
        </w:tc>
        <w:tc>
          <w:tcPr>
            <w:tcW w:w="1417"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sz w:val="18"/>
                <w:szCs w:val="18"/>
              </w:rPr>
            </w:pPr>
            <w:r>
              <w:rPr>
                <w:sz w:val="18"/>
                <w:szCs w:val="18"/>
              </w:rPr>
              <w:t>31,4</w:t>
            </w:r>
          </w:p>
        </w:tc>
        <w:tc>
          <w:tcPr>
            <w:tcW w:w="1135"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276"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tc>
      </w:tr>
    </w:tbl>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right"/>
        <w:textAlignment w:val="auto"/>
        <w:rPr>
          <w:sz w:val="18"/>
          <w:szCs w:val="18"/>
        </w:rPr>
      </w:pPr>
      <w:r>
        <w:rPr>
          <w:sz w:val="18"/>
          <w:szCs w:val="18"/>
        </w:rPr>
        <w:t xml:space="preserve">                                                                                                                       </w:t>
      </w:r>
      <w:r>
        <w:rPr>
          <w:b/>
          <w:sz w:val="18"/>
          <w:szCs w:val="18"/>
        </w:rPr>
        <w:t xml:space="preserve"> </w:t>
      </w:r>
      <w:r>
        <w:rPr>
          <w:color w:val="000000"/>
          <w:sz w:val="18"/>
          <w:szCs w:val="18"/>
        </w:rPr>
        <w:t>Приложение 2</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outlineLvl w:val="0"/>
        <w:rPr>
          <w:color w:val="000000"/>
          <w:sz w:val="18"/>
          <w:szCs w:val="18"/>
        </w:rPr>
      </w:pPr>
      <w:r>
        <w:rPr>
          <w:color w:val="000000"/>
          <w:sz w:val="18"/>
          <w:szCs w:val="18"/>
        </w:rPr>
        <w:t xml:space="preserve">                                                           на 2020 год и плановый период 2021 и 2022 годы»</w:t>
      </w:r>
    </w:p>
    <w:p>
      <w:pPr>
        <w:keepLines w:val="0"/>
        <w:pageBreakBefore w:val="0"/>
        <w:kinsoku/>
        <w:wordWrap/>
        <w:overflowPunct/>
        <w:topLinePunct w:val="0"/>
        <w:bidi w:val="0"/>
        <w:spacing w:line="240" w:lineRule="auto"/>
        <w:jc w:val="right"/>
        <w:textAlignment w:val="auto"/>
        <w:outlineLvl w:val="0"/>
        <w:rPr>
          <w:b/>
          <w:sz w:val="18"/>
          <w:szCs w:val="18"/>
        </w:rPr>
      </w:pPr>
      <w:r>
        <w:rPr>
          <w:color w:val="000000"/>
          <w:sz w:val="18"/>
          <w:szCs w:val="18"/>
        </w:rPr>
        <w:t xml:space="preserve"> </w:t>
      </w:r>
    </w:p>
    <w:p>
      <w:pPr>
        <w:keepLines w:val="0"/>
        <w:pageBreakBefore w:val="0"/>
        <w:kinsoku/>
        <w:wordWrap/>
        <w:overflowPunct/>
        <w:topLinePunct w:val="0"/>
        <w:bidi w:val="0"/>
        <w:spacing w:line="240" w:lineRule="auto"/>
        <w:jc w:val="both"/>
        <w:textAlignment w:val="auto"/>
        <w:outlineLvl w:val="0"/>
        <w:rPr>
          <w:b/>
          <w:sz w:val="18"/>
          <w:szCs w:val="18"/>
        </w:rPr>
      </w:pPr>
    </w:p>
    <w:p>
      <w:pPr>
        <w:keepLines w:val="0"/>
        <w:pageBreakBefore w:val="0"/>
        <w:kinsoku/>
        <w:wordWrap/>
        <w:overflowPunct/>
        <w:topLinePunct w:val="0"/>
        <w:bidi w:val="0"/>
        <w:spacing w:line="240" w:lineRule="auto"/>
        <w:ind w:left="6372"/>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 xml:space="preserve">Нормативы отчислений доходов в бюджет </w:t>
      </w:r>
    </w:p>
    <w:p>
      <w:pPr>
        <w:keepLines w:val="0"/>
        <w:pageBreakBefore w:val="0"/>
        <w:kinsoku/>
        <w:wordWrap/>
        <w:overflowPunct/>
        <w:topLinePunct w:val="0"/>
        <w:bidi w:val="0"/>
        <w:spacing w:line="240" w:lineRule="auto"/>
        <w:jc w:val="center"/>
        <w:textAlignment w:val="auto"/>
        <w:rPr>
          <w:sz w:val="18"/>
          <w:szCs w:val="18"/>
        </w:rPr>
      </w:pPr>
      <w:r>
        <w:rPr>
          <w:b/>
          <w:bCs/>
          <w:sz w:val="18"/>
          <w:szCs w:val="18"/>
        </w:rPr>
        <w:t xml:space="preserve">Взвадского  сельского поселения на 2020 год  и плановый период 2021 и 2022 годы  </w:t>
      </w:r>
      <w:r>
        <w:rPr>
          <w:sz w:val="18"/>
          <w:szCs w:val="18"/>
        </w:rPr>
        <w:t xml:space="preserve">                                                                                                 </w:t>
      </w:r>
    </w:p>
    <w:p>
      <w:pPr>
        <w:keepLines w:val="0"/>
        <w:pageBreakBefore w:val="0"/>
        <w:kinsoku/>
        <w:wordWrap/>
        <w:overflowPunct/>
        <w:topLinePunct w:val="0"/>
        <w:bidi w:val="0"/>
        <w:spacing w:line="240" w:lineRule="auto"/>
        <w:jc w:val="center"/>
        <w:textAlignment w:val="auto"/>
        <w:rPr>
          <w:sz w:val="18"/>
          <w:szCs w:val="18"/>
        </w:rPr>
      </w:pPr>
    </w:p>
    <w:tbl>
      <w:tblPr>
        <w:tblStyle w:val="47"/>
        <w:tblW w:w="17215" w:type="dxa"/>
        <w:tblInd w:w="357" w:type="dxa"/>
        <w:tblLayout w:type="fixed"/>
        <w:tblCellMar>
          <w:top w:w="0" w:type="dxa"/>
          <w:left w:w="108" w:type="dxa"/>
          <w:bottom w:w="0" w:type="dxa"/>
          <w:right w:w="108" w:type="dxa"/>
        </w:tblCellMar>
      </w:tblPr>
      <w:tblGrid>
        <w:gridCol w:w="2713"/>
        <w:gridCol w:w="1980"/>
        <w:gridCol w:w="5533"/>
        <w:gridCol w:w="1551"/>
        <w:gridCol w:w="1134"/>
        <w:gridCol w:w="1134"/>
        <w:gridCol w:w="1134"/>
        <w:gridCol w:w="236"/>
        <w:gridCol w:w="900"/>
        <w:gridCol w:w="900"/>
      </w:tblGrid>
      <w:tr>
        <w:tblPrEx>
          <w:tblCellMar>
            <w:top w:w="0" w:type="dxa"/>
            <w:left w:w="108" w:type="dxa"/>
            <w:bottom w:w="0" w:type="dxa"/>
            <w:right w:w="108" w:type="dxa"/>
          </w:tblCellMar>
        </w:tblPrEx>
        <w:trPr>
          <w:gridAfter w:val="3"/>
          <w:wAfter w:w="2036" w:type="dxa"/>
          <w:trHeight w:val="144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Код бюджетной классификации Российской Федерации</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both"/>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Наименование дохода</w:t>
            </w:r>
          </w:p>
        </w:tc>
        <w:tc>
          <w:tcPr>
            <w:tcW w:w="3402"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ind w:left="87"/>
              <w:jc w:val="center"/>
              <w:textAlignment w:val="auto"/>
              <w:rPr>
                <w:sz w:val="18"/>
                <w:szCs w:val="18"/>
              </w:rPr>
            </w:pPr>
            <w:r>
              <w:rPr>
                <w:sz w:val="18"/>
                <w:szCs w:val="18"/>
              </w:rPr>
              <w:t>Нормативы</w:t>
            </w:r>
          </w:p>
          <w:p>
            <w:pPr>
              <w:keepLines w:val="0"/>
              <w:pageBreakBefore w:val="0"/>
              <w:kinsoku/>
              <w:wordWrap/>
              <w:overflowPunct/>
              <w:topLinePunct w:val="0"/>
              <w:bidi w:val="0"/>
              <w:spacing w:line="240" w:lineRule="auto"/>
              <w:ind w:left="207"/>
              <w:jc w:val="center"/>
              <w:textAlignment w:val="auto"/>
              <w:rPr>
                <w:sz w:val="18"/>
                <w:szCs w:val="18"/>
              </w:rPr>
            </w:pPr>
            <w:r>
              <w:rPr>
                <w:sz w:val="18"/>
                <w:szCs w:val="18"/>
              </w:rPr>
              <w:t>отчислений</w:t>
            </w:r>
          </w:p>
          <w:p>
            <w:pPr>
              <w:keepLines w:val="0"/>
              <w:pageBreakBefore w:val="0"/>
              <w:kinsoku/>
              <w:wordWrap/>
              <w:overflowPunct/>
              <w:topLinePunct w:val="0"/>
              <w:bidi w:val="0"/>
              <w:spacing w:line="240" w:lineRule="auto"/>
              <w:jc w:val="center"/>
              <w:textAlignment w:val="auto"/>
              <w:rPr>
                <w:sz w:val="18"/>
                <w:szCs w:val="18"/>
              </w:rPr>
            </w:pPr>
          </w:p>
        </w:tc>
      </w:tr>
      <w:tr>
        <w:tblPrEx>
          <w:tblCellMar>
            <w:top w:w="0" w:type="dxa"/>
            <w:left w:w="108" w:type="dxa"/>
            <w:bottom w:w="0" w:type="dxa"/>
            <w:right w:w="108" w:type="dxa"/>
          </w:tblCellMar>
        </w:tblPrEx>
        <w:trPr>
          <w:gridAfter w:val="3"/>
          <w:wAfter w:w="2036" w:type="dxa"/>
          <w:trHeight w:val="36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2021</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2022</w:t>
            </w:r>
          </w:p>
        </w:tc>
      </w:tr>
      <w:tr>
        <w:trPr>
          <w:gridAfter w:val="7"/>
          <w:wAfter w:w="6989" w:type="dxa"/>
          <w:trHeight w:val="361" w:hRule="atLeast"/>
        </w:trPr>
        <w:tc>
          <w:tcPr>
            <w:tcW w:w="2713"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1 01 02000 01 0000 110</w:t>
            </w:r>
          </w:p>
        </w:tc>
        <w:tc>
          <w:tcPr>
            <w:tcW w:w="7513" w:type="dxa"/>
            <w:gridSpan w:val="2"/>
            <w:tcBorders>
              <w:right w:val="single" w:color="auto" w:sz="4" w:space="0"/>
            </w:tcBorders>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Налог на доходы физических лиц</w:t>
            </w:r>
          </w:p>
        </w:tc>
      </w:tr>
      <w:tr>
        <w:tblPrEx>
          <w:tblCellMar>
            <w:top w:w="0" w:type="dxa"/>
            <w:left w:w="108" w:type="dxa"/>
            <w:bottom w:w="0" w:type="dxa"/>
            <w:right w:w="108" w:type="dxa"/>
          </w:tblCellMar>
        </w:tblPrEx>
        <w:trPr>
          <w:gridAfter w:val="3"/>
          <w:wAfter w:w="2036" w:type="dxa"/>
          <w:trHeight w:val="161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1 01 02010 01 0000 110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8"/>
                <w:szCs w:val="18"/>
                <w:vertAlign w:val="superscript"/>
              </w:rPr>
              <w:t>1</w:t>
            </w:r>
            <w:r>
              <w:rPr>
                <w:sz w:val="18"/>
                <w:szCs w:val="18"/>
              </w:rPr>
              <w:t xml:space="preserve"> и 228 Налогового кодекса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r>
      <w:tr>
        <w:tblPrEx>
          <w:tblCellMar>
            <w:top w:w="0" w:type="dxa"/>
            <w:left w:w="108" w:type="dxa"/>
            <w:bottom w:w="0" w:type="dxa"/>
            <w:right w:w="108" w:type="dxa"/>
          </w:tblCellMar>
        </w:tblPrEx>
        <w:trPr>
          <w:gridAfter w:val="3"/>
          <w:wAfter w:w="2036" w:type="dxa"/>
          <w:trHeight w:val="125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1 01 02020 01 0000 110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lang w:val="en-US"/>
              </w:rPr>
              <w:t>2</w:t>
            </w:r>
            <w:r>
              <w:rPr>
                <w:sz w:val="18"/>
                <w:szCs w:val="18"/>
              </w:rPr>
              <w:t>,0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r>
      <w:tr>
        <w:trPr>
          <w:gridAfter w:val="3"/>
          <w:wAfter w:w="2036" w:type="dxa"/>
          <w:trHeight w:val="956"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1 01 02030 01 0000 110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lang w:val="en-US"/>
              </w:rPr>
              <w:t>2</w:t>
            </w:r>
            <w:r>
              <w:rPr>
                <w:sz w:val="18"/>
                <w:szCs w:val="18"/>
              </w:rPr>
              <w:t>,0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r>
      <w:tr>
        <w:trPr>
          <w:gridAfter w:val="3"/>
          <w:wAfter w:w="2036" w:type="dxa"/>
          <w:trHeight w:val="111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1 01 02040 01 0000 110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Pr>
                <w:sz w:val="18"/>
                <w:szCs w:val="18"/>
                <w:vertAlign w:val="superscript"/>
              </w:rPr>
              <w:t>1</w:t>
            </w:r>
            <w:r>
              <w:rPr>
                <w:sz w:val="18"/>
                <w:szCs w:val="18"/>
              </w:rPr>
              <w:t xml:space="preserve"> Налогового кодекса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lang w:val="en-US"/>
              </w:rPr>
              <w:t>2</w:t>
            </w:r>
            <w:r>
              <w:rPr>
                <w:sz w:val="18"/>
                <w:szCs w:val="18"/>
              </w:rPr>
              <w:t>,0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w:t>
            </w:r>
          </w:p>
        </w:tc>
      </w:tr>
      <w:tr>
        <w:trPr>
          <w:gridAfter w:val="3"/>
          <w:wAfter w:w="2036" w:type="dxa"/>
          <w:trHeight w:val="54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color w:val="000000"/>
                <w:sz w:val="18"/>
                <w:szCs w:val="18"/>
              </w:rPr>
            </w:pPr>
            <w:r>
              <w:rPr>
                <w:sz w:val="18"/>
                <w:szCs w:val="18"/>
              </w:rPr>
              <w:t>1 03 00000 00 0000 000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sz w:val="18"/>
                <w:szCs w:val="18"/>
              </w:rPr>
            </w:pPr>
            <w:r>
              <w:rPr>
                <w:sz w:val="18"/>
                <w:szCs w:val="18"/>
              </w:rPr>
              <w:t>НАЛОГИ НА ТОВАРЫ (РАБОТЫ, УСЛУГИ), РЕАЛИЗУЕМЫЕ НА ТЕРРИТОРИИ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796"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z w:val="18"/>
                <w:szCs w:val="18"/>
              </w:rPr>
            </w:pPr>
            <w:r>
              <w:rPr>
                <w:sz w:val="18"/>
                <w:szCs w:val="18"/>
              </w:rPr>
              <w:t>1 03 02170 01 0000 110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sz w:val="18"/>
                <w:szCs w:val="18"/>
              </w:rPr>
            </w:pPr>
            <w:r>
              <w:rPr>
                <w:sz w:val="18"/>
                <w:szCs w:val="18"/>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 xml:space="preserve"> </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tc>
      </w:tr>
      <w:tr>
        <w:trPr>
          <w:gridAfter w:val="7"/>
          <w:wAfter w:w="6989" w:type="dxa"/>
          <w:trHeight w:val="70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1 05 03000 01 0000 110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Единый сельскохозяйственный налог</w:t>
            </w:r>
          </w:p>
        </w:tc>
      </w:tr>
      <w:tr>
        <w:tblPrEx>
          <w:tblCellMar>
            <w:top w:w="0" w:type="dxa"/>
            <w:left w:w="108" w:type="dxa"/>
            <w:bottom w:w="0" w:type="dxa"/>
            <w:right w:w="108" w:type="dxa"/>
          </w:tblCellMar>
        </w:tblPrEx>
        <w:trPr>
          <w:trHeight w:val="570"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z w:val="18"/>
                <w:szCs w:val="18"/>
              </w:rPr>
            </w:pPr>
            <w:r>
              <w:rPr>
                <w:sz w:val="18"/>
                <w:szCs w:val="18"/>
              </w:rPr>
              <w:t>1 05 03010 01 0000 110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sz w:val="18"/>
                <w:szCs w:val="18"/>
              </w:rPr>
            </w:pPr>
            <w:r>
              <w:rPr>
                <w:sz w:val="18"/>
                <w:szCs w:val="18"/>
              </w:rPr>
              <w:t>Единый сельскохозяйственный налог</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1134" w:type="dxa"/>
            <w:tcBorders>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1134" w:type="dxa"/>
            <w:tcBorders>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236" w:type="dxa"/>
            <w:tcBorders>
              <w:lef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 xml:space="preserve"> </w:t>
            </w:r>
          </w:p>
        </w:tc>
        <w:tc>
          <w:tcPr>
            <w:tcW w:w="900" w:type="dxa"/>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 xml:space="preserve"> </w:t>
            </w:r>
          </w:p>
        </w:tc>
        <w:tc>
          <w:tcPr>
            <w:tcW w:w="900" w:type="dxa"/>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w:t>
            </w:r>
          </w:p>
        </w:tc>
      </w:tr>
      <w:tr>
        <w:tblPrEx>
          <w:tblCellMar>
            <w:top w:w="0" w:type="dxa"/>
            <w:left w:w="108" w:type="dxa"/>
            <w:bottom w:w="0" w:type="dxa"/>
            <w:right w:w="108" w:type="dxa"/>
          </w:tblCellMar>
        </w:tblPrEx>
        <w:trPr>
          <w:trHeight w:val="72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z w:val="18"/>
                <w:szCs w:val="18"/>
              </w:rPr>
            </w:pPr>
            <w:r>
              <w:rPr>
                <w:sz w:val="18"/>
                <w:szCs w:val="18"/>
              </w:rPr>
              <w:t>1 05 03020 01 0000 110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Единый сельскохозяйственный налог (за налоговые периоды, истекшие до 1 января 2015 года)</w:t>
            </w:r>
          </w:p>
          <w:p>
            <w:pPr>
              <w:keepLines w:val="0"/>
              <w:pageBreakBefore w:val="0"/>
              <w:kinsoku/>
              <w:wordWrap/>
              <w:overflowPunct/>
              <w:topLinePunct w:val="0"/>
              <w:bidi w:val="0"/>
              <w:spacing w:line="240" w:lineRule="auto"/>
              <w:jc w:val="both"/>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1134" w:type="dxa"/>
            <w:tcBorders>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1134" w:type="dxa"/>
            <w:tcBorders>
              <w:left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30,0</w:t>
            </w:r>
          </w:p>
        </w:tc>
        <w:tc>
          <w:tcPr>
            <w:tcW w:w="236" w:type="dxa"/>
            <w:tcBorders>
              <w:lef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 xml:space="preserve"> </w:t>
            </w:r>
          </w:p>
        </w:tc>
        <w:tc>
          <w:tcPr>
            <w:tcW w:w="900" w:type="dxa"/>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 xml:space="preserve"> </w:t>
            </w:r>
          </w:p>
        </w:tc>
        <w:tc>
          <w:tcPr>
            <w:tcW w:w="900" w:type="dxa"/>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w:t>
            </w:r>
          </w:p>
        </w:tc>
      </w:tr>
      <w:tr>
        <w:trPr>
          <w:gridAfter w:val="7"/>
          <w:wAfter w:w="6989" w:type="dxa"/>
          <w:trHeight w:val="347"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1 06 00000 00 0000 000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Налог на имущество</w:t>
            </w:r>
          </w:p>
        </w:tc>
      </w:tr>
      <w:tr>
        <w:tblPrEx>
          <w:tblCellMar>
            <w:top w:w="0" w:type="dxa"/>
            <w:left w:w="108" w:type="dxa"/>
            <w:bottom w:w="0" w:type="dxa"/>
            <w:right w:w="108" w:type="dxa"/>
          </w:tblCellMar>
        </w:tblPrEx>
        <w:trPr>
          <w:gridAfter w:val="7"/>
          <w:wAfter w:w="6989" w:type="dxa"/>
          <w:trHeight w:val="37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1 06 01000 00 0000 110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Налог на имущество физических лиц</w:t>
            </w:r>
          </w:p>
        </w:tc>
      </w:tr>
      <w:tr>
        <w:tblPrEx>
          <w:tblCellMar>
            <w:top w:w="0" w:type="dxa"/>
            <w:left w:w="108" w:type="dxa"/>
            <w:bottom w:w="0" w:type="dxa"/>
            <w:right w:w="108" w:type="dxa"/>
          </w:tblCellMar>
        </w:tblPrEx>
        <w:trPr>
          <w:gridAfter w:val="3"/>
          <w:wAfter w:w="2036" w:type="dxa"/>
          <w:trHeight w:val="74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1 06 01030 10 0000 110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blPrEx>
          <w:tblCellMar>
            <w:top w:w="0" w:type="dxa"/>
            <w:left w:w="108" w:type="dxa"/>
            <w:bottom w:w="0" w:type="dxa"/>
            <w:right w:w="108" w:type="dxa"/>
          </w:tblCellMar>
        </w:tblPrEx>
        <w:trPr>
          <w:gridAfter w:val="7"/>
          <w:wAfter w:w="6989" w:type="dxa"/>
          <w:trHeight w:val="50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1 06 06000 00 0000 110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553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48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1 06 06010 00 0000 110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66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1 06 06013 10 0000 110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87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1 06 06023 10 0000 110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7"/>
          <w:wAfter w:w="6989" w:type="dxa"/>
          <w:trHeight w:val="50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1 08 00000 00 0000 000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553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706"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1 08 04020 01 0000 110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7"/>
          <w:wAfter w:w="6989" w:type="dxa"/>
          <w:trHeight w:val="54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1 11 02000 00 0000 120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553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715"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1 11 02033 10 0000 120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размещения временно свободных средств бюджетов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105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1 11 05000 00 0000 120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59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1 11 05010 00 0000 120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r>
      <w:tr>
        <w:trPr>
          <w:gridAfter w:val="3"/>
          <w:wAfter w:w="2036" w:type="dxa"/>
          <w:trHeight w:val="1962"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1 11 05013 10 0000 120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r>
      <w:tr>
        <w:trPr>
          <w:gridAfter w:val="3"/>
          <w:wAfter w:w="2036" w:type="dxa"/>
          <w:trHeight w:val="1044"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1 11 09035 10 0000 120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эксплуатации и использования имущества автомобильных дорог, находящихся в собственности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197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1 11 09045 10 0000 120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1257"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1 13 01995 10 0000 130 </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Прочие доходы от оказания платных услуг (работ)получателями средств бюджетов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1257"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1 13 02995 10 0000 130 </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Прочие доходы от компенсации затрат бюджетов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7"/>
          <w:wAfter w:w="6989" w:type="dxa"/>
          <w:trHeight w:val="71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1 14 00000 00 0000 000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Доходы от продажи материальных и нематериальных активов</w:t>
            </w:r>
          </w:p>
        </w:tc>
      </w:tr>
      <w:tr>
        <w:tblPrEx>
          <w:tblCellMar>
            <w:top w:w="0" w:type="dxa"/>
            <w:left w:w="108" w:type="dxa"/>
            <w:bottom w:w="0" w:type="dxa"/>
            <w:right w:w="108" w:type="dxa"/>
          </w:tblCellMar>
        </w:tblPrEx>
        <w:trPr>
          <w:gridAfter w:val="3"/>
          <w:wAfter w:w="2036" w:type="dxa"/>
          <w:trHeight w:val="2546"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1 14 02050 10 0000 410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blPrEx>
          <w:tblCellMar>
            <w:top w:w="0" w:type="dxa"/>
            <w:left w:w="108" w:type="dxa"/>
            <w:bottom w:w="0" w:type="dxa"/>
            <w:right w:w="108" w:type="dxa"/>
          </w:tblCellMar>
        </w:tblPrEx>
        <w:trPr>
          <w:gridAfter w:val="3"/>
          <w:wAfter w:w="2036" w:type="dxa"/>
          <w:trHeight w:val="1965"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1 14 02052 10 0000 410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1431"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1 14 06000 00 0000 430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50,0</w:t>
            </w:r>
          </w:p>
        </w:tc>
      </w:tr>
      <w:tr>
        <w:trPr>
          <w:gridAfter w:val="3"/>
          <w:wAfter w:w="2036" w:type="dxa"/>
          <w:trHeight w:val="1982"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1 14 06033 10 0000 430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7"/>
          <w:wAfter w:w="6989" w:type="dxa"/>
          <w:trHeight w:val="539"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1 15 00000 00 0000 000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blPrEx>
          <w:tblCellMar>
            <w:top w:w="0" w:type="dxa"/>
            <w:left w:w="108" w:type="dxa"/>
            <w:bottom w:w="0" w:type="dxa"/>
            <w:right w:w="108" w:type="dxa"/>
          </w:tblCellMar>
        </w:tblPrEx>
        <w:trPr>
          <w:gridAfter w:val="3"/>
          <w:wAfter w:w="2036" w:type="dxa"/>
          <w:trHeight w:val="538"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1 15 01000 01 0000 140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Административные сборы</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p>
        </w:tc>
      </w:tr>
      <w:tr>
        <w:tblPrEx>
          <w:tblCellMar>
            <w:top w:w="0" w:type="dxa"/>
            <w:left w:w="108" w:type="dxa"/>
            <w:bottom w:w="0" w:type="dxa"/>
            <w:right w:w="108" w:type="dxa"/>
          </w:tblCellMar>
        </w:tblPrEx>
        <w:trPr>
          <w:gridAfter w:val="3"/>
          <w:wAfter w:w="2036" w:type="dxa"/>
          <w:trHeight w:val="1085"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1 15 02050 10 0000 140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Платежи, взимаемые органами местного самоуправления (организациями) поселений за выполнение определенных функций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7"/>
          <w:wAfter w:w="6989" w:type="dxa"/>
          <w:trHeight w:val="35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1 16 00000 00 0000 000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553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tc>
      </w:tr>
      <w:tr>
        <w:trPr>
          <w:gridAfter w:val="3"/>
          <w:wAfter w:w="2036" w:type="dxa"/>
          <w:trHeight w:val="1082"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1 16 18050 10 0000 140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Денежные взыскания (штрафы) за нарушение бюджетного законодательства (в части бюджетов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3"/>
          <w:wAfter w:w="2036" w:type="dxa"/>
          <w:trHeight w:val="1264"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1 16 21050 10 0000 140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rPr>
            </w:pPr>
            <w:r>
              <w:rPr>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r>
      <w:tr>
        <w:trPr>
          <w:gridAfter w:val="7"/>
          <w:wAfter w:w="6989" w:type="dxa"/>
          <w:trHeight w:val="468"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117 0000 00 0000 000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Прочие неналоговые доходы</w:t>
            </w:r>
          </w:p>
        </w:tc>
      </w:tr>
      <w:tr>
        <w:tblPrEx>
          <w:tblCellMar>
            <w:top w:w="0" w:type="dxa"/>
            <w:left w:w="108" w:type="dxa"/>
            <w:bottom w:w="0" w:type="dxa"/>
            <w:right w:w="108" w:type="dxa"/>
          </w:tblCellMar>
        </w:tblPrEx>
        <w:trPr>
          <w:gridAfter w:val="7"/>
          <w:wAfter w:w="6989" w:type="dxa"/>
          <w:trHeight w:val="407"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117 01000 00 0000 180</w:t>
            </w:r>
          </w:p>
        </w:tc>
        <w:tc>
          <w:tcPr>
            <w:tcW w:w="7513" w:type="dxa"/>
            <w:gridSpan w:val="2"/>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Невыясненые поступления</w:t>
            </w:r>
          </w:p>
        </w:tc>
      </w:tr>
      <w:tr>
        <w:tblPrEx>
          <w:tblCellMar>
            <w:top w:w="0" w:type="dxa"/>
            <w:left w:w="108" w:type="dxa"/>
            <w:bottom w:w="0" w:type="dxa"/>
            <w:right w:w="108" w:type="dxa"/>
          </w:tblCellMar>
        </w:tblPrEx>
        <w:trPr>
          <w:gridAfter w:val="3"/>
          <w:wAfter w:w="2036" w:type="dxa"/>
          <w:trHeight w:val="1615"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1 17 01050 10 0000 180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Невыясненные поступления, зачисляемые в бюджеты поселений</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right="-108"/>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100,0</w:t>
            </w:r>
          </w:p>
        </w:tc>
      </w:tr>
      <w:tr>
        <w:tblPrEx>
          <w:tblCellMar>
            <w:top w:w="0" w:type="dxa"/>
            <w:left w:w="108" w:type="dxa"/>
            <w:bottom w:w="0" w:type="dxa"/>
            <w:right w:w="108" w:type="dxa"/>
          </w:tblCellMar>
        </w:tblPrEx>
        <w:trPr>
          <w:gridAfter w:val="3"/>
          <w:wAfter w:w="2036" w:type="dxa"/>
          <w:trHeight w:val="53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rFonts w:eastAsia="Arial Unicode MS"/>
                <w:b/>
                <w:color w:val="000000"/>
                <w:sz w:val="18"/>
                <w:szCs w:val="18"/>
              </w:rPr>
            </w:pPr>
            <w:r>
              <w:rPr>
                <w:b/>
                <w:color w:val="000000"/>
                <w:sz w:val="18"/>
                <w:szCs w:val="18"/>
              </w:rPr>
              <w:t>1 17 02000 00 0000 180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rFonts w:eastAsia="Arial Unicode MS"/>
                <w:b/>
                <w:color w:val="000000"/>
                <w:sz w:val="18"/>
                <w:szCs w:val="18"/>
              </w:rPr>
            </w:pPr>
            <w:r>
              <w:rPr>
                <w:b/>
                <w:color w:val="000000"/>
                <w:sz w:val="18"/>
                <w:szCs w:val="18"/>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b/>
                <w:sz w:val="18"/>
                <w:szCs w:val="18"/>
              </w:rPr>
            </w:pPr>
            <w:r>
              <w:rPr>
                <w:b/>
                <w:sz w:val="18"/>
                <w:szCs w:val="18"/>
              </w:rPr>
              <w:t xml:space="preserve"> </w:t>
            </w: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35,0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r>
              <w:rPr>
                <w:b/>
                <w:sz w:val="18"/>
                <w:szCs w:val="18"/>
              </w:rPr>
              <w:t>35,0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p>
          <w:p>
            <w:pPr>
              <w:keepLines w:val="0"/>
              <w:pageBreakBefore w:val="0"/>
              <w:kinsoku/>
              <w:wordWrap/>
              <w:overflowPunct/>
              <w:topLinePunct w:val="0"/>
              <w:bidi w:val="0"/>
              <w:spacing w:line="240" w:lineRule="auto"/>
              <w:ind w:left="-108" w:right="-108"/>
              <w:jc w:val="center"/>
              <w:textAlignment w:val="auto"/>
              <w:rPr>
                <w:b/>
                <w:sz w:val="18"/>
                <w:szCs w:val="18"/>
              </w:rPr>
            </w:pPr>
            <w:r>
              <w:rPr>
                <w:b/>
                <w:sz w:val="18"/>
                <w:szCs w:val="18"/>
              </w:rPr>
              <w:t>35,0</w:t>
            </w:r>
          </w:p>
        </w:tc>
      </w:tr>
      <w:tr>
        <w:trPr>
          <w:gridAfter w:val="3"/>
          <w:wAfter w:w="2036" w:type="dxa"/>
          <w:trHeight w:val="53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color w:val="000000"/>
                <w:sz w:val="18"/>
                <w:szCs w:val="18"/>
              </w:rPr>
            </w:pPr>
            <w:r>
              <w:rPr>
                <w:color w:val="000000"/>
                <w:sz w:val="18"/>
                <w:szCs w:val="18"/>
              </w:rPr>
              <w:t>1 17 02000 10 0000 180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snapToGrid w:val="0"/>
                <w:sz w:val="18"/>
                <w:szCs w:val="18"/>
              </w:rPr>
            </w:pPr>
            <w:r>
              <w:rPr>
                <w:snapToGrid w:val="0"/>
                <w:sz w:val="18"/>
                <w:szCs w:val="18"/>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w:t>
            </w:r>
            <w:r>
              <w:rPr>
                <w:color w:val="000000"/>
                <w:sz w:val="18"/>
                <w:szCs w:val="18"/>
              </w:rPr>
              <w:t>(по обязательствам, возникшим до 1 января 2008 года)</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bCs/>
                <w:sz w:val="18"/>
                <w:szCs w:val="18"/>
              </w:rPr>
              <w:t>35,0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textAlignment w:val="auto"/>
              <w:rPr>
                <w:bCs/>
                <w:sz w:val="18"/>
                <w:szCs w:val="18"/>
              </w:rPr>
            </w:pPr>
            <w:r>
              <w:rPr>
                <w:bCs/>
                <w:sz w:val="18"/>
                <w:szCs w:val="18"/>
              </w:rPr>
              <w:t>35,0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p>
          <w:p>
            <w:pPr>
              <w:keepLines w:val="0"/>
              <w:pageBreakBefore w:val="0"/>
              <w:kinsoku/>
              <w:wordWrap/>
              <w:overflowPunct/>
              <w:topLinePunct w:val="0"/>
              <w:bidi w:val="0"/>
              <w:spacing w:line="240" w:lineRule="auto"/>
              <w:ind w:left="-108" w:right="-108"/>
              <w:jc w:val="center"/>
              <w:textAlignment w:val="auto"/>
              <w:rPr>
                <w:bCs/>
                <w:sz w:val="18"/>
                <w:szCs w:val="18"/>
              </w:rPr>
            </w:pPr>
            <w:r>
              <w:rPr>
                <w:bCs/>
                <w:sz w:val="18"/>
                <w:szCs w:val="18"/>
              </w:rPr>
              <w:t>35,0</w:t>
            </w:r>
          </w:p>
        </w:tc>
      </w:tr>
      <w:tr>
        <w:trPr>
          <w:gridAfter w:val="3"/>
          <w:wAfter w:w="2036" w:type="dxa"/>
          <w:trHeight w:val="53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rFonts w:eastAsia="Arial Unicode MS"/>
                <w:b/>
                <w:color w:val="000000"/>
                <w:sz w:val="18"/>
                <w:szCs w:val="18"/>
              </w:rPr>
            </w:pPr>
            <w:r>
              <w:rPr>
                <w:b/>
                <w:color w:val="000000"/>
                <w:sz w:val="18"/>
                <w:szCs w:val="18"/>
              </w:rPr>
              <w:t>1 17 05000 00 0000 180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both"/>
              <w:textAlignment w:val="auto"/>
              <w:rPr>
                <w:rFonts w:eastAsia="Arial Unicode MS"/>
                <w:b/>
                <w:color w:val="000000"/>
                <w:sz w:val="18"/>
                <w:szCs w:val="18"/>
              </w:rPr>
            </w:pPr>
            <w:r>
              <w:rPr>
                <w:b/>
                <w:color w:val="000000"/>
                <w:sz w:val="18"/>
                <w:szCs w:val="18"/>
              </w:rPr>
              <w:t>Прочие неналоговые доходы</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rFonts w:eastAsia="Arial Unicode MS"/>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rFonts w:eastAsia="Arial Unicode MS"/>
                <w:sz w:val="18"/>
                <w:szCs w:val="18"/>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rFonts w:eastAsia="Arial Unicode MS"/>
                <w:sz w:val="18"/>
                <w:szCs w:val="18"/>
              </w:rPr>
            </w:pPr>
          </w:p>
        </w:tc>
      </w:tr>
      <w:tr>
        <w:trPr>
          <w:gridAfter w:val="3"/>
          <w:wAfter w:w="2036" w:type="dxa"/>
          <w:trHeight w:val="533" w:hRule="atLeast"/>
        </w:trPr>
        <w:tc>
          <w:tcPr>
            <w:tcW w:w="2713"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1 17 05050 10 0000 180</w:t>
            </w:r>
          </w:p>
        </w:tc>
        <w:tc>
          <w:tcPr>
            <w:tcW w:w="9064" w:type="dxa"/>
            <w:gridSpan w:val="3"/>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textAlignment w:val="auto"/>
              <w:rPr>
                <w:snapToGrid w:val="0"/>
                <w:sz w:val="18"/>
                <w:szCs w:val="18"/>
              </w:rPr>
            </w:pPr>
            <w:r>
              <w:rPr>
                <w:snapToGrid w:val="0"/>
                <w:sz w:val="18"/>
                <w:szCs w:val="18"/>
              </w:rPr>
              <w:t>Прочие неналоговые доходы бюджетов поселений</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100,0</w:t>
            </w:r>
          </w:p>
        </w:tc>
        <w:tc>
          <w:tcPr>
            <w:tcW w:w="1134"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ind w:left="-108" w:right="-108"/>
              <w:jc w:val="center"/>
              <w:textAlignment w:val="auto"/>
              <w:rPr>
                <w:sz w:val="18"/>
                <w:szCs w:val="18"/>
              </w:rPr>
            </w:pPr>
          </w:p>
          <w:p>
            <w:pPr>
              <w:keepLines w:val="0"/>
              <w:pageBreakBefore w:val="0"/>
              <w:kinsoku/>
              <w:wordWrap/>
              <w:overflowPunct/>
              <w:topLinePunct w:val="0"/>
              <w:bidi w:val="0"/>
              <w:spacing w:line="240" w:lineRule="auto"/>
              <w:ind w:left="-108" w:right="-108"/>
              <w:jc w:val="center"/>
              <w:textAlignment w:val="auto"/>
              <w:rPr>
                <w:sz w:val="18"/>
                <w:szCs w:val="18"/>
              </w:rPr>
            </w:pPr>
            <w:r>
              <w:rPr>
                <w:sz w:val="18"/>
                <w:szCs w:val="18"/>
              </w:rPr>
              <w:t>100,0</w:t>
            </w:r>
          </w:p>
        </w:tc>
      </w:tr>
    </w:tbl>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бюджете Российской Федерации и бюджеты муниципального района.</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 xml:space="preserve">                                                                                      </w:t>
      </w: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Приложение 3</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на 2020 год  и плановый период 2021 и 2022 годы»</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w:t>
      </w: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b/>
          <w:sz w:val="18"/>
          <w:szCs w:val="18"/>
        </w:rPr>
      </w:pPr>
      <w:r>
        <w:rPr>
          <w:b/>
          <w:sz w:val="18"/>
          <w:szCs w:val="18"/>
        </w:rPr>
        <w:t>Перечень   главных   администраторов доходов  бюджета</w:t>
      </w:r>
    </w:p>
    <w:p>
      <w:pPr>
        <w:keepLines w:val="0"/>
        <w:pageBreakBefore w:val="0"/>
        <w:kinsoku/>
        <w:wordWrap/>
        <w:overflowPunct/>
        <w:topLinePunct w:val="0"/>
        <w:bidi w:val="0"/>
        <w:spacing w:line="240" w:lineRule="auto"/>
        <w:jc w:val="center"/>
        <w:textAlignment w:val="auto"/>
        <w:rPr>
          <w:sz w:val="18"/>
          <w:szCs w:val="18"/>
        </w:rPr>
      </w:pPr>
      <w:r>
        <w:rPr>
          <w:b/>
          <w:sz w:val="18"/>
          <w:szCs w:val="18"/>
        </w:rPr>
        <w:t>Взвадского   сельского поселения</w:t>
      </w:r>
      <w:r>
        <w:rPr>
          <w:sz w:val="18"/>
          <w:szCs w:val="18"/>
        </w:rPr>
        <w:t xml:space="preserve">            </w:t>
      </w:r>
    </w:p>
    <w:p>
      <w:pPr>
        <w:keepLines w:val="0"/>
        <w:pageBreakBefore w:val="0"/>
        <w:kinsoku/>
        <w:wordWrap/>
        <w:overflowPunct/>
        <w:topLinePunct w:val="0"/>
        <w:bidi w:val="0"/>
        <w:spacing w:line="240" w:lineRule="auto"/>
        <w:ind w:left="-1134" w:hanging="720"/>
        <w:textAlignment w:val="auto"/>
        <w:rPr>
          <w:sz w:val="18"/>
          <w:szCs w:val="18"/>
        </w:rPr>
      </w:pPr>
      <w:r>
        <w:rPr>
          <w:sz w:val="18"/>
          <w:szCs w:val="18"/>
        </w:rPr>
        <w:t xml:space="preserve">                   </w:t>
      </w:r>
    </w:p>
    <w:tbl>
      <w:tblPr>
        <w:tblStyle w:val="47"/>
        <w:tblW w:w="15491" w:type="dxa"/>
        <w:tblInd w:w="0" w:type="dxa"/>
        <w:tblLayout w:type="fixed"/>
        <w:tblCellMar>
          <w:top w:w="0" w:type="dxa"/>
          <w:left w:w="30" w:type="dxa"/>
          <w:bottom w:w="0" w:type="dxa"/>
          <w:right w:w="30" w:type="dxa"/>
        </w:tblCellMar>
      </w:tblPr>
      <w:tblGrid>
        <w:gridCol w:w="709"/>
        <w:gridCol w:w="2725"/>
        <w:gridCol w:w="12057"/>
      </w:tblGrid>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Код главы</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Код</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napToGrid w:val="0"/>
              <w:spacing w:line="240" w:lineRule="auto"/>
              <w:textAlignment w:val="auto"/>
              <w:outlineLvl w:val="4"/>
              <w:rPr>
                <w:sz w:val="18"/>
                <w:szCs w:val="18"/>
              </w:rPr>
            </w:pPr>
            <w:r>
              <w:rPr>
                <w:sz w:val="18"/>
                <w:szCs w:val="18"/>
              </w:rPr>
              <w:t>Наименование</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4"/>
              <w:rPr>
                <w:b/>
                <w:sz w:val="18"/>
                <w:szCs w:val="18"/>
              </w:rPr>
            </w:pPr>
            <w:r>
              <w:rPr>
                <w:b/>
                <w:sz w:val="18"/>
                <w:szCs w:val="18"/>
              </w:rPr>
              <w:t xml:space="preserve">Муниципальное учреждение Администрация        </w:t>
            </w:r>
          </w:p>
          <w:p>
            <w:pPr>
              <w:keepNext/>
              <w:keepLines w:val="0"/>
              <w:pageBreakBefore w:val="0"/>
              <w:widowControl w:val="0"/>
              <w:kinsoku/>
              <w:wordWrap/>
              <w:overflowPunct/>
              <w:topLinePunct w:val="0"/>
              <w:autoSpaceDE w:val="0"/>
              <w:autoSpaceDN w:val="0"/>
              <w:bidi w:val="0"/>
              <w:adjustRightInd w:val="0"/>
              <w:snapToGrid w:val="0"/>
              <w:spacing w:line="240" w:lineRule="auto"/>
              <w:jc w:val="center"/>
              <w:textAlignment w:val="auto"/>
              <w:outlineLvl w:val="4"/>
              <w:rPr>
                <w:b/>
                <w:sz w:val="18"/>
                <w:szCs w:val="18"/>
              </w:rPr>
            </w:pPr>
            <w:r>
              <w:rPr>
                <w:b/>
                <w:sz w:val="18"/>
                <w:szCs w:val="18"/>
              </w:rPr>
              <w:t>Взвадского  сельского поселения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1 08 04020 01 1000 110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1 08 04020 01 4000 110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Государственная пошлина за совершение четырех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w:t>
            </w:r>
          </w:p>
        </w:tc>
      </w:tr>
      <w:tr>
        <w:tblPrEx>
          <w:tblCellMar>
            <w:top w:w="0" w:type="dxa"/>
            <w:left w:w="30" w:type="dxa"/>
            <w:bottom w:w="0" w:type="dxa"/>
            <w:right w:w="30" w:type="dxa"/>
          </w:tblCellMar>
        </w:tblPrEx>
        <w:trPr>
          <w:trHeight w:val="1244"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rFonts w:ascii="Arial" w:hAnsi="Arial" w:cs="Arial"/>
                <w:color w:val="000000"/>
                <w:sz w:val="18"/>
                <w:szCs w:val="18"/>
                <w:shd w:val="clear" w:color="auto" w:fill="FFFFFF"/>
              </w:rPr>
              <w:t xml:space="preserve"> </w:t>
            </w:r>
            <w:r>
              <w:rPr>
                <w:rStyle w:val="494"/>
                <w:rFonts w:ascii="Arial" w:hAnsi="Arial" w:cs="Arial"/>
                <w:color w:val="000000"/>
                <w:sz w:val="18"/>
                <w:szCs w:val="18"/>
                <w:shd w:val="clear" w:color="auto" w:fill="FFFFFF"/>
              </w:rPr>
              <w:t>1 11 05035 10 0000 120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pBdr>
                <w:bottom w:val="single" w:color="E5E5E5" w:sz="6" w:space="6"/>
              </w:pBdr>
              <w:kinsoku/>
              <w:wordWrap/>
              <w:overflowPunct/>
              <w:topLinePunct w:val="0"/>
              <w:bidi w:val="0"/>
              <w:spacing w:line="240" w:lineRule="auto"/>
              <w:textAlignment w:val="auto"/>
              <w:outlineLvl w:val="0"/>
              <w:rPr>
                <w:rFonts w:ascii="Verdana" w:hAnsi="Verdana"/>
                <w:color w:val="414141"/>
                <w:kern w:val="36"/>
                <w:sz w:val="18"/>
                <w:szCs w:val="18"/>
              </w:rPr>
            </w:pPr>
            <w:r>
              <w:rPr>
                <w:rFonts w:ascii="Verdana" w:hAnsi="Verdana"/>
                <w:color w:val="414141"/>
                <w:kern w:val="36"/>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111 09045 10 0000 120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1 13 02995 10 0000 130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Прочие доходы от компенсации затрат  бюджетов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114 02052 10 0000 410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1 14 02053 10 0000 410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napToGrid w:val="0"/>
              <w:spacing w:line="240" w:lineRule="auto"/>
              <w:textAlignment w:val="auto"/>
              <w:outlineLvl w:val="4"/>
              <w:rPr>
                <w:sz w:val="18"/>
                <w:szCs w:val="18"/>
              </w:rPr>
            </w:pPr>
            <w:r>
              <w:rPr>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blPrEx>
          <w:tblCellMar>
            <w:top w:w="0" w:type="dxa"/>
            <w:left w:w="30" w:type="dxa"/>
            <w:bottom w:w="0" w:type="dxa"/>
            <w:right w:w="30" w:type="dxa"/>
          </w:tblCellMar>
        </w:tblPrEx>
        <w:trPr>
          <w:trHeight w:val="647" w:hRule="atLeast"/>
        </w:trPr>
        <w:tc>
          <w:tcPr>
            <w:tcW w:w="709"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lang w:eastAsia="en-US"/>
              </w:rPr>
            </w:pPr>
            <w:r>
              <w:rPr>
                <w:sz w:val="18"/>
                <w:szCs w:val="18"/>
                <w:lang w:eastAsia="en-US"/>
              </w:rPr>
              <w:t>334</w:t>
            </w:r>
          </w:p>
        </w:tc>
        <w:tc>
          <w:tcPr>
            <w:tcW w:w="2725"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lang w:eastAsia="en-US"/>
              </w:rPr>
            </w:pPr>
            <w:r>
              <w:rPr>
                <w:sz w:val="18"/>
                <w:szCs w:val="18"/>
                <w:lang w:eastAsia="en-US"/>
              </w:rPr>
              <w:t>114 06025 10 0000 430</w:t>
            </w:r>
          </w:p>
        </w:tc>
        <w:tc>
          <w:tcPr>
            <w:tcW w:w="12057" w:type="dxa"/>
            <w:tcBorders>
              <w:top w:val="single" w:color="auto" w:sz="4" w:space="0"/>
              <w:left w:val="single" w:color="auto" w:sz="4" w:space="0"/>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both"/>
              <w:textAlignment w:val="auto"/>
              <w:rPr>
                <w:sz w:val="18"/>
                <w:szCs w:val="18"/>
                <w:lang w:eastAsia="en-US"/>
              </w:rPr>
            </w:pPr>
            <w:r>
              <w:rPr>
                <w:sz w:val="18"/>
                <w:szCs w:val="18"/>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115 02050 10 0000 140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napToGrid w:val="0"/>
              <w:spacing w:line="240" w:lineRule="auto"/>
              <w:textAlignment w:val="auto"/>
              <w:outlineLvl w:val="4"/>
              <w:rPr>
                <w:sz w:val="18"/>
                <w:szCs w:val="18"/>
              </w:rPr>
            </w:pPr>
            <w:r>
              <w:rPr>
                <w:sz w:val="18"/>
                <w:szCs w:val="18"/>
              </w:rPr>
              <w:t>Платежи, взимаемые органами местного самоуправления (организациями) сельских поселений за выполнение определенных функций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textAlignment w:val="auto"/>
              <w:rPr>
                <w:sz w:val="18"/>
                <w:szCs w:val="18"/>
              </w:rPr>
            </w:pPr>
            <w:r>
              <w:rPr>
                <w:sz w:val="18"/>
                <w:szCs w:val="18"/>
              </w:rPr>
              <w:t>1 16 01157 01 0000 140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keepLines w:val="0"/>
              <w:pageBreakBefore w:val="0"/>
              <w:kinsoku/>
              <w:wordWrap/>
              <w:overflowPunct/>
              <w:topLinePunct w:val="0"/>
              <w:autoSpaceDE w:val="0"/>
              <w:bidi w:val="0"/>
              <w:spacing w:line="240" w:lineRule="auto"/>
              <w:textAlignment w:val="auto"/>
              <w:rPr>
                <w:rFonts w:eastAsia="Calibri"/>
                <w:sz w:val="18"/>
                <w:szCs w:val="18"/>
              </w:rPr>
            </w:pPr>
            <w:r>
              <w:rPr>
                <w:sz w:val="18"/>
                <w:szCs w:val="18"/>
              </w:rPr>
              <w:t xml:space="preserve"> Административные штрафы, установленные </w:t>
            </w:r>
            <w:r>
              <w:rPr>
                <w:sz w:val="18"/>
                <w:szCs w:val="18"/>
              </w:rPr>
              <w:fldChar w:fldCharType="begin"/>
            </w:r>
            <w:r>
              <w:rPr>
                <w:sz w:val="18"/>
                <w:szCs w:val="18"/>
              </w:rPr>
              <w:instrText xml:space="preserve"> HYPERLINK "consultantplus://offline/ref=51A7686BC458B5E87D29FB99902377EA4F346AF7EDC4EDF8251BE47B084D35F577C0753DCC988AAAB5BD0D7EF198B0353B4BD389CCAEU2fBL" \h </w:instrText>
            </w:r>
            <w:r>
              <w:rPr>
                <w:sz w:val="18"/>
                <w:szCs w:val="18"/>
              </w:rPr>
              <w:fldChar w:fldCharType="separate"/>
            </w:r>
            <w:r>
              <w:rPr>
                <w:rStyle w:val="495"/>
                <w:color w:val="0000FF"/>
                <w:sz w:val="18"/>
                <w:szCs w:val="18"/>
              </w:rPr>
              <w:t>Главой 15</w:t>
            </w:r>
            <w:r>
              <w:rPr>
                <w:rStyle w:val="495"/>
                <w:color w:val="0000FF"/>
                <w:sz w:val="18"/>
                <w:szCs w:val="18"/>
              </w:rPr>
              <w:fldChar w:fldCharType="end"/>
            </w:r>
            <w:r>
              <w:rPr>
                <w:sz w:val="18"/>
                <w:szCs w:val="18"/>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textAlignment w:val="auto"/>
              <w:rPr>
                <w:rFonts w:ascii="Times New Roman" w:hAnsi="Times New Roman" w:cs="Times New Roman"/>
                <w:sz w:val="18"/>
                <w:szCs w:val="18"/>
              </w:rPr>
            </w:pPr>
            <w:r>
              <w:rPr>
                <w:rFonts w:ascii="Times New Roman" w:hAnsi="Times New Roman" w:cs="Times New Roman"/>
                <w:sz w:val="18"/>
                <w:szCs w:val="18"/>
              </w:rPr>
              <w:t>1 16 07010 10 0000 140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jc w:val="both"/>
              <w:textAlignment w:val="auto"/>
              <w:rPr>
                <w:rFonts w:ascii="Times New Roman" w:hAnsi="Times New Roman" w:cs="Times New Roman"/>
                <w:sz w:val="18"/>
                <w:szCs w:val="18"/>
              </w:rPr>
            </w:pPr>
            <w:r>
              <w:rPr>
                <w:rFonts w:ascii="Times New Roman"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textAlignment w:val="auto"/>
              <w:rPr>
                <w:rFonts w:ascii="Times New Roman" w:hAnsi="Times New Roman" w:cs="Times New Roman"/>
                <w:sz w:val="18"/>
                <w:szCs w:val="18"/>
              </w:rPr>
            </w:pPr>
            <w:r>
              <w:rPr>
                <w:rFonts w:ascii="Times New Roman" w:hAnsi="Times New Roman" w:cs="Times New Roman"/>
                <w:sz w:val="18"/>
                <w:szCs w:val="18"/>
              </w:rPr>
              <w:t>1 16 07090 10 0000 140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jc w:val="both"/>
              <w:textAlignment w:val="auto"/>
              <w:rPr>
                <w:rFonts w:ascii="Times New Roman" w:hAnsi="Times New Roman" w:cs="Times New Roman"/>
                <w:sz w:val="18"/>
                <w:szCs w:val="18"/>
              </w:rPr>
            </w:pPr>
            <w:r>
              <w:rPr>
                <w:rFonts w:ascii="Times New Roman" w:hAnsi="Times New Roman" w:cs="Times New Roman"/>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jc w:val="center"/>
              <w:textAlignment w:val="auto"/>
              <w:rPr>
                <w:sz w:val="18"/>
                <w:szCs w:val="18"/>
              </w:rPr>
            </w:pPr>
          </w:p>
          <w:p>
            <w:pPr>
              <w:keepLines w:val="0"/>
              <w:pageBreakBefore w:val="0"/>
              <w:kinsoku/>
              <w:wordWrap/>
              <w:overflowPunct/>
              <w:topLinePunct w:val="0"/>
              <w:bidi w:val="0"/>
              <w:snapToGrid w:val="0"/>
              <w:spacing w:line="240" w:lineRule="auto"/>
              <w:jc w:val="center"/>
              <w:textAlignment w:val="auto"/>
              <w:rPr>
                <w:sz w:val="18"/>
                <w:szCs w:val="18"/>
              </w:rPr>
            </w:pPr>
          </w:p>
          <w:p>
            <w:pPr>
              <w:keepLines w:val="0"/>
              <w:pageBreakBefore w:val="0"/>
              <w:kinsoku/>
              <w:wordWrap/>
              <w:overflowPunct/>
              <w:topLinePunct w:val="0"/>
              <w:bidi w:val="0"/>
              <w:snapToGrid w:val="0"/>
              <w:spacing w:line="240" w:lineRule="auto"/>
              <w:jc w:val="center"/>
              <w:textAlignment w:val="auto"/>
              <w:rPr>
                <w:sz w:val="18"/>
                <w:szCs w:val="18"/>
              </w:rPr>
            </w:pPr>
          </w:p>
          <w:p>
            <w:pPr>
              <w:keepLines w:val="0"/>
              <w:pageBreakBefore w:val="0"/>
              <w:kinsoku/>
              <w:wordWrap/>
              <w:overflowPunct/>
              <w:topLinePunct w:val="0"/>
              <w:bidi w:val="0"/>
              <w:snapToGrid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textAlignment w:val="auto"/>
              <w:rPr>
                <w:rFonts w:ascii="Times New Roman" w:hAnsi="Times New Roman" w:cs="Times New Roman"/>
                <w:sz w:val="18"/>
                <w:szCs w:val="18"/>
              </w:rPr>
            </w:pPr>
            <w:r>
              <w:rPr>
                <w:rFonts w:ascii="Times New Roman" w:hAnsi="Times New Roman" w:cs="Times New Roman"/>
                <w:sz w:val="18"/>
                <w:szCs w:val="18"/>
              </w:rPr>
              <w:t>1 16 10081 10 0000 140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jc w:val="both"/>
              <w:textAlignment w:val="auto"/>
              <w:rPr>
                <w:rFonts w:ascii="Times New Roman" w:hAnsi="Times New Roman" w:cs="Times New Roman"/>
                <w:sz w:val="18"/>
                <w:szCs w:val="18"/>
              </w:rPr>
            </w:pPr>
            <w:r>
              <w:rPr>
                <w:rFonts w:ascii="Times New Roman" w:hAnsi="Times New Roman" w:cs="Times New Roman"/>
                <w:sz w:val="18"/>
                <w:szCs w:val="1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jc w:val="center"/>
              <w:textAlignment w:val="auto"/>
              <w:rPr>
                <w:sz w:val="18"/>
                <w:szCs w:val="18"/>
              </w:rPr>
            </w:pPr>
          </w:p>
          <w:p>
            <w:pPr>
              <w:keepLines w:val="0"/>
              <w:pageBreakBefore w:val="0"/>
              <w:kinsoku/>
              <w:wordWrap/>
              <w:overflowPunct/>
              <w:topLinePunct w:val="0"/>
              <w:bidi w:val="0"/>
              <w:snapToGrid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textAlignment w:val="auto"/>
              <w:rPr>
                <w:rFonts w:ascii="Times New Roman" w:hAnsi="Times New Roman" w:cs="Times New Roman"/>
                <w:sz w:val="18"/>
                <w:szCs w:val="18"/>
              </w:rPr>
            </w:pPr>
            <w:r>
              <w:rPr>
                <w:rFonts w:ascii="Times New Roman" w:hAnsi="Times New Roman" w:cs="Times New Roman"/>
                <w:sz w:val="18"/>
                <w:szCs w:val="18"/>
              </w:rPr>
              <w:t>1 16 10082 10 0000 140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jc w:val="both"/>
              <w:textAlignment w:val="auto"/>
              <w:rPr>
                <w:rFonts w:ascii="Times New Roman" w:hAnsi="Times New Roman" w:cs="Times New Roman"/>
                <w:sz w:val="18"/>
                <w:szCs w:val="18"/>
              </w:rPr>
            </w:pPr>
            <w:r>
              <w:rPr>
                <w:rFonts w:ascii="Times New Roman" w:hAnsi="Times New Roman" w:cs="Times New Roman"/>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shd w:val="clear" w:color="auto" w:fill="auto"/>
            <w:noWrap w:val="0"/>
            <w:vAlign w:val="top"/>
          </w:tcPr>
          <w:p>
            <w:pPr>
              <w:keepLines w:val="0"/>
              <w:pageBreakBefore w:val="0"/>
              <w:kinsoku/>
              <w:wordWrap/>
              <w:overflowPunct/>
              <w:topLinePunct w:val="0"/>
              <w:bidi w:val="0"/>
              <w:snapToGrid w:val="0"/>
              <w:spacing w:line="240" w:lineRule="auto"/>
              <w:textAlignment w:val="auto"/>
              <w:rPr>
                <w:sz w:val="18"/>
                <w:szCs w:val="18"/>
              </w:rPr>
            </w:pPr>
          </w:p>
          <w:p>
            <w:pPr>
              <w:keepLines w:val="0"/>
              <w:pageBreakBefore w:val="0"/>
              <w:kinsoku/>
              <w:wordWrap/>
              <w:overflowPunct/>
              <w:topLinePunct w:val="0"/>
              <w:bidi w:val="0"/>
              <w:snapToGrid w:val="0"/>
              <w:spacing w:line="240" w:lineRule="auto"/>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textAlignment w:val="auto"/>
              <w:rPr>
                <w:rFonts w:ascii="Times New Roman" w:hAnsi="Times New Roman" w:cs="Times New Roman"/>
                <w:sz w:val="18"/>
                <w:szCs w:val="18"/>
              </w:rPr>
            </w:pPr>
            <w:r>
              <w:rPr>
                <w:rFonts w:ascii="Times New Roman" w:hAnsi="Times New Roman" w:cs="Times New Roman"/>
                <w:sz w:val="18"/>
                <w:szCs w:val="18"/>
              </w:rPr>
              <w:t>1 16 07010 10 0000 140</w:t>
            </w:r>
          </w:p>
        </w:tc>
        <w:tc>
          <w:tcPr>
            <w:tcW w:w="1205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104"/>
              <w:keepLines w:val="0"/>
              <w:pageBreakBefore w:val="0"/>
              <w:kinsoku/>
              <w:wordWrap/>
              <w:overflowPunct/>
              <w:topLinePunct w:val="0"/>
              <w:bidi w:val="0"/>
              <w:spacing w:line="240" w:lineRule="auto"/>
              <w:ind w:firstLine="0"/>
              <w:jc w:val="both"/>
              <w:textAlignment w:val="auto"/>
              <w:rPr>
                <w:rFonts w:ascii="Times New Roman" w:hAnsi="Times New Roman" w:cs="Times New Roman"/>
                <w:sz w:val="18"/>
                <w:szCs w:val="18"/>
              </w:rPr>
            </w:pPr>
            <w:r>
              <w:rPr>
                <w:rFonts w:ascii="Times New Roman"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1 17 01050 10 0000 180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Невыясненные поступления, зачисляемые в бюджет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pacing w:line="240" w:lineRule="auto"/>
              <w:jc w:val="center"/>
              <w:textAlignment w:val="auto"/>
              <w:rPr>
                <w:sz w:val="18"/>
                <w:szCs w:val="18"/>
                <w:lang w:eastAsia="en-US"/>
              </w:rPr>
            </w:pPr>
            <w:r>
              <w:rPr>
                <w:sz w:val="18"/>
                <w:szCs w:val="18"/>
                <w:lang w:eastAsia="en-US"/>
              </w:rPr>
              <w:t>334</w:t>
            </w:r>
          </w:p>
        </w:tc>
        <w:tc>
          <w:tcPr>
            <w:tcW w:w="2725" w:type="dxa"/>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lang w:eastAsia="en-US"/>
              </w:rPr>
            </w:pPr>
            <w:r>
              <w:rPr>
                <w:rFonts w:ascii="Arial" w:hAnsi="Arial" w:cs="Arial"/>
                <w:color w:val="000000"/>
                <w:sz w:val="18"/>
                <w:szCs w:val="18"/>
                <w:shd w:val="clear" w:color="auto" w:fill="FFFFFF"/>
              </w:rPr>
              <w:t xml:space="preserve"> 117 05050 10 0000 180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lang w:eastAsia="en-US"/>
              </w:rPr>
            </w:pPr>
            <w:r>
              <w:rPr>
                <w:rFonts w:ascii="Arial" w:hAnsi="Arial" w:cs="Arial"/>
                <w:color w:val="000000"/>
                <w:sz w:val="18"/>
                <w:szCs w:val="18"/>
                <w:shd w:val="clear" w:color="auto" w:fill="FFFFFF"/>
              </w:rPr>
              <w:t>Прочие неналоговые доходы бюджетов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2 02 15001 10 0000 150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Дотации бюджетам сельских поселений на выравнивание</w:t>
            </w:r>
          </w:p>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бюджетной обеспеченности из бюджета субъекта Российской Федерации</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2 02 15002 10 0000 150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Дотации бюджетам сельских поселений на поддержку мер по обеспечению сбалансированности бюджетов</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202 19 999 10 0000 150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Прочие дотации бюджетам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202 20051 10 0000 150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Субсидии бюджетам сельских поселений на реализацию федеральных целевых программ</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 xml:space="preserve">   202 25467 10 0000 150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202 25519 10 0000 150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Субсидия бюджетам сельских поселений на поддержку отрасли культуры</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202 25567 10 0000 150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Субсидии  бюджетам сельских поселений на реализацию мероприятий по устойчивому развитию сельских территорий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lang w:val="en-US"/>
              </w:rPr>
            </w:pPr>
            <w:r>
              <w:rPr>
                <w:color w:val="000000"/>
                <w:sz w:val="18"/>
                <w:szCs w:val="18"/>
                <w:lang w:val="en-US"/>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lang w:val="en-US"/>
              </w:rPr>
            </w:pPr>
            <w:r>
              <w:rPr>
                <w:color w:val="000000"/>
                <w:sz w:val="18"/>
                <w:szCs w:val="18"/>
                <w:lang w:val="en-US"/>
              </w:rPr>
              <w:t>202 25576100000 150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rFonts w:ascii="Arial" w:hAnsi="Arial" w:cs="Arial"/>
                <w:color w:val="000000"/>
                <w:sz w:val="18"/>
                <w:szCs w:val="18"/>
                <w:shd w:val="clear" w:color="auto" w:fill="FFFFFF"/>
              </w:rPr>
              <w:t>Субсидии бюджетам сельских поселений на обеспечение комплексного развития сельских территорий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202 29999 10 0000 150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Прочие субсидии бюджетам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2 02 35118 10 0000 150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202 30024 10 0000 150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Субвенции бюджетам сельских поселений на выполнение передаваемых полномочий субъектов Российской Федерации</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202 40014 10 0000 150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202 49999 10 0000 150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Прочие межбюджетные трансферты передаваемые бюджетам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207 0502010 0000150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color w:val="000000"/>
                <w:sz w:val="18"/>
                <w:szCs w:val="18"/>
              </w:rPr>
              <w:t>Поступления от денежных пожертвований, предоставляемых физическими лицами получателям средств бюджетов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207 0503010 0000150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Прочие безвозмездные поступления в бюджеты сельских поселений</w:t>
            </w:r>
          </w:p>
        </w:tc>
      </w:tr>
      <w:tr>
        <w:tblPrEx>
          <w:tblCellMar>
            <w:top w:w="0" w:type="dxa"/>
            <w:left w:w="30" w:type="dxa"/>
            <w:bottom w:w="0" w:type="dxa"/>
            <w:right w:w="30" w:type="dxa"/>
          </w:tblCellMar>
        </w:tblPrEx>
        <w:trPr>
          <w:trHeight w:val="647" w:hRule="atLeast"/>
        </w:trPr>
        <w:tc>
          <w:tcPr>
            <w:tcW w:w="709"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334</w:t>
            </w:r>
          </w:p>
        </w:tc>
        <w:tc>
          <w:tcPr>
            <w:tcW w:w="2725" w:type="dxa"/>
            <w:tcBorders>
              <w:top w:val="single" w:color="000000" w:sz="4" w:space="0"/>
              <w:left w:val="single" w:color="000000" w:sz="4" w:space="0"/>
              <w:bottom w:val="single" w:color="000000" w:sz="4" w:space="0"/>
              <w:right w:val="nil"/>
            </w:tcBorders>
            <w:noWrap w:val="0"/>
            <w:vAlign w:val="top"/>
          </w:tcPr>
          <w:p>
            <w:pPr>
              <w:keepLines w:val="0"/>
              <w:pageBreakBefore w:val="0"/>
              <w:kinsoku/>
              <w:wordWrap/>
              <w:overflowPunct/>
              <w:topLinePunct w:val="0"/>
              <w:bidi w:val="0"/>
              <w:snapToGrid w:val="0"/>
              <w:spacing w:line="240" w:lineRule="auto"/>
              <w:jc w:val="center"/>
              <w:textAlignment w:val="auto"/>
              <w:rPr>
                <w:color w:val="000000"/>
                <w:sz w:val="18"/>
                <w:szCs w:val="18"/>
              </w:rPr>
            </w:pPr>
            <w:r>
              <w:rPr>
                <w:color w:val="000000"/>
                <w:sz w:val="18"/>
                <w:szCs w:val="18"/>
              </w:rPr>
              <w:t>208 05000 10 0000 150</w:t>
            </w:r>
          </w:p>
        </w:tc>
        <w:tc>
          <w:tcPr>
            <w:tcW w:w="12057" w:type="dxa"/>
            <w:tcBorders>
              <w:top w:val="single" w:color="000000" w:sz="4" w:space="0"/>
              <w:left w:val="single" w:color="000000" w:sz="4" w:space="0"/>
              <w:bottom w:val="single" w:color="000000" w:sz="4" w:space="0"/>
              <w:right w:val="single" w:color="000000" w:sz="4" w:space="0"/>
            </w:tcBorders>
            <w:noWrap w:val="0"/>
            <w:vAlign w:val="top"/>
          </w:tcPr>
          <w:p>
            <w:pPr>
              <w:keepNext/>
              <w:keepLines w:val="0"/>
              <w:pageBreakBefore w:val="0"/>
              <w:widowControl w:val="0"/>
              <w:kinsoku/>
              <w:wordWrap/>
              <w:overflowPunct/>
              <w:topLinePunct w:val="0"/>
              <w:autoSpaceDE w:val="0"/>
              <w:autoSpaceDN w:val="0"/>
              <w:bidi w:val="0"/>
              <w:adjustRightInd w:val="0"/>
              <w:spacing w:line="240" w:lineRule="auto"/>
              <w:textAlignment w:val="auto"/>
              <w:outlineLvl w:val="4"/>
              <w:rPr>
                <w:sz w:val="18"/>
                <w:szCs w:val="18"/>
              </w:rPr>
            </w:pPr>
            <w:r>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ind w:left="-1701"/>
        <w:textAlignment w:val="auto"/>
        <w:rPr>
          <w:sz w:val="18"/>
          <w:szCs w:val="18"/>
        </w:rPr>
      </w:pPr>
      <w:r>
        <w:rPr>
          <w:sz w:val="18"/>
          <w:szCs w:val="18"/>
        </w:rPr>
        <w:t xml:space="preserve">                                                                                                                                                                                                                                                                                                                    Приложение№4</w:t>
      </w:r>
    </w:p>
    <w:p>
      <w:pPr>
        <w:keepLines w:val="0"/>
        <w:pageBreakBefore w:val="0"/>
        <w:kinsoku/>
        <w:wordWrap/>
        <w:overflowPunct/>
        <w:topLinePunct w:val="0"/>
        <w:bidi w:val="0"/>
        <w:spacing w:line="240" w:lineRule="auto"/>
        <w:jc w:val="right"/>
        <w:textAlignment w:val="auto"/>
        <w:rPr>
          <w:sz w:val="18"/>
          <w:szCs w:val="18"/>
        </w:rPr>
      </w:pPr>
      <w:r>
        <w:rPr>
          <w:sz w:val="18"/>
          <w:szCs w:val="18"/>
        </w:rPr>
        <w:t xml:space="preserve">                                                             к    решению Совета  депутатов Взвадского сельского поселения </w:t>
      </w:r>
    </w:p>
    <w:p>
      <w:pPr>
        <w:keepLines w:val="0"/>
        <w:pageBreakBefore w:val="0"/>
        <w:kinsoku/>
        <w:wordWrap/>
        <w:overflowPunct/>
        <w:topLinePunct w:val="0"/>
        <w:bidi w:val="0"/>
        <w:spacing w:line="240" w:lineRule="auto"/>
        <w:ind w:right="-185"/>
        <w:jc w:val="right"/>
        <w:textAlignment w:val="auto"/>
        <w:rPr>
          <w:sz w:val="18"/>
          <w:szCs w:val="18"/>
        </w:rPr>
      </w:pPr>
      <w:r>
        <w:rPr>
          <w:sz w:val="18"/>
          <w:szCs w:val="18"/>
        </w:rPr>
        <w:t xml:space="preserve">                                                                      «О бюджете  Взвадского поселения на 2020год  плановый период 2021 и 2022 годы»</w:t>
      </w:r>
    </w:p>
    <w:p>
      <w:pPr>
        <w:keepLines w:val="0"/>
        <w:pageBreakBefore w:val="0"/>
        <w:kinsoku/>
        <w:wordWrap/>
        <w:overflowPunct/>
        <w:topLinePunct w:val="0"/>
        <w:bidi w:val="0"/>
        <w:spacing w:line="240" w:lineRule="auto"/>
        <w:ind w:right="-185"/>
        <w:jc w:val="right"/>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Объем  безвозмездных поступлений  из бюджета муниципального района   на 2020  год  и на плановый период 2021 и 2022 годы</w:t>
      </w:r>
    </w:p>
    <w:p>
      <w:pPr>
        <w:keepLines w:val="0"/>
        <w:pageBreakBefore w:val="0"/>
        <w:kinsoku/>
        <w:wordWrap/>
        <w:overflowPunct/>
        <w:topLinePunct w:val="0"/>
        <w:bidi w:val="0"/>
        <w:spacing w:line="240" w:lineRule="auto"/>
        <w:textAlignment w:val="auto"/>
        <w:rPr>
          <w:b/>
          <w:sz w:val="18"/>
          <w:szCs w:val="18"/>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4"/>
        <w:gridCol w:w="1276"/>
        <w:gridCol w:w="113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  Наименование  показателей</w:t>
            </w:r>
          </w:p>
          <w:p>
            <w:pPr>
              <w:keepLines w:val="0"/>
              <w:pageBreakBefore w:val="0"/>
              <w:kinsoku/>
              <w:wordWrap/>
              <w:overflowPunct/>
              <w:topLinePunct w:val="0"/>
              <w:bidi w:val="0"/>
              <w:spacing w:line="240" w:lineRule="auto"/>
              <w:textAlignment w:val="auto"/>
              <w:rPr>
                <w:b/>
                <w:sz w:val="18"/>
                <w:szCs w:val="18"/>
              </w:rPr>
            </w:pPr>
          </w:p>
        </w:tc>
        <w:tc>
          <w:tcPr>
            <w:tcW w:w="1276" w:type="dxa"/>
            <w:shd w:val="clear" w:color="auto" w:fill="auto"/>
            <w:noWrap w:val="0"/>
            <w:vAlign w:val="top"/>
          </w:tcPr>
          <w:p>
            <w:pPr>
              <w:keepLines w:val="0"/>
              <w:pageBreakBefore w:val="0"/>
              <w:kinsoku/>
              <w:wordWrap/>
              <w:overflowPunct/>
              <w:topLinePunct w:val="0"/>
              <w:bidi w:val="0"/>
              <w:spacing w:line="240" w:lineRule="auto"/>
              <w:jc w:val="right"/>
              <w:textAlignment w:val="auto"/>
              <w:rPr>
                <w:b/>
                <w:sz w:val="18"/>
                <w:szCs w:val="18"/>
              </w:rPr>
            </w:pPr>
            <w:r>
              <w:rPr>
                <w:b/>
                <w:sz w:val="18"/>
                <w:szCs w:val="18"/>
              </w:rPr>
              <w:t>2020 год</w:t>
            </w:r>
          </w:p>
        </w:tc>
        <w:tc>
          <w:tcPr>
            <w:tcW w:w="1134" w:type="dxa"/>
            <w:noWrap w:val="0"/>
            <w:vAlign w:val="top"/>
          </w:tcPr>
          <w:p>
            <w:pPr>
              <w:keepLines w:val="0"/>
              <w:pageBreakBefore w:val="0"/>
              <w:kinsoku/>
              <w:wordWrap/>
              <w:overflowPunct/>
              <w:topLinePunct w:val="0"/>
              <w:bidi w:val="0"/>
              <w:spacing w:line="240" w:lineRule="auto"/>
              <w:jc w:val="right"/>
              <w:textAlignment w:val="auto"/>
              <w:rPr>
                <w:b/>
                <w:sz w:val="18"/>
                <w:szCs w:val="18"/>
              </w:rPr>
            </w:pPr>
            <w:r>
              <w:rPr>
                <w:b/>
                <w:sz w:val="18"/>
                <w:szCs w:val="18"/>
              </w:rPr>
              <w:t>2021 год</w:t>
            </w:r>
          </w:p>
        </w:tc>
        <w:tc>
          <w:tcPr>
            <w:tcW w:w="1268" w:type="dxa"/>
            <w:noWrap w:val="0"/>
            <w:vAlign w:val="top"/>
          </w:tcPr>
          <w:p>
            <w:pPr>
              <w:keepLines w:val="0"/>
              <w:pageBreakBefore w:val="0"/>
              <w:kinsoku/>
              <w:wordWrap/>
              <w:overflowPunct/>
              <w:topLinePunct w:val="0"/>
              <w:bidi w:val="0"/>
              <w:spacing w:line="240" w:lineRule="auto"/>
              <w:jc w:val="right"/>
              <w:textAlignment w:val="auto"/>
              <w:rPr>
                <w:b/>
                <w:sz w:val="18"/>
                <w:szCs w:val="18"/>
              </w:rPr>
            </w:pPr>
            <w:r>
              <w:rPr>
                <w:b/>
                <w:sz w:val="18"/>
                <w:szCs w:val="18"/>
              </w:rPr>
              <w:t>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Безвозмездные поступления</w:t>
            </w:r>
          </w:p>
        </w:tc>
        <w:tc>
          <w:tcPr>
            <w:tcW w:w="1276"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5740,6</w:t>
            </w:r>
          </w:p>
        </w:tc>
        <w:tc>
          <w:tcPr>
            <w:tcW w:w="1134"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4434,9</w:t>
            </w:r>
          </w:p>
        </w:tc>
        <w:tc>
          <w:tcPr>
            <w:tcW w:w="1268"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p>
            <w:pPr>
              <w:keepLines w:val="0"/>
              <w:pageBreakBefore w:val="0"/>
              <w:kinsoku/>
              <w:wordWrap/>
              <w:overflowPunct/>
              <w:topLinePunct w:val="0"/>
              <w:bidi w:val="0"/>
              <w:spacing w:line="240" w:lineRule="auto"/>
              <w:textAlignment w:val="auto"/>
              <w:rPr>
                <w:b/>
                <w:sz w:val="18"/>
                <w:szCs w:val="18"/>
              </w:rPr>
            </w:pPr>
          </w:p>
        </w:tc>
        <w:tc>
          <w:tcPr>
            <w:tcW w:w="1276"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5740,6</w:t>
            </w:r>
          </w:p>
        </w:tc>
        <w:tc>
          <w:tcPr>
            <w:tcW w:w="1134"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4434,9</w:t>
            </w:r>
          </w:p>
        </w:tc>
        <w:tc>
          <w:tcPr>
            <w:tcW w:w="1268"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4426,2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bCs/>
                <w:color w:val="000000"/>
                <w:sz w:val="18"/>
                <w:szCs w:val="18"/>
              </w:rPr>
            </w:pPr>
            <w:r>
              <w:rPr>
                <w:b/>
                <w:sz w:val="18"/>
                <w:szCs w:val="18"/>
              </w:rPr>
              <w:t xml:space="preserve"> </w:t>
            </w:r>
            <w:r>
              <w:rPr>
                <w:b/>
                <w:bCs/>
                <w:color w:val="000000"/>
                <w:sz w:val="18"/>
                <w:szCs w:val="18"/>
              </w:rPr>
              <w:t>Дотации бюджетам субъектов Российской Федерации и муниципальных образований</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4774,0</w:t>
            </w:r>
          </w:p>
        </w:tc>
        <w:tc>
          <w:tcPr>
            <w:tcW w:w="1134" w:type="dxa"/>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3883,9</w:t>
            </w:r>
          </w:p>
        </w:tc>
        <w:tc>
          <w:tcPr>
            <w:tcW w:w="1268" w:type="dxa"/>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4774,0</w:t>
            </w:r>
          </w:p>
        </w:tc>
        <w:tc>
          <w:tcPr>
            <w:tcW w:w="1134"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3883,9</w:t>
            </w:r>
          </w:p>
        </w:tc>
        <w:tc>
          <w:tcPr>
            <w:tcW w:w="1268"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b/>
                <w:bCs/>
                <w:sz w:val="18"/>
                <w:szCs w:val="18"/>
              </w:rPr>
              <w:t>Субсидии бюджетам бюджетной системы  Российской Федерации и муниципальных образований (межбюджетные субсидии)</w:t>
            </w:r>
          </w:p>
        </w:tc>
        <w:tc>
          <w:tcPr>
            <w:tcW w:w="1276"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color w:val="000000"/>
                <w:sz w:val="18"/>
                <w:szCs w:val="18"/>
              </w:rPr>
            </w:pPr>
            <w:r>
              <w:rPr>
                <w:b/>
                <w:color w:val="000000"/>
                <w:sz w:val="18"/>
                <w:szCs w:val="18"/>
              </w:rPr>
              <w:t>752,6</w:t>
            </w:r>
          </w:p>
        </w:tc>
        <w:tc>
          <w:tcPr>
            <w:tcW w:w="1134" w:type="dxa"/>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268" w:type="dxa"/>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single" w:color="auto" w:sz="4" w:space="0"/>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color w:val="000000"/>
                <w:sz w:val="18"/>
                <w:szCs w:val="18"/>
              </w:rPr>
            </w:pPr>
            <w:r>
              <w:rPr>
                <w:color w:val="000000"/>
                <w:sz w:val="18"/>
                <w:szCs w:val="18"/>
              </w:rPr>
              <w:t>57,6</w:t>
            </w:r>
          </w:p>
        </w:tc>
        <w:tc>
          <w:tcPr>
            <w:tcW w:w="1134" w:type="dxa"/>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57,6</w:t>
            </w:r>
          </w:p>
        </w:tc>
        <w:tc>
          <w:tcPr>
            <w:tcW w:w="1268" w:type="dxa"/>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sz w:val="18"/>
                <w:szCs w:val="18"/>
              </w:rPr>
            </w:pPr>
            <w:r>
              <w:rPr>
                <w:rFonts w:ascii="Arial" w:hAnsi="Arial" w:cs="Arial"/>
                <w:color w:val="000000"/>
                <w:sz w:val="18"/>
                <w:szCs w:val="18"/>
                <w:shd w:val="clear" w:color="auto" w:fill="FFFFFF"/>
              </w:rPr>
              <w:t>Субсидии бюджетам сельских поселений на обеспечение комплексного развития сельских территорий</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385,0</w:t>
            </w:r>
          </w:p>
        </w:tc>
        <w:tc>
          <w:tcPr>
            <w:tcW w:w="1134" w:type="dxa"/>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268" w:type="dxa"/>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Прочие субсидии</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p>
            <w:pPr>
              <w:keepLines w:val="0"/>
              <w:pageBreakBefore w:val="0"/>
              <w:kinsoku/>
              <w:wordWrap/>
              <w:overflowPunct/>
              <w:topLinePunct w:val="0"/>
              <w:bidi w:val="0"/>
              <w:spacing w:line="240" w:lineRule="auto"/>
              <w:jc w:val="center"/>
              <w:textAlignment w:val="auto"/>
              <w:rPr>
                <w:b/>
                <w:sz w:val="18"/>
                <w:szCs w:val="18"/>
              </w:rPr>
            </w:pPr>
          </w:p>
        </w:tc>
        <w:tc>
          <w:tcPr>
            <w:tcW w:w="1134" w:type="dxa"/>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1268" w:type="dxa"/>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shd w:val="clear" w:color="auto" w:fill="auto"/>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Прочие субсидии бюджетам сельских поселений</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134"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c>
          <w:tcPr>
            <w:tcW w:w="1268"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84" w:type="dxa"/>
            <w:tcBorders>
              <w:top w:val="nil"/>
              <w:left w:val="single" w:color="auto" w:sz="4" w:space="0"/>
              <w:bottom w:val="single" w:color="auto" w:sz="4" w:space="0"/>
              <w:right w:val="nil"/>
            </w:tcBorders>
            <w:noWrap w:val="0"/>
            <w:vAlign w:val="top"/>
          </w:tcPr>
          <w:p>
            <w:pPr>
              <w:keepLines w:val="0"/>
              <w:pageBreakBefore w:val="0"/>
              <w:kinsoku/>
              <w:wordWrap/>
              <w:overflowPunct/>
              <w:topLinePunct w:val="0"/>
              <w:bidi w:val="0"/>
              <w:spacing w:line="240" w:lineRule="auto"/>
              <w:jc w:val="both"/>
              <w:textAlignment w:val="auto"/>
              <w:rPr>
                <w:b/>
                <w:sz w:val="18"/>
                <w:szCs w:val="18"/>
              </w:rPr>
            </w:pPr>
            <w:r>
              <w:rPr>
                <w:b/>
                <w:bCs/>
                <w:sz w:val="18"/>
                <w:szCs w:val="18"/>
              </w:rPr>
              <w:t>Субвенции бюджетам бюджетной системы Российской Федерации</w:t>
            </w:r>
          </w:p>
        </w:tc>
        <w:tc>
          <w:tcPr>
            <w:tcW w:w="1276" w:type="dxa"/>
            <w:tcBorders>
              <w:top w:val="nil"/>
              <w:left w:val="nil"/>
              <w:bottom w:val="single" w:color="auto" w:sz="4" w:space="0"/>
              <w:right w:val="single" w:color="auto" w:sz="4" w:space="0"/>
            </w:tcBorders>
            <w:noWrap w:val="0"/>
            <w:vAlign w:val="bottom"/>
          </w:tcPr>
          <w:p>
            <w:pPr>
              <w:keepLines w:val="0"/>
              <w:pageBreakBefore w:val="0"/>
              <w:kinsoku/>
              <w:wordWrap/>
              <w:overflowPunct/>
              <w:topLinePunct w:val="0"/>
              <w:bidi w:val="0"/>
              <w:spacing w:line="240" w:lineRule="auto"/>
              <w:jc w:val="center"/>
              <w:textAlignment w:val="auto"/>
              <w:rPr>
                <w:b/>
                <w:sz w:val="18"/>
                <w:szCs w:val="18"/>
              </w:rPr>
            </w:pPr>
            <w:r>
              <w:rPr>
                <w:b/>
                <w:sz w:val="18"/>
                <w:szCs w:val="18"/>
              </w:rPr>
              <w:t>182,6</w:t>
            </w:r>
          </w:p>
        </w:tc>
        <w:tc>
          <w:tcPr>
            <w:tcW w:w="1134"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183,4</w:t>
            </w:r>
          </w:p>
        </w:tc>
        <w:tc>
          <w:tcPr>
            <w:tcW w:w="1268" w:type="dxa"/>
            <w:tcBorders>
              <w:top w:val="nil"/>
              <w:left w:val="nil"/>
              <w:bottom w:val="single" w:color="auto"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1684" w:type="dxa"/>
            <w:tcBorders>
              <w:top w:val="nil"/>
              <w:left w:val="single" w:color="auto" w:sz="4" w:space="0"/>
              <w:bottom w:val="single" w:color="auto" w:sz="4" w:space="0"/>
              <w:right w:val="nil"/>
            </w:tcBorders>
            <w:shd w:val="clear" w:color="auto" w:fill="auto"/>
            <w:noWrap w:val="0"/>
            <w:vAlign w:val="top"/>
          </w:tcPr>
          <w:p>
            <w:pPr>
              <w:keepLines w:val="0"/>
              <w:pageBreakBefore w:val="0"/>
              <w:kinsoku/>
              <w:wordWrap/>
              <w:overflowPunct/>
              <w:topLinePunct w:val="0"/>
              <w:bidi w:val="0"/>
              <w:spacing w:line="240" w:lineRule="auto"/>
              <w:jc w:val="both"/>
              <w:textAlignment w:val="auto"/>
              <w:rPr>
                <w:b/>
                <w:sz w:val="18"/>
                <w:szCs w:val="18"/>
              </w:rPr>
            </w:pPr>
            <w:r>
              <w:rPr>
                <w:b/>
                <w:sz w:val="18"/>
                <w:szCs w:val="18"/>
              </w:rPr>
              <w:t>Субвенции местным бюджетам на выполнение передаваемых полномочий субъектов Российской Федерации</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1134"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1268"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shd w:val="clear" w:color="auto" w:fill="auto"/>
            <w:noWrap w:val="0"/>
            <w:vAlign w:val="top"/>
          </w:tcPr>
          <w:p>
            <w:pPr>
              <w:keepLines w:val="0"/>
              <w:pageBreakBefore w:val="0"/>
              <w:kinsoku/>
              <w:wordWrap/>
              <w:overflowPunct/>
              <w:topLinePunct w:val="0"/>
              <w:bidi w:val="0"/>
              <w:spacing w:line="240" w:lineRule="auto"/>
              <w:jc w:val="both"/>
              <w:textAlignment w:val="auto"/>
              <w:rPr>
                <w:sz w:val="18"/>
                <w:szCs w:val="18"/>
              </w:rPr>
            </w:pPr>
            <w:r>
              <w:rPr>
                <w:b/>
                <w:sz w:val="18"/>
                <w:szCs w:val="18"/>
              </w:rPr>
              <w:t xml:space="preserve"> </w:t>
            </w:r>
            <w:r>
              <w:rPr>
                <w:sz w:val="18"/>
                <w:szCs w:val="1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134"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c>
          <w:tcPr>
            <w:tcW w:w="1268"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shd w:val="clear" w:color="auto" w:fill="auto"/>
            <w:noWrap w:val="0"/>
            <w:vAlign w:val="top"/>
          </w:tcPr>
          <w:p>
            <w:pPr>
              <w:keepLines w:val="0"/>
              <w:pageBreakBefore w:val="0"/>
              <w:kinsoku/>
              <w:wordWrap/>
              <w:overflowPunct/>
              <w:topLinePunct w:val="0"/>
              <w:bidi w:val="0"/>
              <w:spacing w:line="240" w:lineRule="auto"/>
              <w:jc w:val="both"/>
              <w:textAlignment w:val="auto"/>
              <w:rPr>
                <w:b/>
                <w:sz w:val="18"/>
                <w:szCs w:val="18"/>
              </w:rPr>
            </w:pPr>
            <w:r>
              <w:rPr>
                <w:b/>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80,9</w:t>
            </w:r>
          </w:p>
        </w:tc>
        <w:tc>
          <w:tcPr>
            <w:tcW w:w="1134"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81,7</w:t>
            </w:r>
          </w:p>
        </w:tc>
        <w:tc>
          <w:tcPr>
            <w:tcW w:w="1268"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shd w:val="clear" w:color="auto" w:fill="auto"/>
            <w:noWrap w:val="0"/>
            <w:vAlign w:val="top"/>
          </w:tcPr>
          <w:p>
            <w:pPr>
              <w:keepLines w:val="0"/>
              <w:pageBreakBefore w:val="0"/>
              <w:kinsoku/>
              <w:wordWrap/>
              <w:overflowPunct/>
              <w:topLinePunct w:val="0"/>
              <w:bidi w:val="0"/>
              <w:spacing w:line="240" w:lineRule="auto"/>
              <w:jc w:val="both"/>
              <w:textAlignment w:val="auto"/>
              <w:rPr>
                <w:b/>
                <w:sz w:val="18"/>
                <w:szCs w:val="18"/>
              </w:rPr>
            </w:pPr>
            <w:r>
              <w:rPr>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80,9</w:t>
            </w:r>
          </w:p>
        </w:tc>
        <w:tc>
          <w:tcPr>
            <w:tcW w:w="1134"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81,7</w:t>
            </w:r>
          </w:p>
        </w:tc>
        <w:tc>
          <w:tcPr>
            <w:tcW w:w="1268" w:type="dxa"/>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4" w:type="dxa"/>
            <w:tcBorders>
              <w:top w:val="nil"/>
              <w:left w:val="single" w:color="auto" w:sz="4" w:space="0"/>
              <w:bottom w:val="single" w:color="auto" w:sz="4" w:space="0"/>
              <w:right w:val="nil"/>
            </w:tcBorders>
            <w:shd w:val="clear" w:color="auto" w:fill="auto"/>
            <w:noWrap w:val="0"/>
            <w:vAlign w:val="top"/>
          </w:tcPr>
          <w:p>
            <w:pPr>
              <w:keepLines w:val="0"/>
              <w:pageBreakBefore w:val="0"/>
              <w:kinsoku/>
              <w:wordWrap/>
              <w:overflowPunct/>
              <w:topLinePunct w:val="0"/>
              <w:bidi w:val="0"/>
              <w:spacing w:line="240" w:lineRule="auto"/>
              <w:jc w:val="both"/>
              <w:textAlignment w:val="auto"/>
              <w:rPr>
                <w:b/>
                <w:sz w:val="18"/>
                <w:szCs w:val="18"/>
              </w:rPr>
            </w:pPr>
            <w:r>
              <w:rPr>
                <w:sz w:val="18"/>
                <w:szCs w:val="18"/>
              </w:rPr>
              <w:t>Прочие межбюджетные трансферты, передаваемые бюджетам сельских поселений</w:t>
            </w:r>
          </w:p>
        </w:tc>
        <w:tc>
          <w:tcPr>
            <w:tcW w:w="1276" w:type="dxa"/>
            <w:shd w:val="clear" w:color="auto" w:fill="auto"/>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31,4</w:t>
            </w:r>
          </w:p>
        </w:tc>
        <w:tc>
          <w:tcPr>
            <w:tcW w:w="1134" w:type="dxa"/>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268" w:type="dxa"/>
            <w:noWrap w:val="0"/>
            <w:vAlign w:val="top"/>
          </w:tcPr>
          <w:p>
            <w:pPr>
              <w:keepLines w:val="0"/>
              <w:pageBreakBefore w:val="0"/>
              <w:kinsoku/>
              <w:wordWrap/>
              <w:overflowPunct/>
              <w:topLinePunct w:val="0"/>
              <w:bidi w:val="0"/>
              <w:spacing w:line="240" w:lineRule="auto"/>
              <w:jc w:val="center"/>
              <w:textAlignment w:val="auto"/>
              <w:rPr>
                <w:sz w:val="18"/>
                <w:szCs w:val="18"/>
              </w:rPr>
            </w:pPr>
          </w:p>
        </w:tc>
      </w:tr>
    </w:tbl>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r>
        <w:rPr>
          <w:color w:val="000000"/>
          <w:sz w:val="18"/>
          <w:szCs w:val="18"/>
        </w:rPr>
        <w:t>Приложение 5</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на 2020 год и плановый период 2021 и 2022 годы» </w:t>
      </w:r>
    </w:p>
    <w:p>
      <w:pPr>
        <w:keepLines w:val="0"/>
        <w:pageBreakBefore w:val="0"/>
        <w:kinsoku/>
        <w:wordWrap/>
        <w:overflowPunct/>
        <w:topLinePunct w:val="0"/>
        <w:bidi w:val="0"/>
        <w:spacing w:line="240" w:lineRule="auto"/>
        <w:jc w:val="center"/>
        <w:textAlignment w:val="auto"/>
        <w:rPr>
          <w:color w:val="000000"/>
          <w:sz w:val="18"/>
          <w:szCs w:val="18"/>
        </w:rPr>
      </w:pPr>
      <w:r>
        <w:rPr>
          <w:color w:val="000000"/>
          <w:sz w:val="18"/>
          <w:szCs w:val="18"/>
        </w:rPr>
        <w:t xml:space="preserve">                                                          </w:t>
      </w:r>
      <w:r>
        <w:rPr>
          <w:sz w:val="18"/>
          <w:szCs w:val="18"/>
        </w:rPr>
        <w:t xml:space="preserve">                          </w:t>
      </w: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Распределение бюджетных ассигнований по разделам и подразделам,</w:t>
      </w:r>
    </w:p>
    <w:p>
      <w:pPr>
        <w:keepLines w:val="0"/>
        <w:pageBreakBefore w:val="0"/>
        <w:kinsoku/>
        <w:wordWrap/>
        <w:overflowPunct/>
        <w:topLinePunct w:val="0"/>
        <w:bidi w:val="0"/>
        <w:spacing w:line="240" w:lineRule="auto"/>
        <w:ind w:left="-1134" w:firstLine="1134"/>
        <w:jc w:val="center"/>
        <w:textAlignment w:val="auto"/>
        <w:rPr>
          <w:b/>
          <w:bCs/>
          <w:sz w:val="18"/>
          <w:szCs w:val="18"/>
        </w:rPr>
      </w:pPr>
      <w:r>
        <w:rPr>
          <w:b/>
          <w:bCs/>
          <w:sz w:val="18"/>
          <w:szCs w:val="18"/>
        </w:rPr>
        <w:t>целевым статьям и видам расходов, функциональной классификации расходов бюджетов Российской Федерации на 2020 год и плановый период 2021-2022 годы</w:t>
      </w:r>
    </w:p>
    <w:p>
      <w:pPr>
        <w:keepLines w:val="0"/>
        <w:pageBreakBefore w:val="0"/>
        <w:kinsoku/>
        <w:wordWrap/>
        <w:overflowPunct/>
        <w:topLinePunct w:val="0"/>
        <w:bidi w:val="0"/>
        <w:spacing w:line="240" w:lineRule="auto"/>
        <w:ind w:left="-993"/>
        <w:jc w:val="center"/>
        <w:textAlignment w:val="auto"/>
        <w:rPr>
          <w:b/>
          <w:bCs/>
          <w:sz w:val="18"/>
          <w:szCs w:val="18"/>
        </w:rPr>
      </w:pPr>
      <w:r>
        <w:rPr>
          <w:b/>
          <w:bCs/>
          <w:sz w:val="18"/>
          <w:szCs w:val="18"/>
        </w:rPr>
        <w:t>(тыс. рублей)</w:t>
      </w:r>
    </w:p>
    <w:p>
      <w:pPr>
        <w:keepLines w:val="0"/>
        <w:pageBreakBefore w:val="0"/>
        <w:kinsoku/>
        <w:wordWrap/>
        <w:overflowPunct/>
        <w:topLinePunct w:val="0"/>
        <w:bidi w:val="0"/>
        <w:spacing w:line="240" w:lineRule="auto"/>
        <w:jc w:val="center"/>
        <w:textAlignment w:val="auto"/>
        <w:rPr>
          <w:b/>
          <w:bCs/>
          <w:sz w:val="18"/>
          <w:szCs w:val="18"/>
        </w:rPr>
      </w:pPr>
    </w:p>
    <w:tbl>
      <w:tblPr>
        <w:tblStyle w:val="47"/>
        <w:tblW w:w="14859" w:type="dxa"/>
        <w:tblInd w:w="567" w:type="dxa"/>
        <w:shd w:val="clear" w:color="auto" w:fill="FFFFFF"/>
        <w:tblLayout w:type="autofit"/>
        <w:tblCellMar>
          <w:top w:w="0" w:type="dxa"/>
          <w:left w:w="108" w:type="dxa"/>
          <w:bottom w:w="0" w:type="dxa"/>
          <w:right w:w="108" w:type="dxa"/>
        </w:tblCellMar>
      </w:tblPr>
      <w:tblGrid>
        <w:gridCol w:w="8627"/>
        <w:gridCol w:w="566"/>
        <w:gridCol w:w="567"/>
        <w:gridCol w:w="1416"/>
        <w:gridCol w:w="572"/>
        <w:gridCol w:w="1128"/>
        <w:gridCol w:w="991"/>
        <w:gridCol w:w="992"/>
      </w:tblGrid>
      <w:tr>
        <w:tblPrEx>
          <w:shd w:val="clear" w:color="auto" w:fill="FFFFFF"/>
          <w:tblCellMar>
            <w:top w:w="0" w:type="dxa"/>
            <w:left w:w="108" w:type="dxa"/>
            <w:bottom w:w="0" w:type="dxa"/>
            <w:right w:w="108" w:type="dxa"/>
          </w:tblCellMar>
        </w:tblPrEx>
        <w:trPr>
          <w:trHeight w:val="371"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ind w:left="-993"/>
              <w:jc w:val="center"/>
              <w:textAlignment w:val="auto"/>
              <w:rPr>
                <w:sz w:val="18"/>
                <w:szCs w:val="18"/>
              </w:rPr>
            </w:pPr>
            <w:r>
              <w:rPr>
                <w:sz w:val="18"/>
                <w:szCs w:val="18"/>
              </w:rPr>
              <w:t>Наименование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Рз</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ПР</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ЦСР</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ВР</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2020 г.</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2021г.</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2022 г.</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Администрация Взвадского сельского поселения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2827,1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2280,0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2283,7</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Глава муниципального образования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Расходы на выплату персоналу государственных (муниципальных) органов</w:t>
            </w:r>
          </w:p>
          <w:p>
            <w:pPr>
              <w:keepLines w:val="0"/>
              <w:pageBreakBefore w:val="0"/>
              <w:kinsoku/>
              <w:wordWrap/>
              <w:overflowPunct/>
              <w:topLinePunct w:val="0"/>
              <w:bidi w:val="0"/>
              <w:spacing w:line="240" w:lineRule="auto"/>
              <w:textAlignment w:val="auto"/>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1923,9</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1345,0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1217,6</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24,9</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24,9</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28,4</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2020 год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S7228</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 xml:space="preserve">110 00 </w:t>
            </w:r>
            <w:r>
              <w:rPr>
                <w:sz w:val="18"/>
                <w:szCs w:val="18"/>
                <w:lang w:val="en-US"/>
              </w:rPr>
              <w:t>S7228</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3.5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Центральный аппарат</w:t>
            </w: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1793,8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1214,9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1087,5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1683,8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1184,9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1067,5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государственных органов</w:t>
            </w:r>
          </w:p>
          <w:p>
            <w:pPr>
              <w:keepLines w:val="0"/>
              <w:pageBreakBefore w:val="0"/>
              <w:kinsoku/>
              <w:wordWrap/>
              <w:overflowPunct/>
              <w:topLinePunct w:val="0"/>
              <w:bidi w:val="0"/>
              <w:spacing w:line="240" w:lineRule="auto"/>
              <w:textAlignment w:val="auto"/>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120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1683,8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1184,9</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1067,5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Закупка товаров ,работ и услуг для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бюджетные ассигнования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10,0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Уплата прочих налогов, сборов и иных  платежей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850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Расходы на выплаты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межбюджетные трансферты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06</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900 00 00050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28,2  </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Обеспечение проведения выборов и</w:t>
            </w:r>
          </w:p>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референдумов</w:t>
            </w:r>
          </w:p>
          <w:p>
            <w:pPr>
              <w:keepLines w:val="0"/>
              <w:pageBreakBefore w:val="0"/>
              <w:kinsoku/>
              <w:wordWrap/>
              <w:overflowPunct/>
              <w:topLinePunct w:val="0"/>
              <w:bidi w:val="0"/>
              <w:spacing w:line="240" w:lineRule="auto"/>
              <w:textAlignment w:val="auto"/>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Организация и проведение выборов</w:t>
            </w:r>
          </w:p>
          <w:p>
            <w:pPr>
              <w:keepLines w:val="0"/>
              <w:pageBreakBefore w:val="0"/>
              <w:kinsoku/>
              <w:wordWrap/>
              <w:overflowPunct/>
              <w:topLinePunct w:val="0"/>
              <w:bidi w:val="0"/>
              <w:spacing w:line="240" w:lineRule="auto"/>
              <w:textAlignment w:val="auto"/>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rFonts w:ascii="yandex-sans" w:hAnsi="yandex-sans"/>
                <w:color w:val="000000"/>
                <w:sz w:val="18"/>
                <w:szCs w:val="18"/>
                <w:shd w:val="clear" w:color="auto" w:fill="FFFFFF"/>
              </w:rPr>
              <w:t>900 00 30050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900 00 30050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фонды местных администраций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900 00 40020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общегосударственные вопросы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Возмещение компенсационных расходов   старостам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Расходы на выплату персоналу государственных (муниципальных) органов</w:t>
            </w:r>
          </w:p>
          <w:p>
            <w:pPr>
              <w:keepLines w:val="0"/>
              <w:pageBreakBefore w:val="0"/>
              <w:kinsoku/>
              <w:wordWrap/>
              <w:overflowPunct/>
              <w:topLinePunct w:val="0"/>
              <w:bidi w:val="0"/>
              <w:spacing w:line="240" w:lineRule="auto"/>
              <w:textAlignment w:val="auto"/>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Реализация гос. функций связанных с общегосударственным управлением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b/>
                <w:sz w:val="18"/>
                <w:szCs w:val="18"/>
              </w:rPr>
              <w:t>900 00 40110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Условно-утвержденные расходы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261,7</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средства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900 09 90000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261,7</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Национальная оборона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80,9</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81,7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85,0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Мобилизация и вневойсковая подготовка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84,0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b/>
                <w:sz w:val="18"/>
                <w:szCs w:val="18"/>
              </w:rPr>
              <w:t>84,0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государственных (муниципальных) органов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b/>
                <w:sz w:val="18"/>
                <w:szCs w:val="18"/>
              </w:rPr>
              <w:t>84,0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Национальная безопасность и правоохранительная деятельность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Обеспечение пожарной безопасности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090 00 40140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r>
      <w:tr>
        <w:tblPrEx>
          <w:tblCellMar>
            <w:top w:w="0" w:type="dxa"/>
            <w:left w:w="108" w:type="dxa"/>
            <w:bottom w:w="0" w:type="dxa"/>
            <w:right w:w="108" w:type="dxa"/>
          </w:tblCellMar>
        </w:tblPrEx>
        <w:trPr>
          <w:trHeight w:val="818"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090 00 40140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Национальная экономика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496,2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506,0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Дорожные фонды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495,7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505,5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495,7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505,5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021 00  7</w:t>
            </w:r>
            <w:r>
              <w:rPr>
                <w:b/>
                <w:sz w:val="18"/>
                <w:szCs w:val="18"/>
                <w:lang w:val="en-US"/>
              </w:rPr>
              <w:t>15</w:t>
            </w:r>
            <w:r>
              <w:rPr>
                <w:b/>
                <w:sz w:val="18"/>
                <w:szCs w:val="18"/>
              </w:rPr>
              <w:t>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подграммы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S1510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S1510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021 00 40220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021 00 40230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021 00 40230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116,0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120,7</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вопросы в области национальной экономики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030 00 40000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Жилищно – 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819,4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r>
              <w:rPr>
                <w:sz w:val="18"/>
                <w:szCs w:val="18"/>
              </w:rPr>
              <w:t>»</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819,4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97,0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Коммунальное хозяйство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Подпрограмма «Энергосбережение и повышение энергетической эффективности на территории Взвадского сельского поселения на 2014 – 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w:t>
            </w:r>
            <w:r>
              <w:rPr>
                <w:b/>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rPr>
              <w:t>0</w:t>
            </w:r>
            <w:r>
              <w:rPr>
                <w:sz w:val="18"/>
                <w:szCs w:val="18"/>
                <w:lang w:val="en-US"/>
              </w:rPr>
              <w:t>2</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b/>
                <w:sz w:val="18"/>
                <w:szCs w:val="18"/>
              </w:rPr>
              <w:t>014 00 40410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lang w:val="en-US"/>
              </w:rPr>
            </w:pPr>
          </w:p>
          <w:p>
            <w:pPr>
              <w:keepLines w:val="0"/>
              <w:pageBreakBefore w:val="0"/>
              <w:kinsoku/>
              <w:wordWrap/>
              <w:overflowPunct/>
              <w:topLinePunct w:val="0"/>
              <w:bidi w:val="0"/>
              <w:spacing w:line="240" w:lineRule="auto"/>
              <w:textAlignment w:val="auto"/>
              <w:rPr>
                <w:sz w:val="18"/>
                <w:szCs w:val="18"/>
                <w:lang w:val="en-US"/>
              </w:rPr>
            </w:pPr>
            <w:r>
              <w:rPr>
                <w:sz w:val="18"/>
                <w:szCs w:val="18"/>
                <w:lang w:val="en-US"/>
              </w:rPr>
              <w:t xml:space="preserve"> 10.0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Благоустройство</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000 00 00000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804,4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77,0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011 00 00000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54,4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39.4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011 00 40530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39,4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Обустройство зоны отдыха на территории территориального общественного самоуправления в деревне Отвидино в рамках реализации проекта местной инициативы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обустройство зоны отдыха на территории территориального общественного самоуправления в деревне Отвидино в рамках реализации проекта местной инициативы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012 00 00000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239,5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012 00 40510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239,5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w:t>
            </w:r>
            <w:r>
              <w:rPr>
                <w:b/>
                <w:sz w:val="18"/>
                <w:szCs w:val="18"/>
                <w:lang w:val="en-US"/>
              </w:rPr>
              <w:t>13 00</w:t>
            </w:r>
            <w:r>
              <w:rPr>
                <w:b/>
                <w:sz w:val="18"/>
                <w:szCs w:val="18"/>
              </w:rPr>
              <w:t xml:space="preserve">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013 00 40540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Муниципальная подпрограмма «Комплексное развитие территории Взвадского сельского поселения на 2020-2023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015 00 00000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Муниципальная подпрограмма «Комплексное развитие территории Взвадского сельского поселения на 2020-2023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 xml:space="preserve">015 00 </w:t>
            </w:r>
            <w:r>
              <w:rPr>
                <w:b/>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385.0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385.00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Софинансирование муниципальная подпрограмма «Комплексное развитие территории Взвадского сельского поселения на 2020-2023 годы»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 xml:space="preserve">015 00 </w:t>
            </w:r>
            <w:r>
              <w:rPr>
                <w:b/>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115.5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05</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rPr>
              <w:t xml:space="preserve">015 00 </w:t>
            </w:r>
            <w:r>
              <w:rPr>
                <w:sz w:val="18"/>
                <w:szCs w:val="18"/>
                <w:lang w:val="en-US"/>
              </w:rPr>
              <w:t>L5764</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lang w:val="en-US"/>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115.5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Образование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Молодежная политика и оздоровление детей</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sz w:val="18"/>
                <w:szCs w:val="18"/>
              </w:rPr>
              <w:t>000 00 0000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Организационно – воспитательная работа с молодежью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Проведение мероприятий для детей молодежи</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Культура, кинематография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Культура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both"/>
              <w:textAlignment w:val="auto"/>
              <w:rPr>
                <w:b/>
                <w:sz w:val="18"/>
                <w:szCs w:val="18"/>
              </w:rPr>
            </w:pPr>
            <w:r>
              <w:rPr>
                <w:b/>
                <w:sz w:val="18"/>
                <w:szCs w:val="18"/>
              </w:rPr>
              <w:t>Программа «Развитие культуры на территории Взвадского сельского поселения на 2014-2023 годы»</w:t>
            </w:r>
          </w:p>
          <w:p>
            <w:pPr>
              <w:keepLines w:val="0"/>
              <w:pageBreakBefore w:val="0"/>
              <w:kinsoku/>
              <w:wordWrap/>
              <w:overflowPunct/>
              <w:topLinePunct w:val="0"/>
              <w:bidi w:val="0"/>
              <w:spacing w:line="240" w:lineRule="auto"/>
              <w:textAlignment w:val="auto"/>
              <w:rPr>
                <w:sz w:val="18"/>
                <w:szCs w:val="18"/>
              </w:rPr>
            </w:pP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Учреждения культуры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07000 20060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1884.2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2034,2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2034,2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070 00 20060 </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1884.2</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2034,2</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2034,2</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ind w:left="-180" w:firstLine="180"/>
              <w:textAlignment w:val="auto"/>
              <w:rPr>
                <w:sz w:val="18"/>
                <w:szCs w:val="18"/>
              </w:rPr>
            </w:pPr>
            <w:r>
              <w:rPr>
                <w:sz w:val="18"/>
                <w:szCs w:val="18"/>
              </w:rPr>
              <w:t xml:space="preserve"> </w:t>
            </w:r>
          </w:p>
          <w:p>
            <w:pPr>
              <w:keepLines w:val="0"/>
              <w:pageBreakBefore w:val="0"/>
              <w:kinsoku/>
              <w:wordWrap/>
              <w:overflowPunct/>
              <w:topLinePunct w:val="0"/>
              <w:bidi w:val="0"/>
              <w:spacing w:line="240" w:lineRule="auto"/>
              <w:ind w:left="-180" w:firstLine="180"/>
              <w:textAlignment w:val="auto"/>
              <w:rPr>
                <w:sz w:val="18"/>
                <w:szCs w:val="18"/>
              </w:rPr>
            </w:pPr>
            <w:r>
              <w:rPr>
                <w:sz w:val="18"/>
                <w:szCs w:val="18"/>
              </w:rPr>
              <w:t xml:space="preserve">Мероприятия в сфере культуры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070 00 400</w:t>
            </w:r>
            <w:r>
              <w:rPr>
                <w:sz w:val="18"/>
                <w:szCs w:val="18"/>
                <w:lang w:val="en-US"/>
              </w:rPr>
              <w:t>6</w:t>
            </w:r>
            <w:r>
              <w:rPr>
                <w:sz w:val="18"/>
                <w:szCs w:val="18"/>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Иные межбюджетные трансферты начастичную компенсацию дополнительных расходов на иповышение оплаты труда работников бюджетной сферы </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Предоставление  субсидий бюджетной, автономным учреждениям  и иным некомерческим организациям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sz w:val="18"/>
                <w:szCs w:val="18"/>
              </w:rPr>
            </w:pPr>
            <w:r>
              <w:rPr>
                <w:sz w:val="18"/>
                <w:szCs w:val="18"/>
              </w:rPr>
              <w:t>31,4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31,4</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Субсидии автономным учреждениям на обеспечение развитие и укрепления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07000</w:t>
            </w:r>
            <w:r>
              <w:rPr>
                <w:b/>
                <w:sz w:val="18"/>
                <w:szCs w:val="18"/>
                <w:lang w:val="en-US"/>
              </w:rPr>
              <w:t>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60,9</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07000</w:t>
            </w:r>
            <w:r>
              <w:rPr>
                <w:sz w:val="18"/>
                <w:szCs w:val="18"/>
                <w:lang w:val="en-US"/>
              </w:rPr>
              <w:t>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57,6</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57,6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57,9</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p>
            <w:pPr>
              <w:keepLines w:val="0"/>
              <w:pageBreakBefore w:val="0"/>
              <w:kinsoku/>
              <w:wordWrap/>
              <w:overflowPunct/>
              <w:topLinePunct w:val="0"/>
              <w:bidi w:val="0"/>
              <w:spacing w:line="240" w:lineRule="auto"/>
              <w:jc w:val="center"/>
              <w:textAlignment w:val="auto"/>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07000</w:t>
            </w:r>
            <w:r>
              <w:rPr>
                <w:b/>
                <w:sz w:val="18"/>
                <w:szCs w:val="18"/>
                <w:lang w:val="en-US"/>
              </w:rPr>
              <w:t>L4670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620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3,0</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Объекты  благоустройства (ремонт кровли и фасада здания Взвадского сельского Дома культуры)»Очаг культуры наш будет процветать, лишь нам фасад и крышу поменять» в рамках программы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lang w:val="en-US"/>
              </w:rPr>
            </w:pPr>
            <w:r>
              <w:rPr>
                <w:b/>
                <w:sz w:val="18"/>
                <w:szCs w:val="18"/>
              </w:rPr>
              <w:t>07000</w:t>
            </w:r>
            <w:r>
              <w:rPr>
                <w:b/>
                <w:sz w:val="18"/>
                <w:szCs w:val="18"/>
                <w:lang w:val="en-US"/>
              </w:rPr>
              <w:t>L5675</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600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150.0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объека  благоустройства (ремонт</w:t>
            </w:r>
            <w:r>
              <w:rPr>
                <w:b/>
                <w:sz w:val="18"/>
                <w:szCs w:val="18"/>
              </w:rPr>
              <w:t xml:space="preserve"> </w:t>
            </w:r>
            <w:r>
              <w:rPr>
                <w:sz w:val="18"/>
                <w:szCs w:val="18"/>
              </w:rPr>
              <w:t>кровли и фасада здания Взвадского сельского Дома культуры)»Очаг культуры наш будет процветать, лишь нам фасад и крышу поменять» в рамках программы поддержки местных инициатив»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08</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7000</w:t>
            </w:r>
            <w:r>
              <w:rPr>
                <w:sz w:val="18"/>
                <w:szCs w:val="18"/>
                <w:lang w:val="en-US"/>
              </w:rPr>
              <w:t>L5675</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620</w:t>
            </w:r>
          </w:p>
          <w:p>
            <w:pPr>
              <w:keepLines w:val="0"/>
              <w:pageBreakBefore w:val="0"/>
              <w:kinsoku/>
              <w:wordWrap/>
              <w:overflowPunct/>
              <w:topLinePunct w:val="0"/>
              <w:bidi w:val="0"/>
              <w:spacing w:line="240" w:lineRule="auto"/>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150.0</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СОЦИАЛЬНАЯ ПОЛИТИКА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Пенсионное обеспечение</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Социальное обеспечение и иные выплаты населению</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9000 08 0000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Физическая культура и спорт</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вопросы в области физической культуры и спорта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416" w:type="dxa"/>
            <w:tcBorders>
              <w:top w:val="single" w:color="auto" w:sz="4" w:space="0"/>
              <w:left w:val="single" w:color="auto" w:sz="4" w:space="0"/>
              <w:bottom w:val="single" w:color="000000"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000 00 00000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Физкультурно-оздоровительная работа и спортивные мероприятия</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000000"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Мероприятия в области здравоохранения, спорта и физической культуры, туризма</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090 00 40080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r>
      <w:tr>
        <w:trPr>
          <w:trHeight w:val="327" w:hRule="atLeast"/>
        </w:trPr>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Прочая закупка товаров, работ и услуг для муниципальных нужд</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900 00 40080</w:t>
            </w: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c>
          <w:tcPr>
            <w:tcW w:w="862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ВСЕГО РАСХОДОВ</w:t>
            </w:r>
          </w:p>
        </w:tc>
        <w:tc>
          <w:tcPr>
            <w:tcW w:w="56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41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7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12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6580,5</w:t>
            </w:r>
          </w:p>
        </w:tc>
        <w:tc>
          <w:tcPr>
            <w:tcW w:w="99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5284,6</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5291,7</w:t>
            </w:r>
          </w:p>
        </w:tc>
      </w:tr>
    </w:tbl>
    <w:p>
      <w:pPr>
        <w:keepLines w:val="0"/>
        <w:pageBreakBefore w:val="0"/>
        <w:kinsoku/>
        <w:wordWrap/>
        <w:overflowPunct/>
        <w:topLinePunct w:val="0"/>
        <w:bidi w:val="0"/>
        <w:spacing w:line="240" w:lineRule="auto"/>
        <w:textAlignment w:val="auto"/>
        <w:rPr>
          <w:b/>
          <w:sz w:val="18"/>
          <w:szCs w:val="18"/>
        </w:rPr>
      </w:pPr>
      <w:r>
        <w:rPr>
          <w:b/>
          <w:sz w:val="18"/>
          <w:szCs w:val="18"/>
        </w:rPr>
        <w:t xml:space="preserve">                                                                                                                  </w:t>
      </w: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jc w:val="right"/>
        <w:textAlignment w:val="auto"/>
        <w:rPr>
          <w:b/>
          <w:sz w:val="18"/>
          <w:szCs w:val="18"/>
        </w:rPr>
      </w:pPr>
      <w:r>
        <w:rPr>
          <w:b/>
          <w:sz w:val="18"/>
          <w:szCs w:val="18"/>
        </w:rPr>
        <w:t xml:space="preserve">                                                                                                                               </w:t>
      </w:r>
      <w:r>
        <w:rPr>
          <w:color w:val="000000"/>
          <w:sz w:val="18"/>
          <w:szCs w:val="18"/>
        </w:rPr>
        <w:t>Приложение 6</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на 2020год и плановый период 2021-2022 годы»                                </w:t>
      </w:r>
    </w:p>
    <w:p>
      <w:pPr>
        <w:keepLines w:val="0"/>
        <w:pageBreakBefore w:val="0"/>
        <w:kinsoku/>
        <w:wordWrap/>
        <w:overflowPunct/>
        <w:topLinePunct w:val="0"/>
        <w:bidi w:val="0"/>
        <w:spacing w:line="240" w:lineRule="auto"/>
        <w:jc w:val="right"/>
        <w:textAlignment w:val="auto"/>
        <w:rPr>
          <w:snapToGrid w:val="0"/>
          <w:color w:val="000000"/>
          <w:sz w:val="18"/>
          <w:szCs w:val="18"/>
        </w:rPr>
      </w:pPr>
      <w:r>
        <w:rPr>
          <w:color w:val="000000"/>
          <w:sz w:val="18"/>
          <w:szCs w:val="18"/>
        </w:rPr>
        <w:t xml:space="preserve">                                                                                     </w:t>
      </w:r>
    </w:p>
    <w:p>
      <w:pPr>
        <w:keepLines w:val="0"/>
        <w:pageBreakBefore w:val="0"/>
        <w:kinsoku/>
        <w:wordWrap/>
        <w:overflowPunct/>
        <w:topLinePunct w:val="0"/>
        <w:bidi w:val="0"/>
        <w:spacing w:line="240" w:lineRule="auto"/>
        <w:jc w:val="both"/>
        <w:textAlignment w:val="auto"/>
        <w:rPr>
          <w:sz w:val="18"/>
          <w:szCs w:val="18"/>
        </w:rPr>
      </w:pPr>
    </w:p>
    <w:p>
      <w:pPr>
        <w:keepLines w:val="0"/>
        <w:pageBreakBefore w:val="0"/>
        <w:kinsoku/>
        <w:wordWrap/>
        <w:overflowPunct/>
        <w:topLinePunct w:val="0"/>
        <w:bidi w:val="0"/>
        <w:spacing w:line="240" w:lineRule="auto"/>
        <w:jc w:val="both"/>
        <w:textAlignment w:val="auto"/>
        <w:rPr>
          <w:sz w:val="18"/>
          <w:szCs w:val="18"/>
        </w:rPr>
      </w:pP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Ведомственная  структура  расходов бюджета Взвадского сельского поселения на 2020 год  и на плановый период 2021 и 2022 годы»</w:t>
      </w:r>
    </w:p>
    <w:tbl>
      <w:tblPr>
        <w:tblStyle w:val="47"/>
        <w:tblW w:w="15203" w:type="dxa"/>
        <w:tblInd w:w="207" w:type="dxa"/>
        <w:shd w:val="clear" w:color="auto" w:fill="FFFFFF"/>
        <w:tblLayout w:type="autofit"/>
        <w:tblCellMar>
          <w:top w:w="0" w:type="dxa"/>
          <w:left w:w="108" w:type="dxa"/>
          <w:bottom w:w="0" w:type="dxa"/>
          <w:right w:w="108" w:type="dxa"/>
        </w:tblCellMar>
      </w:tblPr>
      <w:tblGrid>
        <w:gridCol w:w="8657"/>
        <w:gridCol w:w="576"/>
        <w:gridCol w:w="535"/>
        <w:gridCol w:w="548"/>
        <w:gridCol w:w="1381"/>
        <w:gridCol w:w="561"/>
        <w:gridCol w:w="1054"/>
        <w:gridCol w:w="945"/>
        <w:gridCol w:w="946"/>
      </w:tblGrid>
      <w:tr>
        <w:tblPrEx>
          <w:shd w:val="clear" w:color="auto" w:fill="FFFFFF"/>
          <w:tblCellMar>
            <w:top w:w="0" w:type="dxa"/>
            <w:left w:w="108" w:type="dxa"/>
            <w:bottom w:w="0" w:type="dxa"/>
            <w:right w:w="108" w:type="dxa"/>
          </w:tblCellMar>
        </w:tblPrEx>
        <w:trPr>
          <w:trHeight w:val="371"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 xml:space="preserve">   </w:t>
            </w:r>
            <w:r>
              <w:rPr>
                <w:sz w:val="18"/>
                <w:szCs w:val="18"/>
              </w:rPr>
              <w:t>Наименование</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Рз</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ПР</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ЦСР</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ВР</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2020 г.</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2021г.</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2022 г.</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Администрация Взвадского сельского поселения</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Общегосударственные вопросы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2827,1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2280,0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2283,7</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742,2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Глава муниципального образования</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Расходы на выплату персоналу государственных (муниципальных) органов</w:t>
            </w:r>
          </w:p>
          <w:p>
            <w:pPr>
              <w:keepLines w:val="0"/>
              <w:pageBreakBefore w:val="0"/>
              <w:kinsoku/>
              <w:wordWrap/>
              <w:overflowPunct/>
              <w:topLinePunct w:val="0"/>
              <w:bidi w:val="0"/>
              <w:spacing w:line="240" w:lineRule="auto"/>
              <w:textAlignment w:val="auto"/>
              <w:rPr>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900 00 10020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742,2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1923,9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1345,0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1217,6</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Муниципальная программа «Повышение эффективности бюджетных расходов  Взвадского сельского поселения на 2014-2023 ,годы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28,4</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28,4</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органов местного само-управления Новгородской области на 2020 год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110 00 S7228</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 xml:space="preserve">110 00 </w:t>
            </w:r>
            <w:r>
              <w:rPr>
                <w:sz w:val="18"/>
                <w:szCs w:val="18"/>
                <w:lang w:val="en-US"/>
              </w:rPr>
              <w:t>S7228</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3.5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Центральный аппарат</w:t>
            </w:r>
          </w:p>
          <w:p>
            <w:pPr>
              <w:keepLines w:val="0"/>
              <w:pageBreakBefore w:val="0"/>
              <w:kinsoku/>
              <w:wordWrap/>
              <w:overflowPunct/>
              <w:topLinePunct w:val="0"/>
              <w:bidi w:val="0"/>
              <w:spacing w:line="240" w:lineRule="auto"/>
              <w:textAlignment w:val="auto"/>
              <w:rPr>
                <w:sz w:val="18"/>
                <w:szCs w:val="18"/>
              </w:rPr>
            </w:pPr>
            <w:r>
              <w:rPr>
                <w:sz w:val="18"/>
                <w:szCs w:val="18"/>
              </w:rPr>
              <w:t xml:space="preserve">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1793,8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1214,9</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1087,5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в целях обеспечения выполнения функций государственными (муниципальными ) органами ,казенными учреждениями, органами управления государственными внебюджетными фондами</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1683,8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1184,9</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1067,5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государственных органов</w:t>
            </w:r>
          </w:p>
          <w:p>
            <w:pPr>
              <w:keepLines w:val="0"/>
              <w:pageBreakBefore w:val="0"/>
              <w:kinsoku/>
              <w:wordWrap/>
              <w:overflowPunct/>
              <w:topLinePunct w:val="0"/>
              <w:bidi w:val="0"/>
              <w:spacing w:line="240" w:lineRule="auto"/>
              <w:textAlignment w:val="auto"/>
              <w:rPr>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120 </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1683,8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1184,9</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1067,5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Закупка товаров ,работ и услуг для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бюджетные ассигнования</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10,0 </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Уплата прочих налогов, сборов и иных  платежей</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900 00 10040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850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Содержание штатных единиц, осуществляющих передаваемые отдельные государственные полномочия по организации деятельности  по сбору и транспортированию  твердых коммунальных отходов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101,7</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Расходы на выплаты персоналу государственных (муниципальных) органов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98,7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9000 170280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Передача  осуществления  части полномочий по решению вопросов местного значения по внешнему финансовому контролю</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06</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900 00 00050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28,2</w:t>
            </w: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межбюджетные трансферты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06</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900 00 00050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28,2  </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Обеспечение проведения выборов и</w:t>
            </w:r>
          </w:p>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референдумов</w:t>
            </w:r>
          </w:p>
          <w:p>
            <w:pPr>
              <w:keepLines w:val="0"/>
              <w:pageBreakBefore w:val="0"/>
              <w:kinsoku/>
              <w:wordWrap/>
              <w:overflowPunct/>
              <w:topLinePunct w:val="0"/>
              <w:bidi w:val="0"/>
              <w:spacing w:line="240" w:lineRule="auto"/>
              <w:textAlignment w:val="auto"/>
              <w:rPr>
                <w:b/>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Организация и проведение выборов</w:t>
            </w:r>
          </w:p>
          <w:p>
            <w:pPr>
              <w:keepLines w:val="0"/>
              <w:pageBreakBefore w:val="0"/>
              <w:kinsoku/>
              <w:wordWrap/>
              <w:overflowPunct/>
              <w:topLinePunct w:val="0"/>
              <w:bidi w:val="0"/>
              <w:spacing w:line="240" w:lineRule="auto"/>
              <w:textAlignment w:val="auto"/>
              <w:rPr>
                <w:b/>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rFonts w:ascii="yandex-sans" w:hAnsi="yandex-sans"/>
                <w:color w:val="000000"/>
                <w:sz w:val="18"/>
                <w:szCs w:val="18"/>
                <w:shd w:val="clear" w:color="auto" w:fill="FFFFFF"/>
              </w:rPr>
              <w:t>900 00 30050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900 00 30050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68,8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фонды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фонды местных администраций</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900 00 40020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средства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900 00 40020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общегосударственные вопросы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34,0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Возмещение компенсационных расходов   старостам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shd w:val="clear" w:color="auto" w:fill="FFFFFF"/>
              <w:kinsoku/>
              <w:wordWrap/>
              <w:overflowPunct/>
              <w:topLinePunct w:val="0"/>
              <w:bidi w:val="0"/>
              <w:spacing w:line="240" w:lineRule="auto"/>
              <w:textAlignment w:val="auto"/>
              <w:rPr>
                <w:rFonts w:ascii="yandex-sans" w:hAnsi="yandex-sans"/>
                <w:color w:val="000000"/>
                <w:sz w:val="18"/>
                <w:szCs w:val="18"/>
              </w:rPr>
            </w:pPr>
            <w:r>
              <w:rPr>
                <w:rFonts w:ascii="yandex-sans" w:hAnsi="yandex-sans"/>
                <w:color w:val="000000"/>
                <w:sz w:val="18"/>
                <w:szCs w:val="18"/>
              </w:rPr>
              <w:t>Расходы на выплату персоналу государственных (муниципальных) органов</w:t>
            </w:r>
          </w:p>
          <w:p>
            <w:pPr>
              <w:keepLines w:val="0"/>
              <w:pageBreakBefore w:val="0"/>
              <w:kinsoku/>
              <w:wordWrap/>
              <w:overflowPunct/>
              <w:topLinePunct w:val="0"/>
              <w:bidi w:val="0"/>
              <w:spacing w:line="240" w:lineRule="auto"/>
              <w:textAlignment w:val="auto"/>
              <w:rPr>
                <w:b/>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Реализация гос. функций связанных с общегосударственным управлением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900 00 40110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b/>
                <w:sz w:val="18"/>
                <w:szCs w:val="18"/>
              </w:rPr>
              <w:t>900 00 40110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Условно-утвержденные расходы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130,6</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261,7</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Резервные средства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900 09 90000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130,6</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261,7</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Национальная оборона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80,9</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81,7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85,0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Мобилизация и вневойсковая подготовка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84,0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Осуществление первичного воинского учета на территориях, где отсутствуют военные комиссариаты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b/>
                <w:sz w:val="18"/>
                <w:szCs w:val="18"/>
              </w:rPr>
              <w:t>84,0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Расходы на выплату персоналу государственных (муниципальных) органов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79,5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b/>
                <w:sz w:val="18"/>
                <w:szCs w:val="18"/>
              </w:rPr>
              <w:t>84,0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02</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900 00 51180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Национальная безопасность и правоохранительная деятельность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Обеспечение пожарной безопасности</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13,1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Муниципальная программа» Обеспечение пожарной безопасности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090 00 40140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r>
      <w:tr>
        <w:tblPrEx>
          <w:tblCellMar>
            <w:top w:w="0" w:type="dxa"/>
            <w:left w:w="108" w:type="dxa"/>
            <w:bottom w:w="0" w:type="dxa"/>
            <w:right w:w="108" w:type="dxa"/>
          </w:tblCellMar>
        </w:tblPrEx>
        <w:trPr>
          <w:trHeight w:val="818"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090 00 40140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13,1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Национальная экономика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496,2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506,0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Дорожные фонды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495,7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505,5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Муниципальная программа    «Совершенствование и содержание автомобильных дорог общего пользования местного значения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020 00 0000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495,7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505,5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Подпрограмма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021 00  7</w:t>
            </w:r>
            <w:r>
              <w:rPr>
                <w:b/>
                <w:sz w:val="18"/>
                <w:szCs w:val="18"/>
                <w:lang w:val="en-US"/>
              </w:rPr>
              <w:t>15</w:t>
            </w:r>
            <w:r>
              <w:rPr>
                <w:b/>
                <w:sz w:val="18"/>
                <w:szCs w:val="18"/>
              </w:rPr>
              <w:t>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021 00  7</w:t>
            </w:r>
            <w:r>
              <w:rPr>
                <w:b/>
                <w:sz w:val="18"/>
                <w:szCs w:val="18"/>
                <w:lang w:val="en-US"/>
              </w:rPr>
              <w:t>15</w:t>
            </w:r>
            <w:r>
              <w:rPr>
                <w:b/>
                <w:sz w:val="18"/>
                <w:szCs w:val="18"/>
              </w:rPr>
              <w:t>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подграммы  «Капитальный ремонт и ремонт автомобильных дорог общего пользования местного значения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S1510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S1510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021 00 40220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Подпрограмма «Содержание автомобильных дорог общего пользования местного значения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021 00 40230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116,0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 xml:space="preserve">Иные закупки товаров, работ и услуг  для обеспечения государственных   (муниципальных)  нужд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09</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021 00 40230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116,0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120,7</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120,5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вопросы в области национальной экономики</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Муниципальная программа «Развитие малого и среднего предпринимательства в Взвадском сельском поселении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030 00 40000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04</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030 00 40000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Жилищно – коммунальное хозяйство</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819,4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Муниципальная программа  «Организация  благоустройства территории и содержания объектов внешнего благоустройства на территории Взвадского сельского поселения на 2014-2023 годы</w:t>
            </w:r>
            <w:r>
              <w:rPr>
                <w:sz w:val="18"/>
                <w:szCs w:val="18"/>
              </w:rPr>
              <w:t>»</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819,4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97,0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Коммунальное хозяйство</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Подпрограмма «Энергосбережение и повышение энергетической эффективности на территории Взвадского сельского поселения на 2014 – 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w:t>
            </w:r>
            <w:r>
              <w:rPr>
                <w:b/>
                <w:sz w:val="18"/>
                <w:szCs w:val="18"/>
                <w:lang w:val="en-US"/>
              </w:rPr>
              <w:t>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014 00 40410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rPr>
              <w:t>0</w:t>
            </w:r>
            <w:r>
              <w:rPr>
                <w:sz w:val="18"/>
                <w:szCs w:val="18"/>
                <w:lang w:val="en-US"/>
              </w:rPr>
              <w:t>2</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b/>
                <w:sz w:val="18"/>
                <w:szCs w:val="18"/>
              </w:rPr>
              <w:t>014 00 40410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lang w:val="en-US"/>
              </w:rPr>
            </w:pPr>
          </w:p>
          <w:p>
            <w:pPr>
              <w:keepLines w:val="0"/>
              <w:pageBreakBefore w:val="0"/>
              <w:kinsoku/>
              <w:wordWrap/>
              <w:overflowPunct/>
              <w:topLinePunct w:val="0"/>
              <w:bidi w:val="0"/>
              <w:spacing w:line="240" w:lineRule="auto"/>
              <w:textAlignment w:val="auto"/>
              <w:rPr>
                <w:sz w:val="18"/>
                <w:szCs w:val="18"/>
                <w:lang w:val="en-US"/>
              </w:rPr>
            </w:pPr>
            <w:r>
              <w:rPr>
                <w:sz w:val="18"/>
                <w:szCs w:val="18"/>
                <w:lang w:val="en-US"/>
              </w:rPr>
              <w:t xml:space="preserve"> 10.0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Благоустройство</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000 00 00000 </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804,4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87,0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77,0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Подпрограмма» </w:t>
            </w:r>
            <w:r>
              <w:rPr>
                <w:b/>
                <w:sz w:val="18"/>
                <w:szCs w:val="18"/>
              </w:rPr>
              <w:t>Уборка и озеленение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011 00 00000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54,4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 Закупка товаров, работ и услуг для обеспечения государственных (муниципальных услуг)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011 00 40530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39.4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011 00 40530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39,4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17,0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Обустройство зоны отдыха на территории территориального общественного самоуправления в деревне Отвидино в рамках реализации проекта местной инициативы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обустройство зоны отдыха на территории территориального общественного самоуправления в деревне Отвидино в рамках реализации проекта местной инициативы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200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01100</w:t>
            </w:r>
            <w:r>
              <w:rPr>
                <w:sz w:val="18"/>
                <w:szCs w:val="18"/>
                <w:lang w:val="en-US"/>
              </w:rPr>
              <w:t>S2090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Подпрограмм «Освещение улиц на территории Взвадского сельского поселения на 2014-2023 годы»</w:t>
            </w:r>
            <w:r>
              <w:rPr>
                <w:sz w:val="18"/>
                <w:szCs w:val="18"/>
              </w:rPr>
              <w:t xml:space="preserve">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012 00 00000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239,5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70,0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p>
            <w:pPr>
              <w:keepLines w:val="0"/>
              <w:pageBreakBefore w:val="0"/>
              <w:kinsoku/>
              <w:wordWrap/>
              <w:overflowPunct/>
              <w:topLinePunct w:val="0"/>
              <w:bidi w:val="0"/>
              <w:spacing w:line="240" w:lineRule="auto"/>
              <w:jc w:val="center"/>
              <w:textAlignment w:val="auto"/>
              <w:rPr>
                <w:b/>
                <w:sz w:val="18"/>
                <w:szCs w:val="18"/>
                <w:lang w:val="en-US"/>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012 00 40510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239,5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70,0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 xml:space="preserve"> </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b/>
                <w:sz w:val="18"/>
                <w:szCs w:val="18"/>
              </w:rPr>
              <w:t xml:space="preserve"> Подпрограмма «Содержание мест захоронения на территории Взвадского сельского поселения на 2014-2023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w:t>
            </w:r>
            <w:r>
              <w:rPr>
                <w:b/>
                <w:sz w:val="18"/>
                <w:szCs w:val="18"/>
                <w:lang w:val="en-US"/>
              </w:rPr>
              <w:t>13 00</w:t>
            </w:r>
            <w:r>
              <w:rPr>
                <w:b/>
                <w:sz w:val="18"/>
                <w:szCs w:val="18"/>
              </w:rPr>
              <w:t xml:space="preserve">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013 00 40540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10,0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Муниципальная подпрограмма «Комплексное развитие территории Взвадского сельского поселения на 2020-2023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015 00 00000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500,5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Муниципальная подпрограмма «Комплексное развитие территории Взвадского сельского поселения на 2020-2023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 xml:space="preserve">015 00 </w:t>
            </w:r>
            <w:r>
              <w:rPr>
                <w:b/>
                <w:sz w:val="18"/>
                <w:szCs w:val="18"/>
                <w:lang w:val="en-US"/>
              </w:rPr>
              <w:t>L5764</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385.0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 xml:space="preserve"> </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 xml:space="preserve">015 00 </w:t>
            </w:r>
            <w:r>
              <w:rPr>
                <w:sz w:val="18"/>
                <w:szCs w:val="18"/>
                <w:lang w:val="en-US"/>
              </w:rPr>
              <w:t>L5764</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385.00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 xml:space="preserve"> </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Софинансирование муниципальная подпрограмма «Комплексное развитие территории Взвадского сельского поселения на 2020-2023 годы»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 xml:space="preserve">015 00 </w:t>
            </w:r>
            <w:r>
              <w:rPr>
                <w:b/>
                <w:sz w:val="18"/>
                <w:szCs w:val="18"/>
                <w:lang w:val="en-US"/>
              </w:rPr>
              <w:t>L5764</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115.5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rFonts w:ascii="Times New Roman CYR" w:hAnsi="Times New Roman CYR" w:cs="Times New Roman CYR"/>
                <w:color w:val="000000"/>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05</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03</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rPr>
              <w:t xml:space="preserve">015 00 </w:t>
            </w:r>
            <w:r>
              <w:rPr>
                <w:sz w:val="18"/>
                <w:szCs w:val="18"/>
                <w:lang w:val="en-US"/>
              </w:rPr>
              <w:t>L5764</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lang w:val="en-US"/>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115.5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rPr>
          <w:trHeight w:val="51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Образование</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1,</w:t>
            </w:r>
            <w:r>
              <w:rPr>
                <w:b/>
                <w:sz w:val="18"/>
                <w:szCs w:val="18"/>
                <w:lang w:val="en-US"/>
              </w:rPr>
              <w:t>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Молодежная политика и оздоровление детей</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sz w:val="18"/>
                <w:szCs w:val="18"/>
              </w:rPr>
              <w:t>000 00 0000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Организационно – воспитательная работа с молодежью</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Проведение мероприятий для детей молодежи</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 xml:space="preserve">Культура, кинематография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Культура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both"/>
              <w:textAlignment w:val="auto"/>
              <w:rPr>
                <w:b/>
                <w:sz w:val="18"/>
                <w:szCs w:val="18"/>
              </w:rPr>
            </w:pPr>
            <w:r>
              <w:rPr>
                <w:b/>
                <w:sz w:val="18"/>
                <w:szCs w:val="18"/>
              </w:rPr>
              <w:t>Программа «Развитие культуры на территории Взвадского сельского поселения на 2014-2023 годы»</w:t>
            </w:r>
          </w:p>
          <w:p>
            <w:pPr>
              <w:keepLines w:val="0"/>
              <w:pageBreakBefore w:val="0"/>
              <w:kinsoku/>
              <w:wordWrap/>
              <w:overflowPunct/>
              <w:topLinePunct w:val="0"/>
              <w:bidi w:val="0"/>
              <w:spacing w:line="240" w:lineRule="auto"/>
              <w:textAlignment w:val="auto"/>
              <w:rPr>
                <w:sz w:val="18"/>
                <w:szCs w:val="18"/>
              </w:rPr>
            </w:pP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2127,2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2095,8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2096,1</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Учреждения культуры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07000 20060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1884.2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2034,2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2034,2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070 00 20060 </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1884.2</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2034,2</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2034,2</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ind w:left="-180" w:firstLine="180"/>
              <w:textAlignment w:val="auto"/>
              <w:rPr>
                <w:sz w:val="18"/>
                <w:szCs w:val="18"/>
              </w:rPr>
            </w:pPr>
            <w:r>
              <w:rPr>
                <w:sz w:val="18"/>
                <w:szCs w:val="18"/>
              </w:rPr>
              <w:t xml:space="preserve"> </w:t>
            </w:r>
          </w:p>
          <w:p>
            <w:pPr>
              <w:keepLines w:val="0"/>
              <w:pageBreakBefore w:val="0"/>
              <w:kinsoku/>
              <w:wordWrap/>
              <w:overflowPunct/>
              <w:topLinePunct w:val="0"/>
              <w:bidi w:val="0"/>
              <w:spacing w:line="240" w:lineRule="auto"/>
              <w:ind w:left="-180" w:firstLine="180"/>
              <w:textAlignment w:val="auto"/>
              <w:rPr>
                <w:sz w:val="18"/>
                <w:szCs w:val="18"/>
              </w:rPr>
            </w:pPr>
            <w:r>
              <w:rPr>
                <w:sz w:val="18"/>
                <w:szCs w:val="18"/>
              </w:rPr>
              <w:t xml:space="preserve">Мероприятия в сфере культуры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070 00 400</w:t>
            </w:r>
            <w:r>
              <w:rPr>
                <w:sz w:val="18"/>
                <w:szCs w:val="18"/>
                <w:lang w:val="en-US"/>
              </w:rPr>
              <w:t>6</w:t>
            </w:r>
            <w:r>
              <w:rPr>
                <w:sz w:val="18"/>
                <w:szCs w:val="18"/>
              </w:rPr>
              <w:t>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Иные закупки товаров, работ и услуг для обеспечения государственных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070 00 400</w:t>
            </w:r>
            <w:r>
              <w:rPr>
                <w:sz w:val="18"/>
                <w:szCs w:val="18"/>
                <w:lang w:val="en-US"/>
              </w:rPr>
              <w:t>6</w:t>
            </w:r>
            <w:r>
              <w:rPr>
                <w:sz w:val="18"/>
                <w:szCs w:val="18"/>
              </w:rPr>
              <w:t>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 xml:space="preserve">Иные межбюджетные трансферты начастичную компенсацию дополнительных расходов на иповышение оплаты труда работников бюджетной сферы </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31,4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Предоставление  субсидий бюджетной, автономным учреждениям  и иным некомерческим организациям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600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center"/>
              <w:textAlignment w:val="auto"/>
              <w:rPr>
                <w:sz w:val="18"/>
                <w:szCs w:val="18"/>
              </w:rPr>
            </w:pPr>
            <w:r>
              <w:rPr>
                <w:sz w:val="18"/>
                <w:szCs w:val="18"/>
              </w:rPr>
              <w:t>31,4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rPr>
              <w:t>070007142</w:t>
            </w:r>
            <w:r>
              <w:rPr>
                <w:sz w:val="18"/>
                <w:szCs w:val="18"/>
                <w:lang w:val="en-US"/>
              </w:rPr>
              <w:t>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31,4</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Субсидии автономным учреждениям на обеспечение развитие и укрепления материально-технической базы муниципальных учреждений, подведомственных органам местного самоуправления муниципальных образований, реализующим полномочия в сфере культуры</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07000</w:t>
            </w:r>
            <w:r>
              <w:rPr>
                <w:b/>
                <w:sz w:val="18"/>
                <w:szCs w:val="18"/>
                <w:lang w:val="en-US"/>
              </w:rPr>
              <w:t>L4670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60,6</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60,9</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Субсидии автономным учреждениям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07000</w:t>
            </w:r>
            <w:r>
              <w:rPr>
                <w:sz w:val="18"/>
                <w:szCs w:val="18"/>
                <w:lang w:val="en-US"/>
              </w:rPr>
              <w:t>L4670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620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57,6</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57,6</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57,9</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sz w:val="18"/>
                <w:szCs w:val="18"/>
              </w:rPr>
              <w:t>Софинансирование субсидии автономным учреждениям на развитие укрепление материально-технической базы муниципальных учреждений, подведомственных органам местного самоуправления муниципальных образований, реализующим</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08</w:t>
            </w:r>
          </w:p>
          <w:p>
            <w:pPr>
              <w:keepLines w:val="0"/>
              <w:pageBreakBefore w:val="0"/>
              <w:kinsoku/>
              <w:wordWrap/>
              <w:overflowPunct/>
              <w:topLinePunct w:val="0"/>
              <w:bidi w:val="0"/>
              <w:spacing w:line="240" w:lineRule="auto"/>
              <w:jc w:val="center"/>
              <w:textAlignment w:val="auto"/>
              <w:rPr>
                <w:b/>
                <w:sz w:val="18"/>
                <w:szCs w:val="18"/>
              </w:rPr>
            </w:pP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07000</w:t>
            </w:r>
            <w:r>
              <w:rPr>
                <w:b/>
                <w:sz w:val="18"/>
                <w:szCs w:val="18"/>
                <w:lang w:val="en-US"/>
              </w:rPr>
              <w:t>L4670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620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3,0</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Объекты  благоустройства (ремонт кровли и фасада здания Взвадского сельского Дома культуры)»Очаг культуры наш будет процветать, лишь нам фасад и крышу поменять» в рамках программы поддержки местных инициатив»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lang w:val="en-US"/>
              </w:rPr>
            </w:pPr>
            <w:r>
              <w:rPr>
                <w:sz w:val="18"/>
                <w:szCs w:val="18"/>
                <w:lang w:val="en-US"/>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070000L5675</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600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150.0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Софинансирование объека  благоустройства (ремонт</w:t>
            </w:r>
            <w:r>
              <w:rPr>
                <w:b/>
                <w:sz w:val="18"/>
                <w:szCs w:val="18"/>
              </w:rPr>
              <w:t xml:space="preserve"> </w:t>
            </w:r>
            <w:r>
              <w:rPr>
                <w:sz w:val="18"/>
                <w:szCs w:val="18"/>
              </w:rPr>
              <w:t>кровли и фасада здания Взвадского сельского Дома культуры)»Очаг культуры наш будет процветать, лишь нам фасад и крышу поменять» в рамках программы поддержки местных инициатив»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lang w:val="en-US"/>
              </w:rPr>
            </w:pPr>
            <w:r>
              <w:rPr>
                <w:sz w:val="18"/>
                <w:szCs w:val="18"/>
                <w:lang w:val="en-US"/>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lang w:val="en-US"/>
              </w:rPr>
            </w:pPr>
            <w:r>
              <w:rPr>
                <w:b/>
                <w:sz w:val="18"/>
                <w:szCs w:val="18"/>
                <w:lang w:val="en-US"/>
              </w:rPr>
              <w:t>08</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070000L5675</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620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150.0</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СОЦИАЛЬНАЯ ПОЛИТИКА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Пенсионное обеспечение</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9000 08 0000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Социальное обеспечение и иные выплаты населению</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10</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9000 08 0000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300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rPr>
              <w:t>217,5</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Физическая культура и спорт</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00</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Другие вопросы в области физической культуры и спорта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11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01</w:t>
            </w:r>
          </w:p>
        </w:tc>
        <w:tc>
          <w:tcPr>
            <w:tcW w:w="1381" w:type="dxa"/>
            <w:tcBorders>
              <w:top w:val="single" w:color="auto" w:sz="4" w:space="0"/>
              <w:left w:val="single" w:color="auto" w:sz="4" w:space="0"/>
              <w:bottom w:val="single" w:color="000000"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r>
              <w:rPr>
                <w:b/>
                <w:sz w:val="18"/>
                <w:szCs w:val="18"/>
              </w:rPr>
              <w:t>000 00 00000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p>
            <w:pPr>
              <w:keepLines w:val="0"/>
              <w:pageBreakBefore w:val="0"/>
              <w:kinsoku/>
              <w:wordWrap/>
              <w:overflowPunct/>
              <w:topLinePunct w:val="0"/>
              <w:bidi w:val="0"/>
              <w:spacing w:line="240" w:lineRule="auto"/>
              <w:jc w:val="center"/>
              <w:textAlignment w:val="auto"/>
              <w:rPr>
                <w:b/>
                <w:sz w:val="18"/>
                <w:szCs w:val="18"/>
                <w:lang w:val="en-US"/>
              </w:rPr>
            </w:pPr>
            <w:r>
              <w:rPr>
                <w:b/>
                <w:sz w:val="18"/>
                <w:szCs w:val="18"/>
                <w:lang w:val="en-US"/>
              </w:rPr>
              <w:t>2.8</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Физкультурно-оздоровительная работа и спортивные мероприятия</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p>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000000"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090 00 40080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lang w:val="en-US"/>
              </w:rPr>
            </w:pPr>
            <w:r>
              <w:rPr>
                <w:sz w:val="18"/>
                <w:szCs w:val="18"/>
                <w:lang w:val="en-US"/>
              </w:rPr>
              <w:t>2.8</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Мероприятия в области здравоохранения, спорта и физической культуры, туризма</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090 00 40080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r>
      <w:tr>
        <w:trPr>
          <w:trHeight w:val="327" w:hRule="atLeast"/>
        </w:trPr>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Прочая закупка товаров, работ и услуг для муниципальных нужд</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sz w:val="18"/>
                <w:szCs w:val="18"/>
              </w:rPr>
            </w:pPr>
            <w:r>
              <w:rPr>
                <w:sz w:val="18"/>
                <w:szCs w:val="18"/>
              </w:rPr>
              <w:t>334</w:t>
            </w: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11</w:t>
            </w: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01</w:t>
            </w: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900 00 40080</w:t>
            </w: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240</w:t>
            </w: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w:t>
            </w:r>
          </w:p>
        </w:tc>
      </w:tr>
      <w:tr>
        <w:tblPrEx>
          <w:tblCellMar>
            <w:top w:w="0" w:type="dxa"/>
            <w:left w:w="108" w:type="dxa"/>
            <w:bottom w:w="0" w:type="dxa"/>
            <w:right w:w="108" w:type="dxa"/>
          </w:tblCellMar>
        </w:tblPrEx>
        <w:tc>
          <w:tcPr>
            <w:tcW w:w="865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ВСЕГО РАСХОДОВ</w:t>
            </w:r>
          </w:p>
        </w:tc>
        <w:tc>
          <w:tcPr>
            <w:tcW w:w="5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3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4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38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p>
        </w:tc>
        <w:tc>
          <w:tcPr>
            <w:tcW w:w="105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jc w:val="center"/>
              <w:textAlignment w:val="auto"/>
              <w:rPr>
                <w:b/>
                <w:sz w:val="18"/>
                <w:szCs w:val="18"/>
              </w:rPr>
            </w:pPr>
            <w:r>
              <w:rPr>
                <w:b/>
                <w:sz w:val="18"/>
                <w:szCs w:val="18"/>
              </w:rPr>
              <w:t>6580,5</w:t>
            </w:r>
          </w:p>
        </w:tc>
        <w:tc>
          <w:tcPr>
            <w:tcW w:w="945"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5284,6</w:t>
            </w:r>
          </w:p>
        </w:tc>
        <w:tc>
          <w:tcPr>
            <w:tcW w:w="94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keepLines w:val="0"/>
              <w:pageBreakBefore w:val="0"/>
              <w:kinsoku/>
              <w:wordWrap/>
              <w:overflowPunct/>
              <w:topLinePunct w:val="0"/>
              <w:bidi w:val="0"/>
              <w:spacing w:line="240" w:lineRule="auto"/>
              <w:textAlignment w:val="auto"/>
              <w:rPr>
                <w:b/>
                <w:sz w:val="18"/>
                <w:szCs w:val="18"/>
              </w:rPr>
            </w:pPr>
            <w:r>
              <w:rPr>
                <w:b/>
                <w:sz w:val="18"/>
                <w:szCs w:val="18"/>
              </w:rPr>
              <w:t>5291,7</w:t>
            </w:r>
          </w:p>
        </w:tc>
      </w:tr>
    </w:tbl>
    <w:p>
      <w:pPr>
        <w:keepLines w:val="0"/>
        <w:pageBreakBefore w:val="0"/>
        <w:kinsoku/>
        <w:wordWrap/>
        <w:overflowPunct/>
        <w:topLinePunct w:val="0"/>
        <w:bidi w:val="0"/>
        <w:spacing w:line="240" w:lineRule="auto"/>
        <w:jc w:val="center"/>
        <w:textAlignment w:val="auto"/>
        <w:rPr>
          <w:b/>
          <w:sz w:val="18"/>
          <w:szCs w:val="18"/>
        </w:rPr>
      </w:pPr>
      <w:r>
        <w:rPr>
          <w:b/>
          <w:bCs/>
          <w:sz w:val="18"/>
          <w:szCs w:val="18"/>
        </w:rPr>
        <w:t>(тыс. рублей)</w:t>
      </w:r>
      <w:r>
        <w:rPr>
          <w:b/>
          <w:sz w:val="18"/>
          <w:szCs w:val="18"/>
        </w:rPr>
        <w:t xml:space="preserve">                                                                                                             </w:t>
      </w: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textAlignment w:val="auto"/>
        <w:rPr>
          <w:b/>
          <w:sz w:val="18"/>
          <w:szCs w:val="18"/>
        </w:rPr>
      </w:pPr>
    </w:p>
    <w:p>
      <w:pPr>
        <w:keepLines w:val="0"/>
        <w:pageBreakBefore w:val="0"/>
        <w:kinsoku/>
        <w:wordWrap/>
        <w:overflowPunct/>
        <w:topLinePunct w:val="0"/>
        <w:bidi w:val="0"/>
        <w:spacing w:line="240" w:lineRule="auto"/>
        <w:jc w:val="right"/>
        <w:textAlignment w:val="auto"/>
        <w:rPr>
          <w:color w:val="000000"/>
          <w:sz w:val="18"/>
          <w:szCs w:val="18"/>
        </w:rPr>
      </w:pPr>
      <w:r>
        <w:rPr>
          <w:sz w:val="18"/>
          <w:szCs w:val="18"/>
        </w:rPr>
        <w:t xml:space="preserve">                                                                                                                   </w:t>
      </w:r>
      <w:r>
        <w:rPr>
          <w:color w:val="000000"/>
          <w:sz w:val="18"/>
          <w:szCs w:val="18"/>
        </w:rPr>
        <w:t xml:space="preserve">  Приложение 7</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sz w:val="18"/>
          <w:szCs w:val="18"/>
        </w:rPr>
      </w:pPr>
      <w:r>
        <w:rPr>
          <w:color w:val="000000"/>
          <w:sz w:val="18"/>
          <w:szCs w:val="18"/>
        </w:rPr>
        <w:t xml:space="preserve">                                                                   на 2020 год и на плановый 2021 и 2022 годы »</w:t>
      </w:r>
    </w:p>
    <w:p>
      <w:pPr>
        <w:keepLines w:val="0"/>
        <w:pageBreakBefore w:val="0"/>
        <w:kinsoku/>
        <w:wordWrap/>
        <w:overflowPunct/>
        <w:topLinePunct w:val="0"/>
        <w:bidi w:val="0"/>
        <w:spacing w:line="240" w:lineRule="auto"/>
        <w:jc w:val="right"/>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r>
        <w:rPr>
          <w:sz w:val="18"/>
          <w:szCs w:val="18"/>
        </w:rPr>
        <w:t xml:space="preserve">                                                </w:t>
      </w:r>
    </w:p>
    <w:p>
      <w:pPr>
        <w:pStyle w:val="108"/>
        <w:keepLines w:val="0"/>
        <w:pageBreakBefore w:val="0"/>
        <w:kinsoku/>
        <w:wordWrap/>
        <w:overflowPunct/>
        <w:topLinePunct w:val="0"/>
        <w:bidi w:val="0"/>
        <w:spacing w:line="240" w:lineRule="auto"/>
        <w:jc w:val="center"/>
        <w:textAlignment w:val="auto"/>
        <w:rPr>
          <w:sz w:val="18"/>
          <w:szCs w:val="18"/>
        </w:rPr>
      </w:pPr>
      <w:r>
        <w:rPr>
          <w:sz w:val="18"/>
          <w:szCs w:val="18"/>
        </w:rPr>
        <w:t>РАСЧЕТ НОРМАТИВНЫХ РАСХОДОВ НА ФИНАНСИРОВАНИЕ</w:t>
      </w:r>
    </w:p>
    <w:p>
      <w:pPr>
        <w:pStyle w:val="108"/>
        <w:keepLines w:val="0"/>
        <w:pageBreakBefore w:val="0"/>
        <w:kinsoku/>
        <w:wordWrap/>
        <w:overflowPunct/>
        <w:topLinePunct w:val="0"/>
        <w:bidi w:val="0"/>
        <w:spacing w:line="240" w:lineRule="auto"/>
        <w:jc w:val="center"/>
        <w:textAlignment w:val="auto"/>
        <w:rPr>
          <w:sz w:val="18"/>
          <w:szCs w:val="18"/>
        </w:rPr>
      </w:pPr>
      <w:r>
        <w:rPr>
          <w:sz w:val="18"/>
          <w:szCs w:val="18"/>
        </w:rPr>
        <w:t>ЖИЛИЩНО-КОММУНАЛЬНОГО ХОЗЯЙСТВА ОБЛАСТИ</w:t>
      </w:r>
    </w:p>
    <w:p>
      <w:pPr>
        <w:keepLines w:val="0"/>
        <w:pageBreakBefore w:val="0"/>
        <w:widowControl w:val="0"/>
        <w:kinsoku/>
        <w:wordWrap/>
        <w:overflowPunct/>
        <w:topLinePunct w:val="0"/>
        <w:autoSpaceDE w:val="0"/>
        <w:bidi w:val="0"/>
        <w:spacing w:line="240" w:lineRule="auto"/>
        <w:jc w:val="center"/>
        <w:textAlignment w:val="auto"/>
        <w:rPr>
          <w:sz w:val="18"/>
          <w:szCs w:val="18"/>
        </w:rPr>
      </w:pP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Нормативные расходы на финансирование жилищно-коммунального хозяйства рассчитываются по формуле: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keepLines w:val="0"/>
        <w:pageBreakBefore w:val="0"/>
        <w:widowControl w:val="0"/>
        <w:kinsoku/>
        <w:wordWrap/>
        <w:overflowPunct/>
        <w:topLinePunct w:val="0"/>
        <w:autoSpaceDE w:val="0"/>
        <w:bidi w:val="0"/>
        <w:spacing w:line="240" w:lineRule="auto"/>
        <w:ind w:firstLine="709"/>
        <w:jc w:val="center"/>
        <w:textAlignment w:val="auto"/>
        <w:rPr>
          <w:sz w:val="18"/>
          <w:szCs w:val="18"/>
        </w:rPr>
      </w:pPr>
      <w:r>
        <w:rPr>
          <w:sz w:val="18"/>
          <w:szCs w:val="18"/>
        </w:rPr>
        <w:t>Р = Б + К, где: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Б - нормативные расходы на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сбора и вывоза бытовых отходов и мусора, организацию благоустройства территории поселений (включая  освещение улиц ,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К - нормативные расходы на капитальный ремонт муниципального жилищного фонда.</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Нормативные расходы на капитальный ремонт муниципального жилищного фонда определяются по следующей формуле: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pStyle w:val="105"/>
        <w:keepLines w:val="0"/>
        <w:pageBreakBefore w:val="0"/>
        <w:kinsoku/>
        <w:wordWrap/>
        <w:overflowPunct/>
        <w:topLinePunct w:val="0"/>
        <w:bidi w:val="0"/>
        <w:spacing w:line="240" w:lineRule="auto"/>
        <w:jc w:val="center"/>
        <w:textAlignment w:val="auto"/>
        <w:rPr>
          <w:rFonts w:ascii="Times New Roman" w:hAnsi="Times New Roman" w:cs="Times New Roman"/>
          <w:sz w:val="18"/>
          <w:szCs w:val="18"/>
        </w:rPr>
      </w:pPr>
      <w:r>
        <w:rPr>
          <w:rFonts w:ascii="Times New Roman" w:hAnsi="Times New Roman" w:cs="Times New Roman"/>
          <w:sz w:val="18"/>
          <w:szCs w:val="18"/>
        </w:rPr>
        <w:t>К = ПМФ x С</w:t>
      </w:r>
      <w:r>
        <w:rPr>
          <w:rFonts w:ascii="Times New Roman" w:hAnsi="Times New Roman" w:cs="Times New Roman"/>
          <w:sz w:val="18"/>
          <w:szCs w:val="18"/>
          <w:vertAlign w:val="subscript"/>
        </w:rPr>
        <w:t xml:space="preserve">кр </w:t>
      </w:r>
      <w:r>
        <w:rPr>
          <w:rFonts w:ascii="Times New Roman" w:hAnsi="Times New Roman" w:cs="Times New Roman"/>
          <w:sz w:val="18"/>
          <w:szCs w:val="18"/>
        </w:rPr>
        <w:t>x 12, где:</w:t>
      </w:r>
    </w:p>
    <w:p>
      <w:pPr>
        <w:pStyle w:val="105"/>
        <w:keepLines w:val="0"/>
        <w:pageBreakBefore w:val="0"/>
        <w:kinsoku/>
        <w:wordWrap/>
        <w:overflowPunct/>
        <w:topLinePunct w:val="0"/>
        <w:bidi w:val="0"/>
        <w:spacing w:line="240" w:lineRule="auto"/>
        <w:ind w:firstLine="709"/>
        <w:textAlignment w:val="auto"/>
        <w:rPr>
          <w:rFonts w:ascii="Times New Roman" w:hAnsi="Times New Roman" w:cs="Times New Roman"/>
          <w:sz w:val="18"/>
          <w:szCs w:val="18"/>
        </w:rPr>
      </w:pPr>
      <w:r>
        <w:rPr>
          <w:rFonts w:ascii="Times New Roman" w:hAnsi="Times New Roman" w:cs="Times New Roman"/>
          <w:sz w:val="18"/>
          <w:szCs w:val="18"/>
        </w:rPr>
        <w:t xml:space="preserve">                                                           </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ПМФ - площадь муниципального жилищного фонда;</w:t>
      </w:r>
    </w:p>
    <w:p>
      <w:pPr>
        <w:pStyle w:val="105"/>
        <w:keepLines w:val="0"/>
        <w:pageBreakBefore w:val="0"/>
        <w:kinsoku/>
        <w:wordWrap/>
        <w:overflowPunct/>
        <w:topLinePunct w:val="0"/>
        <w:bidi w:val="0"/>
        <w:spacing w:line="240" w:lineRule="auto"/>
        <w:ind w:firstLine="709"/>
        <w:jc w:val="both"/>
        <w:textAlignment w:val="auto"/>
        <w:rPr>
          <w:rFonts w:ascii="Times New Roman" w:hAnsi="Times New Roman" w:cs="Times New Roman"/>
          <w:sz w:val="18"/>
          <w:szCs w:val="18"/>
        </w:rPr>
      </w:pPr>
      <w:r>
        <w:rPr>
          <w:rFonts w:ascii="Times New Roman" w:hAnsi="Times New Roman" w:cs="Times New Roman"/>
          <w:sz w:val="18"/>
          <w:szCs w:val="18"/>
        </w:rPr>
        <w:t xml:space="preserve">С </w:t>
      </w:r>
      <w:r>
        <w:rPr>
          <w:rFonts w:ascii="Times New Roman" w:hAnsi="Times New Roman" w:cs="Times New Roman"/>
          <w:sz w:val="18"/>
          <w:szCs w:val="18"/>
          <w:vertAlign w:val="subscript"/>
        </w:rPr>
        <w:t>кр</w:t>
      </w:r>
      <w:r>
        <w:rPr>
          <w:rFonts w:ascii="Times New Roman" w:hAnsi="Times New Roman" w:cs="Times New Roman"/>
          <w:sz w:val="18"/>
          <w:szCs w:val="18"/>
        </w:rPr>
        <w:t xml:space="preserve">   -  стандарт  стоимости  капитального ремонта 1 кв. м общей площади жилья в месяц.</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Нормативные расходы на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обеспечение безопасности дорожного движения на них, включая создание и обеспечение функционирования парковок(парковочных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сбора и вывоза бытовых отходов и мусора, организацию благоустройства территории поселений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содержания мест захоронения определяются по следующей формуле: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keepLines w:val="0"/>
        <w:pageBreakBefore w:val="0"/>
        <w:widowControl w:val="0"/>
        <w:kinsoku/>
        <w:wordWrap/>
        <w:overflowPunct/>
        <w:topLinePunct w:val="0"/>
        <w:autoSpaceDE w:val="0"/>
        <w:bidi w:val="0"/>
        <w:spacing w:line="240" w:lineRule="auto"/>
        <w:jc w:val="center"/>
        <w:textAlignment w:val="auto"/>
        <w:rPr>
          <w:sz w:val="18"/>
          <w:szCs w:val="18"/>
        </w:rPr>
      </w:pPr>
      <w:r>
        <w:rPr>
          <w:sz w:val="18"/>
          <w:szCs w:val="18"/>
        </w:rPr>
        <w:t>Б = НР x Ч + ОСВ, где: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НР – нормативные расходы на дорожную деятельность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обеспечение безопасности дорожного движения на них, включая создание и обеспечение функционирования парковок(парковочных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сбора и вывоза бытовых отходов и мусора,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утвержденные на 1 жителя в год;</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Ч - численность населения в муниципальных образованиях;</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ОСВ - расходы по муниципальным образованиям на освещение улиц.</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Расходы на освещение улиц определяются по формуле:</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p>
    <w:p>
      <w:pPr>
        <w:pStyle w:val="105"/>
        <w:keepLines w:val="0"/>
        <w:pageBreakBefore w:val="0"/>
        <w:kinsoku/>
        <w:wordWrap/>
        <w:overflowPunct/>
        <w:topLinePunct w:val="0"/>
        <w:bidi w:val="0"/>
        <w:spacing w:line="240" w:lineRule="auto"/>
        <w:ind w:firstLine="709"/>
        <w:textAlignment w:val="auto"/>
        <w:rPr>
          <w:rFonts w:ascii="Times New Roman" w:hAnsi="Times New Roman" w:cs="Times New Roman"/>
          <w:sz w:val="18"/>
          <w:szCs w:val="18"/>
        </w:rPr>
      </w:pPr>
      <w:r>
        <w:rPr>
          <w:rFonts w:ascii="Times New Roman" w:hAnsi="Times New Roman" w:cs="Times New Roman"/>
          <w:sz w:val="18"/>
          <w:szCs w:val="18"/>
        </w:rPr>
        <w:t xml:space="preserve">                      ОСВ = ЭЛ x ТЭ + ОП x С</w:t>
      </w:r>
      <w:r>
        <w:rPr>
          <w:rFonts w:ascii="Times New Roman" w:hAnsi="Times New Roman" w:cs="Times New Roman"/>
          <w:sz w:val="18"/>
          <w:szCs w:val="18"/>
          <w:vertAlign w:val="subscript"/>
        </w:rPr>
        <w:t>то</w:t>
      </w:r>
      <w:r>
        <w:rPr>
          <w:rFonts w:ascii="Times New Roman" w:hAnsi="Times New Roman" w:cs="Times New Roman"/>
          <w:sz w:val="18"/>
          <w:szCs w:val="18"/>
        </w:rPr>
        <w:t>, где:</w:t>
      </w:r>
    </w:p>
    <w:p>
      <w:pPr>
        <w:pStyle w:val="105"/>
        <w:keepLines w:val="0"/>
        <w:pageBreakBefore w:val="0"/>
        <w:kinsoku/>
        <w:wordWrap/>
        <w:overflowPunct/>
        <w:topLinePunct w:val="0"/>
        <w:bidi w:val="0"/>
        <w:spacing w:line="240" w:lineRule="auto"/>
        <w:ind w:firstLine="709"/>
        <w:textAlignment w:val="auto"/>
        <w:rPr>
          <w:rFonts w:ascii="Times New Roman" w:hAnsi="Times New Roman" w:cs="Times New Roman"/>
          <w:sz w:val="18"/>
          <w:szCs w:val="18"/>
        </w:rPr>
      </w:pPr>
      <w:r>
        <w:rPr>
          <w:rFonts w:ascii="Times New Roman" w:hAnsi="Times New Roman" w:cs="Times New Roman"/>
          <w:sz w:val="18"/>
          <w:szCs w:val="18"/>
        </w:rPr>
        <w:t xml:space="preserve">                                            </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ЭЛ - расход электроэнергии на освещение улиц по муниципальным образованиям;</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ТЭ - тариф на электроэнергию;</w:t>
      </w:r>
    </w:p>
    <w:p>
      <w:pPr>
        <w:keepLines w:val="0"/>
        <w:pageBreakBefore w:val="0"/>
        <w:widowControl w:val="0"/>
        <w:kinsoku/>
        <w:wordWrap/>
        <w:overflowPunct/>
        <w:topLinePunct w:val="0"/>
        <w:autoSpaceDE w:val="0"/>
        <w:bidi w:val="0"/>
        <w:spacing w:line="240" w:lineRule="auto"/>
        <w:ind w:firstLine="709"/>
        <w:jc w:val="both"/>
        <w:textAlignment w:val="auto"/>
        <w:rPr>
          <w:sz w:val="18"/>
          <w:szCs w:val="18"/>
        </w:rPr>
      </w:pPr>
      <w:r>
        <w:rPr>
          <w:sz w:val="18"/>
          <w:szCs w:val="18"/>
        </w:rPr>
        <w:t>ОП - количество осветительных приборов по муниципальным образованиям;</w:t>
      </w:r>
    </w:p>
    <w:p>
      <w:pPr>
        <w:pStyle w:val="105"/>
        <w:keepLines w:val="0"/>
        <w:pageBreakBefore w:val="0"/>
        <w:kinsoku/>
        <w:wordWrap/>
        <w:overflowPunct/>
        <w:topLinePunct w:val="0"/>
        <w:bidi w:val="0"/>
        <w:spacing w:line="240" w:lineRule="auto"/>
        <w:ind w:firstLine="709"/>
        <w:jc w:val="both"/>
        <w:textAlignment w:val="auto"/>
        <w:rPr>
          <w:rFonts w:ascii="Times New Roman" w:hAnsi="Times New Roman" w:cs="Times New Roman"/>
          <w:sz w:val="18"/>
          <w:szCs w:val="18"/>
        </w:rPr>
      </w:pPr>
      <w:r>
        <w:rPr>
          <w:rFonts w:ascii="Times New Roman" w:hAnsi="Times New Roman" w:cs="Times New Roman"/>
          <w:sz w:val="18"/>
          <w:szCs w:val="18"/>
        </w:rPr>
        <w:t>С</w:t>
      </w:r>
      <w:r>
        <w:rPr>
          <w:rFonts w:ascii="Times New Roman" w:hAnsi="Times New Roman" w:cs="Times New Roman"/>
          <w:sz w:val="18"/>
          <w:szCs w:val="18"/>
          <w:vertAlign w:val="subscript"/>
        </w:rPr>
        <w:t xml:space="preserve">то </w:t>
      </w:r>
      <w:r>
        <w:rPr>
          <w:rFonts w:ascii="Times New Roman" w:hAnsi="Times New Roman" w:cs="Times New Roman"/>
          <w:sz w:val="18"/>
          <w:szCs w:val="18"/>
        </w:rPr>
        <w:t>-  расходы  на  техническое  обслуживание  одного  осветительного прибора.</w:t>
      </w:r>
    </w:p>
    <w:p>
      <w:pPr>
        <w:keepLines w:val="0"/>
        <w:pageBreakBefore w:val="0"/>
        <w:kinsoku/>
        <w:wordWrap/>
        <w:overflowPunct/>
        <w:topLinePunct w:val="0"/>
        <w:bidi w:val="0"/>
        <w:spacing w:line="240" w:lineRule="auto"/>
        <w:jc w:val="right"/>
        <w:textAlignment w:val="auto"/>
        <w:rPr>
          <w:sz w:val="18"/>
          <w:szCs w:val="18"/>
        </w:rPr>
      </w:pPr>
      <w:r>
        <w:rPr>
          <w:sz w:val="18"/>
          <w:szCs w:val="18"/>
        </w:rPr>
        <w:t xml:space="preserve">            </w:t>
      </w:r>
    </w:p>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 xml:space="preserve">                                                                                                                        </w:t>
      </w: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textAlignment w:val="auto"/>
        <w:rPr>
          <w:color w:val="000000"/>
          <w:sz w:val="18"/>
          <w:szCs w:val="18"/>
        </w:rPr>
      </w:pPr>
      <w:r>
        <w:rPr>
          <w:color w:val="000000"/>
          <w:sz w:val="18"/>
          <w:szCs w:val="18"/>
        </w:rPr>
        <w:t xml:space="preserve">                                                                                                                </w:t>
      </w:r>
    </w:p>
    <w:p>
      <w:pPr>
        <w:keepLines w:val="0"/>
        <w:pageBreakBefore w:val="0"/>
        <w:kinsoku/>
        <w:wordWrap/>
        <w:overflowPunct/>
        <w:topLinePunct w:val="0"/>
        <w:bidi w:val="0"/>
        <w:spacing w:line="240" w:lineRule="auto"/>
        <w:textAlignment w:val="auto"/>
        <w:rPr>
          <w:color w:val="000000"/>
          <w:sz w:val="18"/>
          <w:szCs w:val="18"/>
        </w:rPr>
      </w:pPr>
    </w:p>
    <w:p>
      <w:pPr>
        <w:keepLines w:val="0"/>
        <w:pageBreakBefore w:val="0"/>
        <w:kinsoku/>
        <w:wordWrap/>
        <w:overflowPunct/>
        <w:topLinePunct w:val="0"/>
        <w:bidi w:val="0"/>
        <w:spacing w:line="240" w:lineRule="auto"/>
        <w:jc w:val="right"/>
        <w:textAlignment w:val="auto"/>
        <w:rPr>
          <w:sz w:val="18"/>
          <w:szCs w:val="18"/>
        </w:rPr>
      </w:pPr>
      <w:r>
        <w:rPr>
          <w:color w:val="000000"/>
          <w:sz w:val="18"/>
          <w:szCs w:val="18"/>
        </w:rPr>
        <w:t xml:space="preserve">                                                                                                                      Приложение 9</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к   решению Совета депутатов</w:t>
      </w:r>
    </w:p>
    <w:p>
      <w:pPr>
        <w:keepLines w:val="0"/>
        <w:pageBreakBefore w:val="0"/>
        <w:kinsoku/>
        <w:wordWrap/>
        <w:overflowPunct/>
        <w:topLinePunct w:val="0"/>
        <w:bidi w:val="0"/>
        <w:spacing w:line="240" w:lineRule="auto"/>
        <w:jc w:val="right"/>
        <w:textAlignment w:val="auto"/>
        <w:rPr>
          <w:color w:val="000000"/>
          <w:sz w:val="18"/>
          <w:szCs w:val="18"/>
        </w:rPr>
      </w:pPr>
      <w:r>
        <w:rPr>
          <w:color w:val="000000"/>
          <w:sz w:val="18"/>
          <w:szCs w:val="18"/>
        </w:rPr>
        <w:t xml:space="preserve"> «О  бюджете  Взвадского сельского поселения </w:t>
      </w:r>
    </w:p>
    <w:p>
      <w:pPr>
        <w:keepLines w:val="0"/>
        <w:pageBreakBefore w:val="0"/>
        <w:kinsoku/>
        <w:wordWrap/>
        <w:overflowPunct/>
        <w:topLinePunct w:val="0"/>
        <w:bidi w:val="0"/>
        <w:spacing w:line="240" w:lineRule="auto"/>
        <w:jc w:val="right"/>
        <w:textAlignment w:val="auto"/>
        <w:rPr>
          <w:sz w:val="18"/>
          <w:szCs w:val="18"/>
        </w:rPr>
      </w:pPr>
      <w:r>
        <w:rPr>
          <w:color w:val="000000"/>
          <w:sz w:val="18"/>
          <w:szCs w:val="18"/>
        </w:rPr>
        <w:t xml:space="preserve">                                                     на 20120 год и на плановый период 2021 и 2022 годы»</w:t>
      </w:r>
    </w:p>
    <w:p>
      <w:pPr>
        <w:keepLines w:val="0"/>
        <w:pageBreakBefore w:val="0"/>
        <w:kinsoku/>
        <w:wordWrap/>
        <w:overflowPunct/>
        <w:topLinePunct w:val="0"/>
        <w:bidi w:val="0"/>
        <w:spacing w:line="240" w:lineRule="auto"/>
        <w:ind w:left="6240"/>
        <w:jc w:val="right"/>
        <w:textAlignment w:val="auto"/>
        <w:rPr>
          <w:sz w:val="18"/>
          <w:szCs w:val="18"/>
        </w:rPr>
      </w:pPr>
      <w:r>
        <w:rPr>
          <w:sz w:val="18"/>
          <w:szCs w:val="18"/>
        </w:rPr>
        <w:t xml:space="preserve">   </w:t>
      </w: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right"/>
        <w:textAlignment w:val="auto"/>
        <w:rPr>
          <w:sz w:val="18"/>
          <w:szCs w:val="18"/>
        </w:rPr>
      </w:pPr>
    </w:p>
    <w:p>
      <w:pPr>
        <w:keepLines w:val="0"/>
        <w:pageBreakBefore w:val="0"/>
        <w:kinsoku/>
        <w:wordWrap/>
        <w:overflowPunct/>
        <w:topLinePunct w:val="0"/>
        <w:bidi w:val="0"/>
        <w:spacing w:line="240" w:lineRule="auto"/>
        <w:jc w:val="center"/>
        <w:textAlignment w:val="auto"/>
        <w:rPr>
          <w:b/>
          <w:sz w:val="18"/>
          <w:szCs w:val="18"/>
        </w:rPr>
      </w:pPr>
      <w:r>
        <w:rPr>
          <w:b/>
          <w:sz w:val="18"/>
          <w:szCs w:val="18"/>
        </w:rPr>
        <w:t>Объем межбюджетных трансфертов передаваемых в бюджет Старорусского муниципального района на 2020 год и на плановый период 2021 и 2022 годы</w:t>
      </w:r>
    </w:p>
    <w:p>
      <w:pPr>
        <w:keepLines w:val="0"/>
        <w:pageBreakBefore w:val="0"/>
        <w:kinsoku/>
        <w:wordWrap/>
        <w:overflowPunct/>
        <w:topLinePunct w:val="0"/>
        <w:bidi w:val="0"/>
        <w:spacing w:line="240" w:lineRule="auto"/>
        <w:jc w:val="center"/>
        <w:textAlignment w:val="auto"/>
        <w:rPr>
          <w:b/>
          <w:bCs/>
          <w:sz w:val="18"/>
          <w:szCs w:val="18"/>
        </w:rPr>
      </w:pPr>
      <w:r>
        <w:rPr>
          <w:b/>
          <w:bCs/>
          <w:sz w:val="18"/>
          <w:szCs w:val="18"/>
        </w:rPr>
        <w:t>(тыс. рублей.)</w:t>
      </w:r>
    </w:p>
    <w:p>
      <w:pPr>
        <w:keepLines w:val="0"/>
        <w:pageBreakBefore w:val="0"/>
        <w:kinsoku/>
        <w:wordWrap/>
        <w:overflowPunct/>
        <w:topLinePunct w:val="0"/>
        <w:bidi w:val="0"/>
        <w:spacing w:line="240" w:lineRule="auto"/>
        <w:jc w:val="center"/>
        <w:textAlignment w:val="auto"/>
        <w:rPr>
          <w:b/>
          <w:bCs/>
          <w:sz w:val="18"/>
          <w:szCs w:val="18"/>
        </w:rPr>
      </w:pPr>
    </w:p>
    <w:p>
      <w:pPr>
        <w:keepLines w:val="0"/>
        <w:pageBreakBefore w:val="0"/>
        <w:kinsoku/>
        <w:wordWrap/>
        <w:overflowPunct/>
        <w:topLinePunct w:val="0"/>
        <w:bidi w:val="0"/>
        <w:spacing w:line="240" w:lineRule="auto"/>
        <w:jc w:val="center"/>
        <w:textAlignment w:val="auto"/>
        <w:rPr>
          <w:b/>
          <w:bCs/>
          <w:sz w:val="18"/>
          <w:szCs w:val="18"/>
        </w:rPr>
      </w:pPr>
    </w:p>
    <w:tbl>
      <w:tblPr>
        <w:tblStyle w:val="47"/>
        <w:tblW w:w="13533" w:type="dxa"/>
        <w:tblInd w:w="-95" w:type="dxa"/>
        <w:tblLayout w:type="fixed"/>
        <w:tblCellMar>
          <w:top w:w="0" w:type="dxa"/>
          <w:left w:w="108" w:type="dxa"/>
          <w:bottom w:w="0" w:type="dxa"/>
          <w:right w:w="108" w:type="dxa"/>
        </w:tblCellMar>
      </w:tblPr>
      <w:tblGrid>
        <w:gridCol w:w="8809"/>
        <w:gridCol w:w="1403"/>
        <w:gridCol w:w="1843"/>
        <w:gridCol w:w="1478"/>
      </w:tblGrid>
      <w:tr>
        <w:tblPrEx>
          <w:tblCellMar>
            <w:top w:w="0" w:type="dxa"/>
            <w:left w:w="108" w:type="dxa"/>
            <w:bottom w:w="0" w:type="dxa"/>
            <w:right w:w="108" w:type="dxa"/>
          </w:tblCellMar>
        </w:tblPrEx>
        <w:trPr>
          <w:trHeight w:val="310" w:hRule="atLeast"/>
        </w:trPr>
        <w:tc>
          <w:tcPr>
            <w:tcW w:w="8809" w:type="dxa"/>
            <w:vMerge w:val="restart"/>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 xml:space="preserve">Наименование  </w:t>
            </w:r>
            <w:bookmarkStart w:id="98" w:name="_GoBack"/>
            <w:bookmarkEnd w:id="98"/>
          </w:p>
        </w:tc>
        <w:tc>
          <w:tcPr>
            <w:tcW w:w="4724" w:type="dxa"/>
            <w:gridSpan w:val="3"/>
            <w:tcBorders>
              <w:top w:val="single" w:color="000000" w:sz="4" w:space="0"/>
              <w:left w:val="single" w:color="000000" w:sz="4" w:space="0"/>
              <w:bottom w:val="single" w:color="000000" w:sz="4" w:space="0"/>
              <w:right w:val="single" w:color="000000" w:sz="4" w:space="0"/>
            </w:tcBorders>
            <w:noWrap w:val="0"/>
            <w:vAlign w:val="top"/>
          </w:tcPr>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 xml:space="preserve"> Сумма</w:t>
            </w:r>
          </w:p>
        </w:tc>
      </w:tr>
      <w:tr>
        <w:tblPrEx>
          <w:tblCellMar>
            <w:top w:w="0" w:type="dxa"/>
            <w:left w:w="108" w:type="dxa"/>
            <w:bottom w:w="0" w:type="dxa"/>
            <w:right w:w="108" w:type="dxa"/>
          </w:tblCellMar>
        </w:tblPrEx>
        <w:trPr>
          <w:trHeight w:val="310" w:hRule="atLeast"/>
        </w:trPr>
        <w:tc>
          <w:tcPr>
            <w:tcW w:w="8809" w:type="dxa"/>
            <w:vMerge w:val="continue"/>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pacing w:line="240" w:lineRule="auto"/>
              <w:textAlignment w:val="auto"/>
              <w:rPr>
                <w:sz w:val="18"/>
                <w:szCs w:val="18"/>
              </w:rPr>
            </w:pPr>
          </w:p>
        </w:tc>
        <w:tc>
          <w:tcPr>
            <w:tcW w:w="1403" w:type="dxa"/>
            <w:tcBorders>
              <w:top w:val="single" w:color="000000" w:sz="4" w:space="0"/>
              <w:left w:val="single" w:color="000000" w:sz="4" w:space="0"/>
              <w:bottom w:val="single" w:color="000000" w:sz="4" w:space="0"/>
              <w:right w:val="single" w:color="auto" w:sz="4" w:space="0"/>
            </w:tcBorders>
            <w:noWrap w:val="0"/>
            <w:vAlign w:val="top"/>
          </w:tcPr>
          <w:p>
            <w:pPr>
              <w:keepLines w:val="0"/>
              <w:pageBreakBefore w:val="0"/>
              <w:kinsoku/>
              <w:wordWrap/>
              <w:overflowPunct/>
              <w:topLinePunct w:val="0"/>
              <w:bidi w:val="0"/>
              <w:snapToGrid w:val="0"/>
              <w:spacing w:line="240" w:lineRule="auto"/>
              <w:jc w:val="center"/>
              <w:textAlignment w:val="auto"/>
              <w:rPr>
                <w:b/>
                <w:sz w:val="18"/>
                <w:szCs w:val="18"/>
              </w:rPr>
            </w:pPr>
          </w:p>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2020 год</w:t>
            </w:r>
          </w:p>
        </w:tc>
        <w:tc>
          <w:tcPr>
            <w:tcW w:w="1843" w:type="dxa"/>
            <w:tcBorders>
              <w:top w:val="single" w:color="000000" w:sz="4" w:space="0"/>
              <w:left w:val="single" w:color="auto" w:sz="4" w:space="0"/>
              <w:bottom w:val="single" w:color="000000" w:sz="4" w:space="0"/>
              <w:right w:val="single" w:color="auto" w:sz="4" w:space="0"/>
            </w:tcBorders>
            <w:noWrap w:val="0"/>
            <w:vAlign w:val="top"/>
          </w:tcPr>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 xml:space="preserve"> </w:t>
            </w:r>
          </w:p>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2021 год</w:t>
            </w:r>
          </w:p>
        </w:tc>
        <w:tc>
          <w:tcPr>
            <w:tcW w:w="1478" w:type="dxa"/>
            <w:tcBorders>
              <w:top w:val="single" w:color="000000" w:sz="4" w:space="0"/>
              <w:left w:val="single" w:color="auto" w:sz="4" w:space="0"/>
              <w:bottom w:val="single" w:color="000000" w:sz="4" w:space="0"/>
              <w:right w:val="single" w:color="000000" w:sz="4" w:space="0"/>
            </w:tcBorders>
            <w:noWrap w:val="0"/>
            <w:vAlign w:val="top"/>
          </w:tcPr>
          <w:p>
            <w:pPr>
              <w:keepLines w:val="0"/>
              <w:pageBreakBefore w:val="0"/>
              <w:kinsoku/>
              <w:wordWrap/>
              <w:overflowPunct/>
              <w:topLinePunct w:val="0"/>
              <w:bidi w:val="0"/>
              <w:snapToGrid w:val="0"/>
              <w:spacing w:line="240" w:lineRule="auto"/>
              <w:jc w:val="center"/>
              <w:textAlignment w:val="auto"/>
              <w:rPr>
                <w:b/>
                <w:sz w:val="18"/>
                <w:szCs w:val="18"/>
              </w:rPr>
            </w:pPr>
          </w:p>
          <w:p>
            <w:pPr>
              <w:keepLines w:val="0"/>
              <w:pageBreakBefore w:val="0"/>
              <w:kinsoku/>
              <w:wordWrap/>
              <w:overflowPunct/>
              <w:topLinePunct w:val="0"/>
              <w:bidi w:val="0"/>
              <w:snapToGrid w:val="0"/>
              <w:spacing w:line="240" w:lineRule="auto"/>
              <w:jc w:val="center"/>
              <w:textAlignment w:val="auto"/>
              <w:rPr>
                <w:b/>
                <w:sz w:val="18"/>
                <w:szCs w:val="18"/>
              </w:rPr>
            </w:pPr>
            <w:r>
              <w:rPr>
                <w:b/>
                <w:sz w:val="18"/>
                <w:szCs w:val="18"/>
              </w:rPr>
              <w:t>2022 год</w:t>
            </w:r>
          </w:p>
        </w:tc>
      </w:tr>
      <w:tr>
        <w:tblPrEx>
          <w:tblCellMar>
            <w:top w:w="0" w:type="dxa"/>
            <w:left w:w="108" w:type="dxa"/>
            <w:bottom w:w="0" w:type="dxa"/>
            <w:right w:w="108" w:type="dxa"/>
          </w:tblCellMar>
        </w:tblPrEx>
        <w:tc>
          <w:tcPr>
            <w:tcW w:w="8809" w:type="dxa"/>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napToGrid w:val="0"/>
              <w:spacing w:line="240" w:lineRule="auto"/>
              <w:jc w:val="both"/>
              <w:textAlignment w:val="auto"/>
              <w:rPr>
                <w:sz w:val="18"/>
                <w:szCs w:val="18"/>
              </w:rPr>
            </w:pPr>
            <w:r>
              <w:rPr>
                <w:sz w:val="18"/>
                <w:szCs w:val="18"/>
              </w:rPr>
              <w:t>Софинансирование расходных обязательств на содержание контрольно-счетной Палаты</w:t>
            </w:r>
          </w:p>
        </w:tc>
        <w:tc>
          <w:tcPr>
            <w:tcW w:w="1403" w:type="dxa"/>
            <w:tcBorders>
              <w:top w:val="single" w:color="000000" w:sz="4" w:space="0"/>
              <w:left w:val="single" w:color="000000" w:sz="4" w:space="0"/>
              <w:bottom w:val="single" w:color="000000" w:sz="4" w:space="0"/>
              <w:right w:val="single" w:color="auto" w:sz="4" w:space="0"/>
            </w:tcBorders>
            <w:noWrap w:val="0"/>
            <w:vAlign w:val="top"/>
          </w:tcPr>
          <w:p>
            <w:pPr>
              <w:keepLines w:val="0"/>
              <w:pageBreakBefore w:val="0"/>
              <w:kinsoku/>
              <w:wordWrap/>
              <w:overflowPunct/>
              <w:topLinePunct w:val="0"/>
              <w:bidi w:val="0"/>
              <w:snapToGrid w:val="0"/>
              <w:spacing w:line="240" w:lineRule="auto"/>
              <w:jc w:val="center"/>
              <w:textAlignment w:val="auto"/>
              <w:rPr>
                <w:sz w:val="18"/>
                <w:szCs w:val="18"/>
              </w:rPr>
            </w:pPr>
          </w:p>
          <w:p>
            <w:pPr>
              <w:keepLines w:val="0"/>
              <w:pageBreakBefore w:val="0"/>
              <w:kinsoku/>
              <w:wordWrap/>
              <w:overflowPunct/>
              <w:topLinePunct w:val="0"/>
              <w:bidi w:val="0"/>
              <w:snapToGrid w:val="0"/>
              <w:spacing w:line="240" w:lineRule="auto"/>
              <w:jc w:val="center"/>
              <w:textAlignment w:val="auto"/>
              <w:rPr>
                <w:sz w:val="18"/>
                <w:szCs w:val="18"/>
              </w:rPr>
            </w:pPr>
            <w:r>
              <w:rPr>
                <w:sz w:val="18"/>
                <w:szCs w:val="18"/>
              </w:rPr>
              <w:t>28,2</w:t>
            </w:r>
          </w:p>
          <w:p>
            <w:pPr>
              <w:keepLines w:val="0"/>
              <w:pageBreakBefore w:val="0"/>
              <w:kinsoku/>
              <w:wordWrap/>
              <w:overflowPunct/>
              <w:topLinePunct w:val="0"/>
              <w:bidi w:val="0"/>
              <w:snapToGrid w:val="0"/>
              <w:spacing w:line="240" w:lineRule="auto"/>
              <w:jc w:val="center"/>
              <w:textAlignment w:val="auto"/>
              <w:rPr>
                <w:sz w:val="18"/>
                <w:szCs w:val="18"/>
              </w:rPr>
            </w:pPr>
          </w:p>
        </w:tc>
        <w:tc>
          <w:tcPr>
            <w:tcW w:w="1843" w:type="dxa"/>
            <w:tcBorders>
              <w:top w:val="single" w:color="000000" w:sz="4" w:space="0"/>
              <w:left w:val="single" w:color="auto" w:sz="4" w:space="0"/>
              <w:bottom w:val="single" w:color="000000"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1478" w:type="dxa"/>
            <w:tcBorders>
              <w:top w:val="single" w:color="000000" w:sz="4" w:space="0"/>
              <w:left w:val="single" w:color="auto"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p>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r>
      <w:tr>
        <w:tblPrEx>
          <w:tblCellMar>
            <w:top w:w="0" w:type="dxa"/>
            <w:left w:w="108" w:type="dxa"/>
            <w:bottom w:w="0" w:type="dxa"/>
            <w:right w:w="108" w:type="dxa"/>
          </w:tblCellMar>
        </w:tblPrEx>
        <w:tc>
          <w:tcPr>
            <w:tcW w:w="8809" w:type="dxa"/>
            <w:tcBorders>
              <w:top w:val="single" w:color="000000" w:sz="4" w:space="0"/>
              <w:left w:val="single" w:color="000000" w:sz="4" w:space="0"/>
              <w:bottom w:val="single" w:color="000000" w:sz="4" w:space="0"/>
            </w:tcBorders>
            <w:noWrap w:val="0"/>
            <w:vAlign w:val="top"/>
          </w:tcPr>
          <w:p>
            <w:pPr>
              <w:keepLines w:val="0"/>
              <w:pageBreakBefore w:val="0"/>
              <w:kinsoku/>
              <w:wordWrap/>
              <w:overflowPunct/>
              <w:topLinePunct w:val="0"/>
              <w:bidi w:val="0"/>
              <w:snapToGrid w:val="0"/>
              <w:spacing w:line="240" w:lineRule="auto"/>
              <w:jc w:val="both"/>
              <w:textAlignment w:val="auto"/>
              <w:rPr>
                <w:b/>
                <w:sz w:val="18"/>
                <w:szCs w:val="18"/>
              </w:rPr>
            </w:pPr>
            <w:r>
              <w:rPr>
                <w:b/>
                <w:sz w:val="18"/>
                <w:szCs w:val="18"/>
              </w:rPr>
              <w:t>ИТОГО:</w:t>
            </w:r>
          </w:p>
        </w:tc>
        <w:tc>
          <w:tcPr>
            <w:tcW w:w="1403" w:type="dxa"/>
            <w:tcBorders>
              <w:top w:val="single" w:color="000000" w:sz="4" w:space="0"/>
              <w:left w:val="single" w:color="000000" w:sz="4" w:space="0"/>
              <w:bottom w:val="single" w:color="000000"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1843" w:type="dxa"/>
            <w:tcBorders>
              <w:top w:val="single" w:color="000000" w:sz="4" w:space="0"/>
              <w:left w:val="single" w:color="auto" w:sz="4" w:space="0"/>
              <w:bottom w:val="single" w:color="000000" w:sz="4" w:space="0"/>
              <w:right w:val="single" w:color="auto"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c>
          <w:tcPr>
            <w:tcW w:w="1478" w:type="dxa"/>
            <w:tcBorders>
              <w:top w:val="single" w:color="000000" w:sz="4" w:space="0"/>
              <w:left w:val="single" w:color="auto" w:sz="4" w:space="0"/>
              <w:bottom w:val="single" w:color="000000" w:sz="4" w:space="0"/>
              <w:right w:val="single" w:color="000000" w:sz="4" w:space="0"/>
            </w:tcBorders>
            <w:noWrap w:val="0"/>
            <w:vAlign w:val="top"/>
          </w:tcPr>
          <w:p>
            <w:pPr>
              <w:keepLines w:val="0"/>
              <w:pageBreakBefore w:val="0"/>
              <w:kinsoku/>
              <w:wordWrap/>
              <w:overflowPunct/>
              <w:topLinePunct w:val="0"/>
              <w:bidi w:val="0"/>
              <w:spacing w:line="240" w:lineRule="auto"/>
              <w:jc w:val="center"/>
              <w:textAlignment w:val="auto"/>
              <w:rPr>
                <w:sz w:val="18"/>
                <w:szCs w:val="18"/>
              </w:rPr>
            </w:pPr>
            <w:r>
              <w:rPr>
                <w:sz w:val="18"/>
                <w:szCs w:val="18"/>
              </w:rPr>
              <w:t>28,2</w:t>
            </w:r>
          </w:p>
        </w:tc>
      </w:tr>
    </w:tbl>
    <w:p>
      <w:pPr>
        <w:keepLines w:val="0"/>
        <w:pageBreakBefore w:val="0"/>
        <w:widowControl/>
        <w:kinsoku/>
        <w:wordWrap/>
        <w:overflowPunct/>
        <w:topLinePunct w:val="0"/>
        <w:bidi w:val="0"/>
        <w:snapToGrid/>
        <w:spacing w:line="240" w:lineRule="auto"/>
        <w:textAlignment w:val="auto"/>
        <w:rPr>
          <w:rFonts w:ascii="Calibri" w:hAnsi="Calibri"/>
          <w:b/>
          <w:sz w:val="18"/>
          <w:szCs w:val="18"/>
        </w:rPr>
      </w:pPr>
    </w:p>
    <w:p>
      <w:pPr>
        <w:jc w:val="both"/>
        <w:rPr>
          <w:rFonts w:eastAsia="Times New Roman" w:cs="Times New Roman"/>
          <w:sz w:val="18"/>
          <w:szCs w:val="18"/>
        </w:rPr>
      </w:pPr>
    </w:p>
    <w:p>
      <w:pPr>
        <w:pStyle w:val="22"/>
        <w:widowControl/>
        <w:spacing w:after="0"/>
        <w:rPr>
          <w:rFonts w:hint="default" w:ascii="Times New Roman" w:hAnsi="Times New Roman" w:cs="Times New Roman"/>
          <w:b w:val="0"/>
          <w:bCs/>
          <w:color w:val="auto"/>
          <w:sz w:val="18"/>
          <w:szCs w:val="18"/>
          <w:shd w:val="clear" w:color="auto" w:fill="auto"/>
          <w:lang w:val="ru-RU"/>
        </w:rPr>
      </w:pPr>
    </w:p>
    <w:p>
      <w:pPr>
        <w:pStyle w:val="108"/>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p>
    <w:p>
      <w:pPr>
        <w:pStyle w:val="108"/>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p>
    <w:p>
      <w:pPr>
        <w:keepNext w:val="0"/>
        <w:keepLines w:val="0"/>
        <w:pageBreakBefore w:val="0"/>
        <w:widowControl/>
        <w:tabs>
          <w:tab w:val="left" w:pos="525"/>
          <w:tab w:val="left" w:pos="5954"/>
          <w:tab w:val="left" w:pos="6213"/>
          <w:tab w:val="left" w:pos="7125"/>
        </w:tabs>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ab/>
      </w:r>
      <w:r>
        <w:rPr>
          <w:rFonts w:hint="default" w:ascii="Times New Roman" w:hAnsi="Times New Roman" w:cs="Times New Roman"/>
          <w:sz w:val="18"/>
          <w:szCs w:val="18"/>
        </w:rPr>
        <w:t xml:space="preserve">Муниципальная газета           Адрес редакции-издателя                       Номер газеты подписан к печати </w:t>
      </w:r>
    </w:p>
    <w:p>
      <w:pPr>
        <w:keepNext w:val="0"/>
        <w:keepLines w:val="0"/>
        <w:pageBreakBefore w:val="0"/>
        <w:widowControl/>
        <w:kinsoku/>
        <w:wordWrap/>
        <w:overflowPunct/>
        <w:topLinePunct w:val="0"/>
        <w:autoSpaceDE w:val="0"/>
        <w:autoSpaceDN w:val="0"/>
        <w:bidi w:val="0"/>
        <w:adjustRightInd w:val="0"/>
        <w:snapToGrid/>
        <w:spacing w:beforeAutospacing="0" w:afterAutospacing="0" w:line="240" w:lineRule="auto"/>
        <w:jc w:val="both"/>
        <w:textAlignment w:val="auto"/>
        <w:outlineLvl w:val="1"/>
        <w:rPr>
          <w:rFonts w:hint="default" w:ascii="Times New Roman" w:hAnsi="Times New Roman" w:cs="Times New Roman"/>
          <w:b/>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ru-RU"/>
        </w:rPr>
        <w:t xml:space="preserve">       </w:t>
      </w:r>
      <w:r>
        <w:rPr>
          <w:rFonts w:hint="default" w:cs="Times New Roman"/>
          <w:sz w:val="18"/>
          <w:szCs w:val="18"/>
          <w:lang w:val="ru-RU"/>
        </w:rPr>
        <w:t xml:space="preserve"> 27</w:t>
      </w:r>
      <w:r>
        <w:rPr>
          <w:rFonts w:hint="default" w:ascii="Times New Roman" w:hAnsi="Times New Roman" w:cs="Times New Roman"/>
          <w:sz w:val="18"/>
          <w:szCs w:val="18"/>
          <w:lang w:val="ru-RU"/>
        </w:rPr>
        <w:t xml:space="preserve"> .12.2019</w:t>
      </w:r>
      <w:r>
        <w:rPr>
          <w:rFonts w:hint="default" w:ascii="Times New Roman" w:hAnsi="Times New Roman" w:cs="Times New Roman"/>
          <w:sz w:val="18"/>
          <w:szCs w:val="18"/>
        </w:rPr>
        <w:t xml:space="preserve">  в  </w:t>
      </w:r>
      <w:r>
        <w:rPr>
          <w:rFonts w:hint="default" w:cs="Times New Roman"/>
          <w:sz w:val="18"/>
          <w:szCs w:val="18"/>
          <w:lang w:val="ru-RU"/>
        </w:rPr>
        <w:t>11</w:t>
      </w:r>
      <w:r>
        <w:rPr>
          <w:rFonts w:hint="default" w:ascii="Times New Roman" w:hAnsi="Times New Roman" w:cs="Times New Roman"/>
          <w:sz w:val="18"/>
          <w:szCs w:val="18"/>
          <w:lang w:val="ru-RU"/>
        </w:rPr>
        <w:t>.00</w:t>
      </w:r>
      <w:r>
        <w:rPr>
          <w:rFonts w:hint="default" w:ascii="Times New Roman" w:hAnsi="Times New Roman" w:cs="Times New Roman"/>
          <w:sz w:val="18"/>
          <w:szCs w:val="18"/>
        </w:rPr>
        <w:t xml:space="preserve">     часов</w:t>
      </w:r>
    </w:p>
    <w:p>
      <w:pPr>
        <w:keepNext w:val="0"/>
        <w:keepLines w:val="0"/>
        <w:pageBreakBefore w:val="0"/>
        <w:widowControl/>
        <w:kinsoku/>
        <w:wordWrap/>
        <w:overflowPunct/>
        <w:topLinePunct w:val="0"/>
        <w:bidi w:val="0"/>
        <w:snapToGrid/>
        <w:spacing w:beforeAutospacing="0" w:afterAutospacing="0" w:line="240" w:lineRule="auto"/>
        <w:ind w:left="142" w:hanging="142"/>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«Взвадский вестник»                     175219 д. Взвад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Новгородская область                              Тираж – 5 экземпляров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Старорусский район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ул. Центральная, д. 1                          Материалы этого выпуска </w:t>
      </w:r>
    </w:p>
    <w:p>
      <w:pPr>
        <w:keepNext w:val="0"/>
        <w:keepLines w:val="0"/>
        <w:pageBreakBefore w:val="0"/>
        <w:widowControl/>
        <w:kinsoku/>
        <w:wordWrap/>
        <w:overflowPunct/>
        <w:topLinePunct w:val="0"/>
        <w:bidi w:val="0"/>
        <w:snapToGrid/>
        <w:spacing w:beforeAutospacing="0" w:afterAutospacing="0" w:line="240" w:lineRule="auto"/>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E</w:t>
      </w:r>
      <w:r>
        <w:rPr>
          <w:rFonts w:hint="default" w:ascii="Times New Roman" w:hAnsi="Times New Roman" w:cs="Times New Roman"/>
          <w:sz w:val="18"/>
          <w:szCs w:val="18"/>
        </w:rPr>
        <w:t>-</w:t>
      </w:r>
      <w:r>
        <w:rPr>
          <w:rFonts w:hint="default" w:ascii="Times New Roman" w:hAnsi="Times New Roman" w:cs="Times New Roman"/>
          <w:sz w:val="18"/>
          <w:szCs w:val="18"/>
          <w:lang w:val="en-US"/>
        </w:rPr>
        <w:t>mail</w:t>
      </w:r>
      <w:r>
        <w:rPr>
          <w:rFonts w:hint="default" w:ascii="Times New Roman" w:hAnsi="Times New Roman" w:cs="Times New Roman"/>
          <w:sz w:val="18"/>
          <w:szCs w:val="18"/>
        </w:rPr>
        <w:t xml:space="preserve">: </w:t>
      </w:r>
      <w:r>
        <w:rPr>
          <w:rFonts w:hint="default" w:ascii="Times New Roman" w:hAnsi="Times New Roman" w:cs="Times New Roman"/>
          <w:sz w:val="18"/>
          <w:szCs w:val="18"/>
          <w:lang w:val="en-US"/>
        </w:rPr>
        <w:t>admvzvad</w:t>
      </w:r>
      <w:r>
        <w:rPr>
          <w:rFonts w:hint="default" w:ascii="Times New Roman" w:hAnsi="Times New Roman" w:cs="Times New Roman"/>
          <w:sz w:val="18"/>
          <w:szCs w:val="18"/>
        </w:rPr>
        <w:t>2@</w:t>
      </w:r>
      <w:r>
        <w:rPr>
          <w:rFonts w:hint="default" w:ascii="Times New Roman" w:hAnsi="Times New Roman" w:cs="Times New Roman"/>
          <w:sz w:val="18"/>
          <w:szCs w:val="18"/>
          <w:lang w:val="en-US"/>
        </w:rPr>
        <w:t>yandex</w:t>
      </w:r>
      <w:r>
        <w:rPr>
          <w:rFonts w:hint="default" w:ascii="Times New Roman" w:hAnsi="Times New Roman" w:cs="Times New Roman"/>
          <w:sz w:val="18"/>
          <w:szCs w:val="18"/>
        </w:rPr>
        <w:t>.</w:t>
      </w:r>
      <w:r>
        <w:rPr>
          <w:rFonts w:hint="default" w:ascii="Times New Roman" w:hAnsi="Times New Roman" w:cs="Times New Roman"/>
          <w:sz w:val="18"/>
          <w:szCs w:val="18"/>
          <w:lang w:val="en-US"/>
        </w:rPr>
        <w:t>ru</w:t>
      </w:r>
      <w:r>
        <w:rPr>
          <w:rFonts w:hint="default" w:ascii="Times New Roman" w:hAnsi="Times New Roman" w:cs="Times New Roman"/>
          <w:sz w:val="18"/>
          <w:szCs w:val="18"/>
        </w:rPr>
        <w:t xml:space="preserve">             публикуются бесплатно</w:t>
      </w:r>
    </w:p>
    <w:p>
      <w:pPr>
        <w:keepNext w:val="0"/>
        <w:keepLines w:val="0"/>
        <w:pageBreakBefore w:val="0"/>
        <w:widowControl/>
        <w:kinsoku/>
        <w:wordWrap/>
        <w:overflowPunct/>
        <w:topLinePunct w:val="0"/>
        <w:bidi w:val="0"/>
        <w:snapToGrid/>
        <w:spacing w:beforeAutospacing="0" w:afterAutospacing="0" w:line="240" w:lineRule="auto"/>
        <w:textAlignment w:val="auto"/>
        <w:rPr>
          <w:sz w:val="18"/>
          <w:szCs w:val="18"/>
        </w:rPr>
      </w:pPr>
      <w:r>
        <w:rPr>
          <w:sz w:val="18"/>
          <w:szCs w:val="18"/>
        </w:rPr>
        <w:t xml:space="preserve">                                                          Главный редактор: С.В. Колесова</w:t>
      </w:r>
    </w:p>
    <w:p>
      <w:pPr>
        <w:keepNext w:val="0"/>
        <w:keepLines w:val="0"/>
        <w:pageBreakBefore w:val="0"/>
        <w:widowControl/>
        <w:kinsoku/>
        <w:wordWrap/>
        <w:overflowPunct/>
        <w:topLinePunct w:val="0"/>
        <w:bidi w:val="0"/>
        <w:snapToGrid/>
        <w:spacing w:beforeAutospacing="0" w:afterAutospacing="0" w:line="240" w:lineRule="auto"/>
        <w:textAlignment w:val="auto"/>
        <w:rPr>
          <w:sz w:val="18"/>
          <w:szCs w:val="18"/>
        </w:rPr>
      </w:pPr>
      <w:r>
        <w:rPr>
          <w:sz w:val="18"/>
          <w:szCs w:val="18"/>
        </w:rPr>
        <w:t xml:space="preserve">                                                          Телефон: 72-944                                                          Факс: 72-944                     </w:t>
      </w:r>
    </w:p>
    <w:sectPr>
      <w:headerReference r:id="rId3" w:type="default"/>
      <w:footerReference r:id="rId4" w:type="default"/>
      <w:pgSz w:w="16838" w:h="11906" w:orient="landscape"/>
      <w:pgMar w:top="709" w:right="720" w:bottom="637" w:left="953"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2FF" w:usb1="400004FF"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OpenSymbol">
    <w:altName w:val="Segoe Print"/>
    <w:panose1 w:val="00000000000000000000"/>
    <w:charset w:val="00"/>
    <w:family w:val="auto"/>
    <w:pitch w:val="default"/>
    <w:sig w:usb0="00000000" w:usb1="00000000" w:usb2="00000000" w:usb3="00000000" w:csb0="00000001" w:csb1="00000000"/>
  </w:font>
  <w:font w:name="Verdana">
    <w:panose1 w:val="020B0604030504040204"/>
    <w:charset w:val="CC"/>
    <w:family w:val="swiss"/>
    <w:pitch w:val="default"/>
    <w:sig w:usb0="A10006FF" w:usb1="4000205B" w:usb2="00000010" w:usb3="00000000" w:csb0="2000019F" w:csb1="00000000"/>
  </w:font>
  <w:font w:name="Bookman Old Style">
    <w:altName w:val="Georgia"/>
    <w:panose1 w:val="00000000000000000000"/>
    <w:charset w:val="CC"/>
    <w:family w:val="roman"/>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1"/>
    <w:family w:val="roman"/>
    <w:pitch w:val="default"/>
    <w:sig w:usb0="00008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yandex-sans">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Times New Roman CYR">
    <w:altName w:val="Times New Roman"/>
    <w:panose1 w:val="00000000000000000000"/>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25</w:t>
    </w:r>
    <w:r>
      <w:fldChar w:fldCharType="end"/>
    </w:r>
  </w:p>
  <w:p>
    <w:pPr>
      <w:pStyle w:val="19"/>
      <w:tabs>
        <w:tab w:val="left" w:pos="9355"/>
        <w:tab w:val="clear" w:pos="467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E6A0C"/>
    <w:multiLevelType w:val="singleLevel"/>
    <w:tmpl w:val="A29E6A0C"/>
    <w:lvl w:ilvl="0" w:tentative="0">
      <w:start w:val="1"/>
      <w:numFmt w:val="decimal"/>
      <w:suff w:val="space"/>
      <w:lvlText w:val="%1."/>
      <w:lvlJc w:val="left"/>
    </w:lvl>
  </w:abstractNum>
  <w:abstractNum w:abstractNumId="1">
    <w:nsid w:val="A5F934C8"/>
    <w:multiLevelType w:val="singleLevel"/>
    <w:tmpl w:val="A5F934C8"/>
    <w:lvl w:ilvl="0" w:tentative="0">
      <w:start w:val="1"/>
      <w:numFmt w:val="decimal"/>
      <w:suff w:val="space"/>
      <w:lvlText w:val="%1."/>
      <w:lvlJc w:val="left"/>
    </w:lvl>
  </w:abstractNum>
  <w:abstractNum w:abstractNumId="2">
    <w:nsid w:val="A7BB6A3B"/>
    <w:multiLevelType w:val="singleLevel"/>
    <w:tmpl w:val="A7BB6A3B"/>
    <w:lvl w:ilvl="0" w:tentative="0">
      <w:start w:val="1"/>
      <w:numFmt w:val="decimal"/>
      <w:suff w:val="space"/>
      <w:lvlText w:val="%1."/>
      <w:lvlJc w:val="left"/>
      <w:pPr>
        <w:ind w:left="615" w:leftChars="0" w:firstLine="0" w:firstLineChars="0"/>
      </w:pPr>
    </w:lvl>
  </w:abstractNum>
  <w:abstractNum w:abstractNumId="3">
    <w:nsid w:val="B92EE307"/>
    <w:multiLevelType w:val="singleLevel"/>
    <w:tmpl w:val="B92EE307"/>
    <w:lvl w:ilvl="0" w:tentative="0">
      <w:start w:val="1"/>
      <w:numFmt w:val="decimal"/>
      <w:suff w:val="space"/>
      <w:lvlText w:val="%1."/>
      <w:lvlJc w:val="left"/>
    </w:lvl>
  </w:abstractNum>
  <w:abstractNum w:abstractNumId="4">
    <w:nsid w:val="CA0E1F7B"/>
    <w:multiLevelType w:val="singleLevel"/>
    <w:tmpl w:val="CA0E1F7B"/>
    <w:lvl w:ilvl="0" w:tentative="0">
      <w:start w:val="4"/>
      <w:numFmt w:val="decimal"/>
      <w:suff w:val="space"/>
      <w:lvlText w:val="%1."/>
      <w:lvlJc w:val="left"/>
    </w:lvl>
  </w:abstractNum>
  <w:abstractNum w:abstractNumId="5">
    <w:nsid w:val="00000009"/>
    <w:multiLevelType w:val="multilevel"/>
    <w:tmpl w:val="00000009"/>
    <w:lvl w:ilvl="0" w:tentative="0">
      <w:start w:val="1"/>
      <w:numFmt w:val="decimal"/>
      <w:pStyle w:val="391"/>
      <w:lvlText w:val="%1."/>
      <w:lvlJc w:val="left"/>
      <w:pPr>
        <w:tabs>
          <w:tab w:val="left" w:pos="665"/>
        </w:tabs>
        <w:ind w:left="1070" w:hanging="360"/>
      </w:pPr>
    </w:lvl>
    <w:lvl w:ilvl="1" w:tentative="0">
      <w:start w:val="1"/>
      <w:numFmt w:val="lowerLetter"/>
      <w:lvlText w:val="%2."/>
      <w:lvlJc w:val="left"/>
      <w:pPr>
        <w:tabs>
          <w:tab w:val="left" w:pos="665"/>
        </w:tabs>
        <w:ind w:left="1790" w:hanging="360"/>
      </w:pPr>
    </w:lvl>
    <w:lvl w:ilvl="2" w:tentative="0">
      <w:start w:val="1"/>
      <w:numFmt w:val="lowerRoman"/>
      <w:lvlText w:val="%2.%3."/>
      <w:lvlJc w:val="right"/>
      <w:pPr>
        <w:tabs>
          <w:tab w:val="left" w:pos="665"/>
        </w:tabs>
        <w:ind w:left="2510" w:hanging="180"/>
      </w:pPr>
    </w:lvl>
    <w:lvl w:ilvl="3" w:tentative="0">
      <w:start w:val="1"/>
      <w:numFmt w:val="decimal"/>
      <w:lvlText w:val="%2.%3.%4."/>
      <w:lvlJc w:val="left"/>
      <w:pPr>
        <w:tabs>
          <w:tab w:val="left" w:pos="665"/>
        </w:tabs>
        <w:ind w:left="3230" w:hanging="360"/>
      </w:pPr>
    </w:lvl>
    <w:lvl w:ilvl="4" w:tentative="0">
      <w:start w:val="1"/>
      <w:numFmt w:val="lowerLetter"/>
      <w:lvlText w:val="%2.%3.%4.%5."/>
      <w:lvlJc w:val="left"/>
      <w:pPr>
        <w:tabs>
          <w:tab w:val="left" w:pos="665"/>
        </w:tabs>
        <w:ind w:left="3950" w:hanging="360"/>
      </w:pPr>
    </w:lvl>
    <w:lvl w:ilvl="5" w:tentative="0">
      <w:start w:val="1"/>
      <w:numFmt w:val="lowerRoman"/>
      <w:lvlText w:val="%2.%3.%4.%5.%6."/>
      <w:lvlJc w:val="right"/>
      <w:pPr>
        <w:tabs>
          <w:tab w:val="left" w:pos="665"/>
        </w:tabs>
        <w:ind w:left="4670" w:hanging="180"/>
      </w:pPr>
    </w:lvl>
    <w:lvl w:ilvl="6" w:tentative="0">
      <w:start w:val="1"/>
      <w:numFmt w:val="decimal"/>
      <w:lvlText w:val="%2.%3.%4.%5.%6.%7."/>
      <w:lvlJc w:val="left"/>
      <w:pPr>
        <w:tabs>
          <w:tab w:val="left" w:pos="665"/>
        </w:tabs>
        <w:ind w:left="5390" w:hanging="360"/>
      </w:pPr>
    </w:lvl>
    <w:lvl w:ilvl="7" w:tentative="0">
      <w:start w:val="1"/>
      <w:numFmt w:val="lowerLetter"/>
      <w:lvlText w:val="%2.%3.%4.%5.%6.%7.%8."/>
      <w:lvlJc w:val="left"/>
      <w:pPr>
        <w:tabs>
          <w:tab w:val="left" w:pos="665"/>
        </w:tabs>
        <w:ind w:left="6110" w:hanging="360"/>
      </w:pPr>
    </w:lvl>
    <w:lvl w:ilvl="8" w:tentative="0">
      <w:start w:val="1"/>
      <w:numFmt w:val="lowerRoman"/>
      <w:lvlText w:val="%2.%3.%4.%5.%6.%7.%8.%9."/>
      <w:lvlJc w:val="right"/>
      <w:pPr>
        <w:tabs>
          <w:tab w:val="left" w:pos="665"/>
        </w:tabs>
        <w:ind w:left="6830" w:hanging="180"/>
      </w:pPr>
    </w:lvl>
  </w:abstractNum>
  <w:abstractNum w:abstractNumId="6">
    <w:nsid w:val="14B154FF"/>
    <w:multiLevelType w:val="singleLevel"/>
    <w:tmpl w:val="14B154FF"/>
    <w:lvl w:ilvl="0" w:tentative="0">
      <w:start w:val="7"/>
      <w:numFmt w:val="decimal"/>
      <w:suff w:val="space"/>
      <w:lvlText w:val="%1."/>
      <w:lvlJc w:val="left"/>
    </w:lvl>
  </w:abstractNum>
  <w:abstractNum w:abstractNumId="7">
    <w:nsid w:val="3FEBB78B"/>
    <w:multiLevelType w:val="multilevel"/>
    <w:tmpl w:val="3FEBB78B"/>
    <w:lvl w:ilvl="0" w:tentative="0">
      <w:start w:val="1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6ED61515"/>
    <w:multiLevelType w:val="singleLevel"/>
    <w:tmpl w:val="6ED61515"/>
    <w:lvl w:ilvl="0" w:tentative="0">
      <w:start w:val="11"/>
      <w:numFmt w:val="decimal"/>
      <w:suff w:val="space"/>
      <w:lvlText w:val="%1."/>
      <w:lvlJc w:val="left"/>
    </w:lvl>
  </w:abstractNum>
  <w:num w:numId="1">
    <w:abstractNumId w:val="5"/>
  </w:num>
  <w:num w:numId="2">
    <w:abstractNumId w:val="8"/>
  </w:num>
  <w:num w:numId="3">
    <w:abstractNumId w:val="6"/>
  </w:num>
  <w:num w:numId="4">
    <w:abstractNumId w:val="0"/>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21"/>
    <w:rsid w:val="0002420D"/>
    <w:rsid w:val="00035916"/>
    <w:rsid w:val="0004719D"/>
    <w:rsid w:val="00055B1A"/>
    <w:rsid w:val="00067EC0"/>
    <w:rsid w:val="00075B87"/>
    <w:rsid w:val="000867A2"/>
    <w:rsid w:val="000948D0"/>
    <w:rsid w:val="000A0287"/>
    <w:rsid w:val="000A4213"/>
    <w:rsid w:val="000B45BA"/>
    <w:rsid w:val="000C617B"/>
    <w:rsid w:val="000D3E86"/>
    <w:rsid w:val="000F0923"/>
    <w:rsid w:val="001000A3"/>
    <w:rsid w:val="00114966"/>
    <w:rsid w:val="00136139"/>
    <w:rsid w:val="00143775"/>
    <w:rsid w:val="00145556"/>
    <w:rsid w:val="00160C50"/>
    <w:rsid w:val="001659E0"/>
    <w:rsid w:val="001678FA"/>
    <w:rsid w:val="00167EB2"/>
    <w:rsid w:val="00172031"/>
    <w:rsid w:val="001833FF"/>
    <w:rsid w:val="00187BEE"/>
    <w:rsid w:val="00192E6F"/>
    <w:rsid w:val="00193B7F"/>
    <w:rsid w:val="001A6B34"/>
    <w:rsid w:val="001B1974"/>
    <w:rsid w:val="001B5F0E"/>
    <w:rsid w:val="001C056E"/>
    <w:rsid w:val="001C3F4C"/>
    <w:rsid w:val="001D396C"/>
    <w:rsid w:val="001F03ED"/>
    <w:rsid w:val="001F071F"/>
    <w:rsid w:val="001F25FC"/>
    <w:rsid w:val="001F39AB"/>
    <w:rsid w:val="00214BC7"/>
    <w:rsid w:val="002163E7"/>
    <w:rsid w:val="00221087"/>
    <w:rsid w:val="0023434C"/>
    <w:rsid w:val="002423DA"/>
    <w:rsid w:val="00255BE0"/>
    <w:rsid w:val="00285FA9"/>
    <w:rsid w:val="00294AF4"/>
    <w:rsid w:val="00296BB6"/>
    <w:rsid w:val="002B0798"/>
    <w:rsid w:val="002C3CF4"/>
    <w:rsid w:val="002E02DE"/>
    <w:rsid w:val="003000AB"/>
    <w:rsid w:val="00302567"/>
    <w:rsid w:val="0030780D"/>
    <w:rsid w:val="00313F59"/>
    <w:rsid w:val="00321216"/>
    <w:rsid w:val="00324876"/>
    <w:rsid w:val="00336B27"/>
    <w:rsid w:val="0034065D"/>
    <w:rsid w:val="003532B4"/>
    <w:rsid w:val="00381158"/>
    <w:rsid w:val="003834BA"/>
    <w:rsid w:val="00383DC3"/>
    <w:rsid w:val="003C52FA"/>
    <w:rsid w:val="003C7109"/>
    <w:rsid w:val="003E4E4E"/>
    <w:rsid w:val="003E70D9"/>
    <w:rsid w:val="003F267B"/>
    <w:rsid w:val="003F49D2"/>
    <w:rsid w:val="004042D7"/>
    <w:rsid w:val="00404855"/>
    <w:rsid w:val="0040641A"/>
    <w:rsid w:val="00445446"/>
    <w:rsid w:val="00446556"/>
    <w:rsid w:val="00450FA4"/>
    <w:rsid w:val="0046795C"/>
    <w:rsid w:val="004701AB"/>
    <w:rsid w:val="004736EB"/>
    <w:rsid w:val="004937D2"/>
    <w:rsid w:val="004A1C46"/>
    <w:rsid w:val="004A3862"/>
    <w:rsid w:val="004A4420"/>
    <w:rsid w:val="004B3394"/>
    <w:rsid w:val="004B3DB8"/>
    <w:rsid w:val="004B4167"/>
    <w:rsid w:val="004C081A"/>
    <w:rsid w:val="004C237D"/>
    <w:rsid w:val="004C7713"/>
    <w:rsid w:val="004D0F76"/>
    <w:rsid w:val="004D7817"/>
    <w:rsid w:val="004E63BB"/>
    <w:rsid w:val="004F5520"/>
    <w:rsid w:val="00503D01"/>
    <w:rsid w:val="00522F28"/>
    <w:rsid w:val="00530C11"/>
    <w:rsid w:val="00540911"/>
    <w:rsid w:val="00545750"/>
    <w:rsid w:val="00566A7C"/>
    <w:rsid w:val="00574019"/>
    <w:rsid w:val="00596A1B"/>
    <w:rsid w:val="005A1CA6"/>
    <w:rsid w:val="005A52D4"/>
    <w:rsid w:val="005C1880"/>
    <w:rsid w:val="005E48AC"/>
    <w:rsid w:val="005E76DF"/>
    <w:rsid w:val="005F1333"/>
    <w:rsid w:val="00611CD9"/>
    <w:rsid w:val="0061294E"/>
    <w:rsid w:val="00643505"/>
    <w:rsid w:val="00644001"/>
    <w:rsid w:val="006753D3"/>
    <w:rsid w:val="00683819"/>
    <w:rsid w:val="006A380D"/>
    <w:rsid w:val="006B55D4"/>
    <w:rsid w:val="006E1B24"/>
    <w:rsid w:val="006E7639"/>
    <w:rsid w:val="006F5A78"/>
    <w:rsid w:val="006F7085"/>
    <w:rsid w:val="00704A9C"/>
    <w:rsid w:val="00712AD0"/>
    <w:rsid w:val="007176C3"/>
    <w:rsid w:val="00733E4D"/>
    <w:rsid w:val="007425CA"/>
    <w:rsid w:val="00754A7D"/>
    <w:rsid w:val="00760C3F"/>
    <w:rsid w:val="00762D55"/>
    <w:rsid w:val="00765C5A"/>
    <w:rsid w:val="0078450E"/>
    <w:rsid w:val="0078592B"/>
    <w:rsid w:val="00795D13"/>
    <w:rsid w:val="007A3C72"/>
    <w:rsid w:val="007A4253"/>
    <w:rsid w:val="007B3359"/>
    <w:rsid w:val="007D1D0C"/>
    <w:rsid w:val="008355D9"/>
    <w:rsid w:val="00840FA6"/>
    <w:rsid w:val="008411C9"/>
    <w:rsid w:val="00842B5A"/>
    <w:rsid w:val="00845E41"/>
    <w:rsid w:val="00846376"/>
    <w:rsid w:val="0085750B"/>
    <w:rsid w:val="00864DAD"/>
    <w:rsid w:val="0088016F"/>
    <w:rsid w:val="008857AF"/>
    <w:rsid w:val="00894EDC"/>
    <w:rsid w:val="008A34C3"/>
    <w:rsid w:val="008B7E4D"/>
    <w:rsid w:val="008C7F7D"/>
    <w:rsid w:val="008D0A0E"/>
    <w:rsid w:val="008E4D2D"/>
    <w:rsid w:val="00904203"/>
    <w:rsid w:val="00922664"/>
    <w:rsid w:val="00924891"/>
    <w:rsid w:val="00936AED"/>
    <w:rsid w:val="00937158"/>
    <w:rsid w:val="00942DFA"/>
    <w:rsid w:val="00943B6B"/>
    <w:rsid w:val="009508E9"/>
    <w:rsid w:val="00952728"/>
    <w:rsid w:val="00954F64"/>
    <w:rsid w:val="00963A70"/>
    <w:rsid w:val="0096783C"/>
    <w:rsid w:val="0097113E"/>
    <w:rsid w:val="009755C8"/>
    <w:rsid w:val="009777C9"/>
    <w:rsid w:val="00980414"/>
    <w:rsid w:val="009830EF"/>
    <w:rsid w:val="00983893"/>
    <w:rsid w:val="009852B7"/>
    <w:rsid w:val="009E26BF"/>
    <w:rsid w:val="009E5CF1"/>
    <w:rsid w:val="00A122D1"/>
    <w:rsid w:val="00A14180"/>
    <w:rsid w:val="00A152C7"/>
    <w:rsid w:val="00A22361"/>
    <w:rsid w:val="00A35A52"/>
    <w:rsid w:val="00A35BDC"/>
    <w:rsid w:val="00A43D13"/>
    <w:rsid w:val="00A62080"/>
    <w:rsid w:val="00A64AF0"/>
    <w:rsid w:val="00A64C74"/>
    <w:rsid w:val="00A70988"/>
    <w:rsid w:val="00A87E22"/>
    <w:rsid w:val="00A91142"/>
    <w:rsid w:val="00AA04B0"/>
    <w:rsid w:val="00AA6B24"/>
    <w:rsid w:val="00AB776A"/>
    <w:rsid w:val="00AF1B65"/>
    <w:rsid w:val="00AF4154"/>
    <w:rsid w:val="00AF61FA"/>
    <w:rsid w:val="00AF688E"/>
    <w:rsid w:val="00B03144"/>
    <w:rsid w:val="00B54CE7"/>
    <w:rsid w:val="00B565E8"/>
    <w:rsid w:val="00B60215"/>
    <w:rsid w:val="00B6465B"/>
    <w:rsid w:val="00B6703C"/>
    <w:rsid w:val="00B76E07"/>
    <w:rsid w:val="00B82E4E"/>
    <w:rsid w:val="00B84A88"/>
    <w:rsid w:val="00BB28D5"/>
    <w:rsid w:val="00BB408E"/>
    <w:rsid w:val="00BB72F0"/>
    <w:rsid w:val="00BC7E38"/>
    <w:rsid w:val="00BD2B6F"/>
    <w:rsid w:val="00BE488B"/>
    <w:rsid w:val="00BF3086"/>
    <w:rsid w:val="00C30393"/>
    <w:rsid w:val="00C314D4"/>
    <w:rsid w:val="00C32113"/>
    <w:rsid w:val="00C32C21"/>
    <w:rsid w:val="00C343EA"/>
    <w:rsid w:val="00C501DA"/>
    <w:rsid w:val="00C660C9"/>
    <w:rsid w:val="00C6663E"/>
    <w:rsid w:val="00C85E4D"/>
    <w:rsid w:val="00CA5A1A"/>
    <w:rsid w:val="00CB1A84"/>
    <w:rsid w:val="00CB4BC3"/>
    <w:rsid w:val="00CB4CA9"/>
    <w:rsid w:val="00CB7E8F"/>
    <w:rsid w:val="00CC23E4"/>
    <w:rsid w:val="00CD555E"/>
    <w:rsid w:val="00CE04FD"/>
    <w:rsid w:val="00CE14B8"/>
    <w:rsid w:val="00CF57F5"/>
    <w:rsid w:val="00CF63E6"/>
    <w:rsid w:val="00D044DB"/>
    <w:rsid w:val="00D066D9"/>
    <w:rsid w:val="00D122FA"/>
    <w:rsid w:val="00D17007"/>
    <w:rsid w:val="00D17BC1"/>
    <w:rsid w:val="00D27988"/>
    <w:rsid w:val="00D33C55"/>
    <w:rsid w:val="00D36DF2"/>
    <w:rsid w:val="00D36FA3"/>
    <w:rsid w:val="00D55B6B"/>
    <w:rsid w:val="00D669C2"/>
    <w:rsid w:val="00D75B2E"/>
    <w:rsid w:val="00D92509"/>
    <w:rsid w:val="00D9314A"/>
    <w:rsid w:val="00DA003A"/>
    <w:rsid w:val="00DA1F97"/>
    <w:rsid w:val="00DB6A51"/>
    <w:rsid w:val="00DB6BC1"/>
    <w:rsid w:val="00DC649B"/>
    <w:rsid w:val="00DD516A"/>
    <w:rsid w:val="00DD6BA4"/>
    <w:rsid w:val="00DE7D8C"/>
    <w:rsid w:val="00DF5EDF"/>
    <w:rsid w:val="00DF76C7"/>
    <w:rsid w:val="00E04609"/>
    <w:rsid w:val="00E0664D"/>
    <w:rsid w:val="00E06CFB"/>
    <w:rsid w:val="00E1413B"/>
    <w:rsid w:val="00E150AF"/>
    <w:rsid w:val="00E20311"/>
    <w:rsid w:val="00E21C16"/>
    <w:rsid w:val="00E3510E"/>
    <w:rsid w:val="00E76869"/>
    <w:rsid w:val="00E8136B"/>
    <w:rsid w:val="00E844A3"/>
    <w:rsid w:val="00E918EC"/>
    <w:rsid w:val="00EA2100"/>
    <w:rsid w:val="00EA34EA"/>
    <w:rsid w:val="00EB00BC"/>
    <w:rsid w:val="00EB5583"/>
    <w:rsid w:val="00ED38EF"/>
    <w:rsid w:val="00EE2071"/>
    <w:rsid w:val="00EF7020"/>
    <w:rsid w:val="00F14B71"/>
    <w:rsid w:val="00F16A80"/>
    <w:rsid w:val="00F22690"/>
    <w:rsid w:val="00F2478C"/>
    <w:rsid w:val="00F269CB"/>
    <w:rsid w:val="00F30539"/>
    <w:rsid w:val="00F3363B"/>
    <w:rsid w:val="00F4694E"/>
    <w:rsid w:val="00F57828"/>
    <w:rsid w:val="00F73EA9"/>
    <w:rsid w:val="00F762DD"/>
    <w:rsid w:val="00F82A6B"/>
    <w:rsid w:val="00F85019"/>
    <w:rsid w:val="00F91714"/>
    <w:rsid w:val="00FA18EA"/>
    <w:rsid w:val="00FA7EAB"/>
    <w:rsid w:val="00FB5DD8"/>
    <w:rsid w:val="00FC07FA"/>
    <w:rsid w:val="00FC23B6"/>
    <w:rsid w:val="00FD2E68"/>
    <w:rsid w:val="00FD4124"/>
    <w:rsid w:val="10C27DD8"/>
    <w:rsid w:val="16287EB8"/>
    <w:rsid w:val="19145CB7"/>
    <w:rsid w:val="1AA51A87"/>
    <w:rsid w:val="20FD6C30"/>
    <w:rsid w:val="29BA7CF7"/>
    <w:rsid w:val="2A5A2FF5"/>
    <w:rsid w:val="2D6B6584"/>
    <w:rsid w:val="31A15A9F"/>
    <w:rsid w:val="3D1B4885"/>
    <w:rsid w:val="42580A41"/>
    <w:rsid w:val="449B6A41"/>
    <w:rsid w:val="45727417"/>
    <w:rsid w:val="45B10FBA"/>
    <w:rsid w:val="47FA0097"/>
    <w:rsid w:val="49AE483F"/>
    <w:rsid w:val="4AB679AB"/>
    <w:rsid w:val="4B0E532D"/>
    <w:rsid w:val="4BB452A0"/>
    <w:rsid w:val="4CA447C0"/>
    <w:rsid w:val="4EE82481"/>
    <w:rsid w:val="51521D1A"/>
    <w:rsid w:val="5CCE2198"/>
    <w:rsid w:val="5E4E7912"/>
    <w:rsid w:val="5FD32547"/>
    <w:rsid w:val="6143264F"/>
    <w:rsid w:val="66505048"/>
    <w:rsid w:val="69B73907"/>
    <w:rsid w:val="6A880DA8"/>
    <w:rsid w:val="74C92412"/>
    <w:rsid w:val="754401EE"/>
    <w:rsid w:val="7A9E000F"/>
    <w:rsid w:val="7AD2737C"/>
    <w:rsid w:val="7D3F7248"/>
    <w:rsid w:val="7DBF44B9"/>
    <w:rsid w:val="7FF76C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0" w:semiHidden="0" w:name="List Paragraph"/>
    <w:lsdException w:qFormat="1" w:unhideWhenUsed="0" w:uiPriority="29" w:semiHidden="0" w:name="Quot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52"/>
    <w:qFormat/>
    <w:uiPriority w:val="0"/>
    <w:pPr>
      <w:keepNext/>
      <w:widowControl w:val="0"/>
      <w:spacing w:before="180" w:line="240" w:lineRule="exact"/>
      <w:outlineLvl w:val="0"/>
    </w:pPr>
    <w:rPr>
      <w:b/>
      <w:sz w:val="28"/>
      <w:szCs w:val="20"/>
    </w:rPr>
  </w:style>
  <w:style w:type="paragraph" w:styleId="3">
    <w:name w:val="heading 2"/>
    <w:basedOn w:val="1"/>
    <w:next w:val="1"/>
    <w:link w:val="53"/>
    <w:qFormat/>
    <w:uiPriority w:val="0"/>
    <w:pPr>
      <w:keepNext/>
      <w:tabs>
        <w:tab w:val="left" w:pos="2338"/>
        <w:tab w:val="left" w:pos="5740"/>
      </w:tabs>
      <w:spacing w:before="120"/>
      <w:jc w:val="center"/>
      <w:outlineLvl w:val="1"/>
    </w:pPr>
    <w:rPr>
      <w:b/>
      <w:sz w:val="32"/>
    </w:rPr>
  </w:style>
  <w:style w:type="paragraph" w:styleId="4">
    <w:name w:val="heading 3"/>
    <w:basedOn w:val="1"/>
    <w:next w:val="1"/>
    <w:link w:val="54"/>
    <w:qFormat/>
    <w:uiPriority w:val="0"/>
    <w:pPr>
      <w:keepNext/>
      <w:spacing w:before="120" w:line="240" w:lineRule="exact"/>
      <w:outlineLvl w:val="2"/>
    </w:pPr>
    <w:rPr>
      <w:snapToGrid w:val="0"/>
      <w:color w:val="000000"/>
      <w:sz w:val="28"/>
    </w:rPr>
  </w:style>
  <w:style w:type="paragraph" w:styleId="5">
    <w:name w:val="heading 4"/>
    <w:basedOn w:val="1"/>
    <w:next w:val="1"/>
    <w:link w:val="55"/>
    <w:qFormat/>
    <w:uiPriority w:val="0"/>
    <w:pPr>
      <w:keepNext/>
      <w:widowControl w:val="0"/>
      <w:ind w:firstLine="851"/>
      <w:outlineLvl w:val="3"/>
    </w:pPr>
    <w:rPr>
      <w:b/>
      <w:sz w:val="28"/>
      <w:szCs w:val="20"/>
    </w:rPr>
  </w:style>
  <w:style w:type="paragraph" w:styleId="6">
    <w:name w:val="heading 5"/>
    <w:basedOn w:val="1"/>
    <w:next w:val="1"/>
    <w:link w:val="56"/>
    <w:qFormat/>
    <w:uiPriority w:val="0"/>
    <w:pPr>
      <w:keepNext/>
      <w:widowControl w:val="0"/>
      <w:spacing w:before="100" w:line="240" w:lineRule="exact"/>
      <w:outlineLvl w:val="4"/>
    </w:pPr>
    <w:rPr>
      <w:b/>
      <w:color w:val="FF6600"/>
      <w:sz w:val="28"/>
      <w:szCs w:val="20"/>
    </w:rPr>
  </w:style>
  <w:style w:type="paragraph" w:styleId="7">
    <w:name w:val="heading 6"/>
    <w:basedOn w:val="1"/>
    <w:next w:val="1"/>
    <w:link w:val="57"/>
    <w:qFormat/>
    <w:uiPriority w:val="0"/>
    <w:pPr>
      <w:keepNext/>
      <w:widowControl w:val="0"/>
      <w:spacing w:before="100" w:line="240" w:lineRule="exact"/>
      <w:outlineLvl w:val="5"/>
    </w:pPr>
    <w:rPr>
      <w:color w:val="FF6600"/>
      <w:sz w:val="28"/>
      <w:szCs w:val="20"/>
    </w:rPr>
  </w:style>
  <w:style w:type="paragraph" w:styleId="8">
    <w:name w:val="heading 7"/>
    <w:basedOn w:val="1"/>
    <w:next w:val="1"/>
    <w:link w:val="58"/>
    <w:qFormat/>
    <w:uiPriority w:val="0"/>
    <w:pPr>
      <w:keepNext/>
      <w:spacing w:before="120" w:line="240" w:lineRule="exact"/>
      <w:outlineLvl w:val="6"/>
    </w:pPr>
    <w:rPr>
      <w:b/>
      <w:snapToGrid w:val="0"/>
      <w:color w:val="000000"/>
      <w:sz w:val="28"/>
    </w:rPr>
  </w:style>
  <w:style w:type="paragraph" w:styleId="9">
    <w:name w:val="heading 8"/>
    <w:basedOn w:val="1"/>
    <w:next w:val="1"/>
    <w:link w:val="59"/>
    <w:qFormat/>
    <w:uiPriority w:val="0"/>
    <w:pPr>
      <w:keepNext/>
      <w:spacing w:line="360" w:lineRule="atLeast"/>
      <w:ind w:firstLine="851"/>
      <w:jc w:val="both"/>
      <w:outlineLvl w:val="7"/>
    </w:pPr>
    <w:rPr>
      <w:b/>
      <w:color w:val="FF0000"/>
      <w:sz w:val="28"/>
    </w:rPr>
  </w:style>
  <w:style w:type="paragraph" w:styleId="10">
    <w:name w:val="heading 9"/>
    <w:basedOn w:val="1"/>
    <w:next w:val="1"/>
    <w:link w:val="60"/>
    <w:qFormat/>
    <w:uiPriority w:val="0"/>
    <w:pPr>
      <w:keepNext/>
      <w:spacing w:line="360" w:lineRule="atLeast"/>
      <w:ind w:firstLine="851"/>
      <w:jc w:val="both"/>
      <w:outlineLvl w:val="8"/>
    </w:pPr>
    <w:rPr>
      <w:b/>
      <w:sz w:val="28"/>
    </w:rPr>
  </w:style>
  <w:style w:type="character" w:default="1" w:styleId="3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106"/>
    <w:qFormat/>
    <w:uiPriority w:val="0"/>
    <w:rPr>
      <w:rFonts w:ascii="Tahoma" w:hAnsi="Tahoma" w:cs="Tahoma"/>
      <w:sz w:val="16"/>
      <w:szCs w:val="16"/>
    </w:rPr>
  </w:style>
  <w:style w:type="paragraph" w:styleId="12">
    <w:name w:val="Body Text 2"/>
    <w:basedOn w:val="1"/>
    <w:link w:val="100"/>
    <w:qFormat/>
    <w:uiPriority w:val="0"/>
    <w:pPr>
      <w:jc w:val="both"/>
    </w:pPr>
    <w:rPr>
      <w:color w:val="000000"/>
      <w:sz w:val="28"/>
    </w:rPr>
  </w:style>
  <w:style w:type="paragraph" w:styleId="13">
    <w:name w:val="Body Text Indent 3"/>
    <w:basedOn w:val="1"/>
    <w:link w:val="91"/>
    <w:qFormat/>
    <w:uiPriority w:val="0"/>
    <w:pPr>
      <w:spacing w:line="360" w:lineRule="atLeast"/>
      <w:ind w:firstLine="851"/>
      <w:jc w:val="both"/>
    </w:pPr>
    <w:rPr>
      <w:color w:val="FF0000"/>
      <w:sz w:val="28"/>
    </w:rPr>
  </w:style>
  <w:style w:type="paragraph" w:styleId="14">
    <w:name w:val="endnote text"/>
    <w:basedOn w:val="1"/>
    <w:link w:val="398"/>
    <w:unhideWhenUsed/>
    <w:qFormat/>
    <w:uiPriority w:val="99"/>
    <w:rPr>
      <w:sz w:val="20"/>
      <w:szCs w:val="20"/>
    </w:rPr>
  </w:style>
  <w:style w:type="paragraph" w:styleId="15">
    <w:name w:val="caption"/>
    <w:basedOn w:val="1"/>
    <w:next w:val="1"/>
    <w:qFormat/>
    <w:uiPriority w:val="0"/>
    <w:pPr>
      <w:tabs>
        <w:tab w:val="left" w:pos="3060"/>
      </w:tabs>
      <w:spacing w:before="120" w:line="240" w:lineRule="atLeast"/>
      <w:jc w:val="center"/>
    </w:pPr>
    <w:rPr>
      <w:b/>
      <w:sz w:val="30"/>
    </w:rPr>
  </w:style>
  <w:style w:type="paragraph" w:styleId="16">
    <w:name w:val="Document Map"/>
    <w:basedOn w:val="1"/>
    <w:link w:val="109"/>
    <w:semiHidden/>
    <w:qFormat/>
    <w:uiPriority w:val="0"/>
    <w:pPr>
      <w:shd w:val="clear" w:color="auto" w:fill="000080"/>
    </w:pPr>
    <w:rPr>
      <w:rFonts w:ascii="Tahoma" w:hAnsi="Tahoma" w:cs="Tahoma"/>
      <w:sz w:val="20"/>
      <w:szCs w:val="20"/>
    </w:rPr>
  </w:style>
  <w:style w:type="paragraph" w:styleId="17">
    <w:name w:val="footnote text"/>
    <w:basedOn w:val="1"/>
    <w:link w:val="174"/>
    <w:qFormat/>
    <w:uiPriority w:val="0"/>
    <w:pPr>
      <w:jc w:val="both"/>
    </w:pPr>
    <w:rPr>
      <w:rFonts w:eastAsia="Calibri"/>
      <w:sz w:val="20"/>
      <w:szCs w:val="20"/>
      <w:lang w:eastAsia="en-US"/>
    </w:rPr>
  </w:style>
  <w:style w:type="paragraph" w:styleId="18">
    <w:name w:val="toc 8"/>
    <w:basedOn w:val="1"/>
    <w:next w:val="1"/>
    <w:unhideWhenUsed/>
    <w:qFormat/>
    <w:uiPriority w:val="39"/>
    <w:pPr>
      <w:spacing w:after="100" w:line="276" w:lineRule="auto"/>
      <w:ind w:left="1540"/>
    </w:pPr>
    <w:rPr>
      <w:rFonts w:ascii="Calibri" w:hAnsi="Calibri"/>
      <w:sz w:val="22"/>
      <w:szCs w:val="22"/>
    </w:rPr>
  </w:style>
  <w:style w:type="paragraph" w:styleId="19">
    <w:name w:val="header"/>
    <w:basedOn w:val="1"/>
    <w:link w:val="50"/>
    <w:unhideWhenUsed/>
    <w:qFormat/>
    <w:uiPriority w:val="0"/>
    <w:pPr>
      <w:tabs>
        <w:tab w:val="center" w:pos="4677"/>
        <w:tab w:val="right" w:pos="9355"/>
      </w:tabs>
    </w:pPr>
  </w:style>
  <w:style w:type="paragraph" w:styleId="20">
    <w:name w:val="toc 9"/>
    <w:basedOn w:val="1"/>
    <w:next w:val="1"/>
    <w:unhideWhenUsed/>
    <w:qFormat/>
    <w:uiPriority w:val="39"/>
    <w:pPr>
      <w:spacing w:after="100" w:line="276" w:lineRule="auto"/>
      <w:ind w:left="1760"/>
    </w:pPr>
    <w:rPr>
      <w:rFonts w:ascii="Calibri" w:hAnsi="Calibri"/>
      <w:sz w:val="22"/>
      <w:szCs w:val="22"/>
    </w:rPr>
  </w:style>
  <w:style w:type="paragraph" w:styleId="21">
    <w:name w:val="toc 7"/>
    <w:basedOn w:val="1"/>
    <w:next w:val="1"/>
    <w:unhideWhenUsed/>
    <w:qFormat/>
    <w:uiPriority w:val="39"/>
    <w:pPr>
      <w:spacing w:after="100" w:line="276" w:lineRule="auto"/>
      <w:ind w:left="1320"/>
    </w:pPr>
    <w:rPr>
      <w:rFonts w:ascii="Calibri" w:hAnsi="Calibri"/>
      <w:sz w:val="22"/>
      <w:szCs w:val="22"/>
    </w:rPr>
  </w:style>
  <w:style w:type="paragraph" w:styleId="22">
    <w:name w:val="Body Text"/>
    <w:basedOn w:val="1"/>
    <w:link w:val="63"/>
    <w:qFormat/>
    <w:uiPriority w:val="0"/>
    <w:pPr>
      <w:widowControl w:val="0"/>
      <w:jc w:val="both"/>
    </w:pPr>
    <w:rPr>
      <w:sz w:val="28"/>
      <w:szCs w:val="20"/>
    </w:rPr>
  </w:style>
  <w:style w:type="paragraph" w:styleId="23">
    <w:name w:val="toc 1"/>
    <w:basedOn w:val="1"/>
    <w:next w:val="1"/>
    <w:unhideWhenUsed/>
    <w:qFormat/>
    <w:uiPriority w:val="39"/>
    <w:pPr>
      <w:spacing w:after="100"/>
    </w:pPr>
    <w:rPr>
      <w:b/>
    </w:rPr>
  </w:style>
  <w:style w:type="paragraph" w:styleId="24">
    <w:name w:val="toc 6"/>
    <w:basedOn w:val="1"/>
    <w:next w:val="1"/>
    <w:unhideWhenUsed/>
    <w:qFormat/>
    <w:uiPriority w:val="39"/>
    <w:pPr>
      <w:spacing w:after="100" w:line="276" w:lineRule="auto"/>
      <w:ind w:left="1100"/>
    </w:pPr>
    <w:rPr>
      <w:rFonts w:ascii="Calibri" w:hAnsi="Calibri"/>
      <w:sz w:val="22"/>
      <w:szCs w:val="22"/>
    </w:rPr>
  </w:style>
  <w:style w:type="paragraph" w:styleId="25">
    <w:name w:val="toc 3"/>
    <w:basedOn w:val="1"/>
    <w:next w:val="1"/>
    <w:unhideWhenUsed/>
    <w:qFormat/>
    <w:uiPriority w:val="39"/>
    <w:pPr>
      <w:spacing w:after="100"/>
      <w:ind w:left="480"/>
      <w:jc w:val="both"/>
    </w:pPr>
  </w:style>
  <w:style w:type="paragraph" w:styleId="26">
    <w:name w:val="toc 2"/>
    <w:basedOn w:val="1"/>
    <w:next w:val="1"/>
    <w:unhideWhenUsed/>
    <w:qFormat/>
    <w:uiPriority w:val="39"/>
    <w:pPr>
      <w:tabs>
        <w:tab w:val="right" w:leader="dot" w:pos="9344"/>
      </w:tabs>
      <w:spacing w:after="100"/>
      <w:ind w:left="240"/>
      <w:jc w:val="both"/>
    </w:pPr>
  </w:style>
  <w:style w:type="paragraph" w:styleId="27">
    <w:name w:val="toc 4"/>
    <w:basedOn w:val="1"/>
    <w:next w:val="1"/>
    <w:unhideWhenUsed/>
    <w:qFormat/>
    <w:uiPriority w:val="39"/>
    <w:pPr>
      <w:spacing w:after="100"/>
      <w:ind w:left="720"/>
      <w:jc w:val="both"/>
    </w:pPr>
    <w:rPr>
      <w:sz w:val="28"/>
    </w:rPr>
  </w:style>
  <w:style w:type="paragraph" w:styleId="28">
    <w:name w:val="toc 5"/>
    <w:basedOn w:val="1"/>
    <w:next w:val="1"/>
    <w:unhideWhenUsed/>
    <w:qFormat/>
    <w:uiPriority w:val="39"/>
    <w:pPr>
      <w:spacing w:after="100" w:line="276" w:lineRule="auto"/>
      <w:ind w:left="880"/>
    </w:pPr>
    <w:rPr>
      <w:rFonts w:ascii="Calibri" w:hAnsi="Calibri"/>
      <w:sz w:val="22"/>
      <w:szCs w:val="22"/>
    </w:rPr>
  </w:style>
  <w:style w:type="paragraph" w:styleId="29">
    <w:name w:val="Body Text Indent"/>
    <w:basedOn w:val="1"/>
    <w:link w:val="68"/>
    <w:qFormat/>
    <w:uiPriority w:val="0"/>
    <w:pPr>
      <w:spacing w:line="360" w:lineRule="atLeast"/>
      <w:ind w:firstLine="851"/>
      <w:jc w:val="both"/>
      <w:outlineLvl w:val="0"/>
    </w:pPr>
    <w:rPr>
      <w:bCs/>
      <w:color w:val="FF6600"/>
      <w:sz w:val="28"/>
    </w:rPr>
  </w:style>
  <w:style w:type="paragraph" w:styleId="30">
    <w:name w:val="Title"/>
    <w:basedOn w:val="1"/>
    <w:next w:val="1"/>
    <w:link w:val="166"/>
    <w:qFormat/>
    <w:uiPriority w:val="0"/>
    <w:pPr>
      <w:widowControl w:val="0"/>
      <w:suppressAutoHyphens/>
      <w:spacing w:before="240" w:after="60"/>
      <w:jc w:val="center"/>
      <w:outlineLvl w:val="0"/>
    </w:pPr>
    <w:rPr>
      <w:rFonts w:ascii="Cambria" w:hAnsi="Cambria"/>
      <w:b/>
      <w:bCs/>
      <w:color w:val="000000"/>
      <w:kern w:val="28"/>
      <w:sz w:val="32"/>
      <w:szCs w:val="32"/>
      <w:lang w:val="en-US" w:eastAsia="en-US" w:bidi="en-US"/>
    </w:rPr>
  </w:style>
  <w:style w:type="paragraph" w:styleId="31">
    <w:name w:val="footer"/>
    <w:basedOn w:val="1"/>
    <w:link w:val="51"/>
    <w:unhideWhenUsed/>
    <w:qFormat/>
    <w:uiPriority w:val="0"/>
    <w:pPr>
      <w:tabs>
        <w:tab w:val="center" w:pos="4677"/>
        <w:tab w:val="right" w:pos="9355"/>
      </w:tabs>
    </w:pPr>
  </w:style>
  <w:style w:type="paragraph" w:styleId="32">
    <w:name w:val="List"/>
    <w:basedOn w:val="22"/>
    <w:qFormat/>
    <w:uiPriority w:val="0"/>
    <w:pPr>
      <w:suppressAutoHyphens/>
      <w:spacing w:after="120"/>
      <w:jc w:val="left"/>
    </w:pPr>
    <w:rPr>
      <w:rFonts w:eastAsia="Lucida Sans Unicode" w:cs="Tahoma"/>
      <w:color w:val="000000"/>
      <w:sz w:val="24"/>
      <w:szCs w:val="24"/>
      <w:lang w:val="en-US" w:eastAsia="en-US" w:bidi="en-US"/>
    </w:rPr>
  </w:style>
  <w:style w:type="paragraph" w:styleId="33">
    <w:name w:val="Normal (Web)"/>
    <w:basedOn w:val="1"/>
    <w:unhideWhenUsed/>
    <w:qFormat/>
    <w:uiPriority w:val="99"/>
    <w:pPr>
      <w:spacing w:before="100" w:beforeAutospacing="1" w:after="100" w:afterAutospacing="1"/>
    </w:pPr>
  </w:style>
  <w:style w:type="paragraph" w:styleId="34">
    <w:name w:val="Body Text 3"/>
    <w:basedOn w:val="1"/>
    <w:link w:val="101"/>
    <w:qFormat/>
    <w:uiPriority w:val="0"/>
    <w:pPr>
      <w:jc w:val="both"/>
    </w:pPr>
    <w:rPr>
      <w:color w:val="FF0000"/>
      <w:sz w:val="28"/>
    </w:rPr>
  </w:style>
  <w:style w:type="paragraph" w:styleId="35">
    <w:name w:val="Body Text Indent 2"/>
    <w:basedOn w:val="1"/>
    <w:link w:val="61"/>
    <w:qFormat/>
    <w:uiPriority w:val="0"/>
    <w:pPr>
      <w:widowControl w:val="0"/>
      <w:spacing w:line="360" w:lineRule="auto"/>
      <w:ind w:firstLine="851"/>
      <w:jc w:val="both"/>
    </w:pPr>
    <w:rPr>
      <w:sz w:val="28"/>
      <w:szCs w:val="20"/>
    </w:rPr>
  </w:style>
  <w:style w:type="paragraph" w:styleId="36">
    <w:name w:val="Subtitle"/>
    <w:basedOn w:val="1"/>
    <w:next w:val="1"/>
    <w:link w:val="474"/>
    <w:qFormat/>
    <w:uiPriority w:val="0"/>
    <w:pPr>
      <w:widowControl w:val="0"/>
      <w:suppressAutoHyphens/>
    </w:pPr>
    <w:rPr>
      <w:rFonts w:asciiTheme="majorHAnsi" w:hAnsiTheme="majorHAnsi" w:eastAsiaTheme="majorEastAsia" w:cstheme="majorBidi"/>
      <w:i/>
      <w:iCs/>
      <w:color w:val="4F81BD" w:themeColor="accent1"/>
      <w:spacing w:val="15"/>
      <w:lang w:val="en-US" w:eastAsia="en-US" w:bidi="en-US"/>
      <w14:textFill>
        <w14:solidFill>
          <w14:schemeClr w14:val="accent1"/>
        </w14:solidFill>
      </w14:textFill>
    </w:rPr>
  </w:style>
  <w:style w:type="paragraph" w:styleId="37">
    <w:name w:val="HTML Preformatted"/>
    <w:basedOn w:val="1"/>
    <w:link w:val="385"/>
    <w:qFormat/>
    <w:uiPriority w:val="0"/>
    <w:pPr>
      <w:suppressAutoHyphens/>
    </w:pPr>
    <w:rPr>
      <w:rFonts w:ascii="Courier New" w:hAnsi="Courier New" w:cs="Courier New"/>
      <w:sz w:val="20"/>
      <w:szCs w:val="20"/>
      <w:lang w:eastAsia="zh-CN"/>
    </w:rPr>
  </w:style>
  <w:style w:type="paragraph" w:styleId="38">
    <w:name w:val="Block Text"/>
    <w:basedOn w:val="1"/>
    <w:qFormat/>
    <w:uiPriority w:val="0"/>
    <w:pPr>
      <w:ind w:left="567" w:right="-1333" w:firstLine="851"/>
      <w:jc w:val="both"/>
    </w:pPr>
    <w:rPr>
      <w:sz w:val="28"/>
      <w:szCs w:val="20"/>
    </w:rPr>
  </w:style>
  <w:style w:type="character" w:styleId="40">
    <w:name w:val="FollowedHyperlink"/>
    <w:qFormat/>
    <w:uiPriority w:val="99"/>
    <w:rPr>
      <w:color w:val="800080"/>
      <w:u w:val="single"/>
    </w:rPr>
  </w:style>
  <w:style w:type="character" w:styleId="41">
    <w:name w:val="footnote reference"/>
    <w:qFormat/>
    <w:uiPriority w:val="99"/>
    <w:rPr>
      <w:rFonts w:cs="Times New Roman"/>
      <w:vertAlign w:val="superscript"/>
    </w:rPr>
  </w:style>
  <w:style w:type="character" w:styleId="42">
    <w:name w:val="endnote reference"/>
    <w:unhideWhenUsed/>
    <w:qFormat/>
    <w:uiPriority w:val="99"/>
    <w:rPr>
      <w:vertAlign w:val="superscript"/>
    </w:rPr>
  </w:style>
  <w:style w:type="character" w:styleId="43">
    <w:name w:val="Emphasis"/>
    <w:qFormat/>
    <w:uiPriority w:val="20"/>
    <w:rPr>
      <w:i/>
      <w:iCs/>
    </w:rPr>
  </w:style>
  <w:style w:type="character" w:styleId="44">
    <w:name w:val="Hyperlink"/>
    <w:basedOn w:val="39"/>
    <w:unhideWhenUsed/>
    <w:qFormat/>
    <w:uiPriority w:val="0"/>
    <w:rPr>
      <w:color w:val="0563C1"/>
      <w:u w:val="single"/>
    </w:rPr>
  </w:style>
  <w:style w:type="character" w:styleId="45">
    <w:name w:val="page number"/>
    <w:basedOn w:val="39"/>
    <w:qFormat/>
    <w:uiPriority w:val="0"/>
  </w:style>
  <w:style w:type="character" w:styleId="46">
    <w:name w:val="Strong"/>
    <w:basedOn w:val="39"/>
    <w:qFormat/>
    <w:uiPriority w:val="22"/>
    <w:rPr>
      <w:b/>
      <w:bCs/>
    </w:rPr>
  </w:style>
  <w:style w:type="table" w:styleId="48">
    <w:name w:val="Table Grid"/>
    <w:basedOn w:val="47"/>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0"/>
    <w:pPr>
      <w:ind w:left="720"/>
      <w:contextualSpacing/>
    </w:pPr>
  </w:style>
  <w:style w:type="character" w:customStyle="1" w:styleId="50">
    <w:name w:val="Верхний колонтитул Знак"/>
    <w:basedOn w:val="39"/>
    <w:link w:val="19"/>
    <w:qFormat/>
    <w:uiPriority w:val="99"/>
    <w:rPr>
      <w:rFonts w:ascii="Times New Roman" w:hAnsi="Times New Roman" w:eastAsia="Times New Roman" w:cs="Times New Roman"/>
      <w:sz w:val="24"/>
      <w:szCs w:val="24"/>
      <w:lang w:eastAsia="ru-RU"/>
    </w:rPr>
  </w:style>
  <w:style w:type="character" w:customStyle="1" w:styleId="51">
    <w:name w:val="Нижний колонтитул Знак"/>
    <w:basedOn w:val="39"/>
    <w:link w:val="31"/>
    <w:qFormat/>
    <w:uiPriority w:val="0"/>
    <w:rPr>
      <w:rFonts w:ascii="Times New Roman" w:hAnsi="Times New Roman" w:eastAsia="Times New Roman" w:cs="Times New Roman"/>
      <w:sz w:val="24"/>
      <w:szCs w:val="24"/>
      <w:lang w:eastAsia="ru-RU"/>
    </w:rPr>
  </w:style>
  <w:style w:type="character" w:customStyle="1" w:styleId="52">
    <w:name w:val="Заголовок 1 Знак"/>
    <w:basedOn w:val="39"/>
    <w:link w:val="2"/>
    <w:qFormat/>
    <w:uiPriority w:val="0"/>
    <w:rPr>
      <w:rFonts w:ascii="Times New Roman" w:hAnsi="Times New Roman" w:eastAsia="Times New Roman" w:cs="Times New Roman"/>
      <w:b/>
      <w:sz w:val="28"/>
      <w:szCs w:val="20"/>
      <w:lang w:eastAsia="ru-RU"/>
    </w:rPr>
  </w:style>
  <w:style w:type="character" w:customStyle="1" w:styleId="53">
    <w:name w:val="Заголовок 2 Знак"/>
    <w:basedOn w:val="39"/>
    <w:link w:val="3"/>
    <w:qFormat/>
    <w:uiPriority w:val="0"/>
    <w:rPr>
      <w:rFonts w:ascii="Times New Roman" w:hAnsi="Times New Roman" w:eastAsia="Times New Roman" w:cs="Times New Roman"/>
      <w:b/>
      <w:sz w:val="32"/>
      <w:szCs w:val="24"/>
      <w:lang w:eastAsia="ru-RU"/>
    </w:rPr>
  </w:style>
  <w:style w:type="character" w:customStyle="1" w:styleId="54">
    <w:name w:val="Заголовок 3 Знак"/>
    <w:basedOn w:val="39"/>
    <w:link w:val="4"/>
    <w:qFormat/>
    <w:uiPriority w:val="0"/>
    <w:rPr>
      <w:rFonts w:ascii="Times New Roman" w:hAnsi="Times New Roman" w:eastAsia="Times New Roman" w:cs="Times New Roman"/>
      <w:snapToGrid w:val="0"/>
      <w:color w:val="000000"/>
      <w:sz w:val="28"/>
      <w:szCs w:val="24"/>
      <w:lang w:eastAsia="ru-RU"/>
    </w:rPr>
  </w:style>
  <w:style w:type="character" w:customStyle="1" w:styleId="55">
    <w:name w:val="Заголовок 4 Знак"/>
    <w:basedOn w:val="39"/>
    <w:link w:val="5"/>
    <w:qFormat/>
    <w:uiPriority w:val="0"/>
    <w:rPr>
      <w:rFonts w:ascii="Times New Roman" w:hAnsi="Times New Roman" w:eastAsia="Times New Roman" w:cs="Times New Roman"/>
      <w:b/>
      <w:sz w:val="28"/>
      <w:szCs w:val="20"/>
      <w:lang w:eastAsia="ru-RU"/>
    </w:rPr>
  </w:style>
  <w:style w:type="character" w:customStyle="1" w:styleId="56">
    <w:name w:val="Заголовок 5 Знак"/>
    <w:basedOn w:val="39"/>
    <w:link w:val="6"/>
    <w:qFormat/>
    <w:uiPriority w:val="0"/>
    <w:rPr>
      <w:rFonts w:ascii="Times New Roman" w:hAnsi="Times New Roman" w:eastAsia="Times New Roman" w:cs="Times New Roman"/>
      <w:b/>
      <w:color w:val="FF6600"/>
      <w:sz w:val="28"/>
      <w:szCs w:val="20"/>
      <w:lang w:eastAsia="ru-RU"/>
    </w:rPr>
  </w:style>
  <w:style w:type="character" w:customStyle="1" w:styleId="57">
    <w:name w:val="Заголовок 6 Знак"/>
    <w:basedOn w:val="39"/>
    <w:link w:val="7"/>
    <w:qFormat/>
    <w:uiPriority w:val="0"/>
    <w:rPr>
      <w:rFonts w:ascii="Times New Roman" w:hAnsi="Times New Roman" w:eastAsia="Times New Roman" w:cs="Times New Roman"/>
      <w:color w:val="FF6600"/>
      <w:sz w:val="28"/>
      <w:szCs w:val="20"/>
      <w:lang w:eastAsia="ru-RU"/>
    </w:rPr>
  </w:style>
  <w:style w:type="character" w:customStyle="1" w:styleId="58">
    <w:name w:val="Заголовок 7 Знак"/>
    <w:basedOn w:val="39"/>
    <w:link w:val="8"/>
    <w:qFormat/>
    <w:uiPriority w:val="0"/>
    <w:rPr>
      <w:rFonts w:ascii="Times New Roman" w:hAnsi="Times New Roman" w:eastAsia="Times New Roman" w:cs="Times New Roman"/>
      <w:b/>
      <w:snapToGrid w:val="0"/>
      <w:color w:val="000000"/>
      <w:sz w:val="28"/>
      <w:szCs w:val="24"/>
      <w:lang w:eastAsia="ru-RU"/>
    </w:rPr>
  </w:style>
  <w:style w:type="character" w:customStyle="1" w:styleId="59">
    <w:name w:val="Заголовок 8 Знак"/>
    <w:basedOn w:val="39"/>
    <w:link w:val="9"/>
    <w:qFormat/>
    <w:uiPriority w:val="0"/>
    <w:rPr>
      <w:rFonts w:ascii="Times New Roman" w:hAnsi="Times New Roman" w:eastAsia="Times New Roman" w:cs="Times New Roman"/>
      <w:b/>
      <w:color w:val="FF0000"/>
      <w:sz w:val="28"/>
      <w:szCs w:val="24"/>
      <w:lang w:eastAsia="ru-RU"/>
    </w:rPr>
  </w:style>
  <w:style w:type="character" w:customStyle="1" w:styleId="60">
    <w:name w:val="Заголовок 9 Знак"/>
    <w:basedOn w:val="39"/>
    <w:link w:val="10"/>
    <w:qFormat/>
    <w:uiPriority w:val="0"/>
    <w:rPr>
      <w:rFonts w:ascii="Times New Roman" w:hAnsi="Times New Roman" w:eastAsia="Times New Roman" w:cs="Times New Roman"/>
      <w:b/>
      <w:sz w:val="28"/>
      <w:szCs w:val="24"/>
      <w:lang w:eastAsia="ru-RU"/>
    </w:rPr>
  </w:style>
  <w:style w:type="character" w:customStyle="1" w:styleId="61">
    <w:name w:val="Основной текст с отступом 2 Знак"/>
    <w:basedOn w:val="39"/>
    <w:link w:val="35"/>
    <w:qFormat/>
    <w:uiPriority w:val="0"/>
    <w:rPr>
      <w:rFonts w:ascii="Times New Roman" w:hAnsi="Times New Roman" w:eastAsia="Times New Roman" w:cs="Times New Roman"/>
      <w:sz w:val="28"/>
      <w:szCs w:val="20"/>
      <w:lang w:eastAsia="ru-RU"/>
    </w:rPr>
  </w:style>
  <w:style w:type="paragraph" w:customStyle="1" w:styleId="62">
    <w:name w:val="заголовок 1"/>
    <w:basedOn w:val="1"/>
    <w:next w:val="1"/>
    <w:qFormat/>
    <w:uiPriority w:val="0"/>
    <w:pPr>
      <w:keepNext/>
      <w:widowControl w:val="0"/>
    </w:pPr>
    <w:rPr>
      <w:sz w:val="28"/>
      <w:szCs w:val="20"/>
    </w:rPr>
  </w:style>
  <w:style w:type="character" w:customStyle="1" w:styleId="63">
    <w:name w:val="Основной текст Знак"/>
    <w:basedOn w:val="39"/>
    <w:link w:val="22"/>
    <w:qFormat/>
    <w:uiPriority w:val="0"/>
    <w:rPr>
      <w:rFonts w:ascii="Times New Roman" w:hAnsi="Times New Roman" w:eastAsia="Times New Roman" w:cs="Times New Roman"/>
      <w:sz w:val="28"/>
      <w:szCs w:val="20"/>
      <w:lang w:eastAsia="ru-RU"/>
    </w:rPr>
  </w:style>
  <w:style w:type="paragraph" w:customStyle="1" w:styleId="64">
    <w:name w:val="Основной текст с отступом 21"/>
    <w:basedOn w:val="1"/>
    <w:qFormat/>
    <w:uiPriority w:val="0"/>
    <w:pPr>
      <w:widowControl w:val="0"/>
      <w:ind w:firstLine="720"/>
      <w:jc w:val="both"/>
    </w:pPr>
    <w:rPr>
      <w:sz w:val="28"/>
      <w:szCs w:val="20"/>
    </w:rPr>
  </w:style>
  <w:style w:type="paragraph" w:customStyle="1" w:styleId="65">
    <w:name w:val="заголовок 2"/>
    <w:basedOn w:val="1"/>
    <w:next w:val="1"/>
    <w:qFormat/>
    <w:uiPriority w:val="0"/>
    <w:pPr>
      <w:keepNext/>
      <w:widowControl w:val="0"/>
      <w:jc w:val="both"/>
    </w:pPr>
    <w:rPr>
      <w:sz w:val="28"/>
      <w:szCs w:val="20"/>
    </w:rPr>
  </w:style>
  <w:style w:type="character" w:customStyle="1" w:styleId="66">
    <w:name w:val="номер страницы"/>
    <w:basedOn w:val="67"/>
    <w:qFormat/>
    <w:uiPriority w:val="0"/>
  </w:style>
  <w:style w:type="character" w:customStyle="1" w:styleId="67">
    <w:name w:val="Основной шрифт"/>
    <w:qFormat/>
    <w:uiPriority w:val="0"/>
  </w:style>
  <w:style w:type="character" w:customStyle="1" w:styleId="68">
    <w:name w:val="Основной текст с отступом Знак"/>
    <w:basedOn w:val="39"/>
    <w:link w:val="29"/>
    <w:qFormat/>
    <w:uiPriority w:val="0"/>
    <w:rPr>
      <w:rFonts w:ascii="Times New Roman" w:hAnsi="Times New Roman" w:eastAsia="Times New Roman" w:cs="Times New Roman"/>
      <w:bCs/>
      <w:color w:val="FF6600"/>
      <w:sz w:val="28"/>
      <w:szCs w:val="24"/>
      <w:lang w:eastAsia="ru-RU"/>
    </w:rPr>
  </w:style>
  <w:style w:type="paragraph" w:customStyle="1" w:styleId="69">
    <w:name w:val="Основной текст 21"/>
    <w:basedOn w:val="1"/>
    <w:qFormat/>
    <w:uiPriority w:val="0"/>
    <w:pPr>
      <w:widowControl w:val="0"/>
      <w:jc w:val="both"/>
    </w:pPr>
    <w:rPr>
      <w:b/>
      <w:sz w:val="28"/>
      <w:szCs w:val="20"/>
      <w:u w:val="single"/>
    </w:rPr>
  </w:style>
  <w:style w:type="paragraph" w:customStyle="1" w:styleId="70">
    <w:name w:val="Основной текст 31"/>
    <w:basedOn w:val="1"/>
    <w:qFormat/>
    <w:uiPriority w:val="0"/>
    <w:pPr>
      <w:widowControl w:val="0"/>
      <w:jc w:val="both"/>
    </w:pPr>
    <w:rPr>
      <w:b/>
      <w:sz w:val="28"/>
      <w:szCs w:val="20"/>
    </w:rPr>
  </w:style>
  <w:style w:type="paragraph" w:customStyle="1" w:styleId="71">
    <w:name w:val="Основной текст 211"/>
    <w:basedOn w:val="1"/>
    <w:qFormat/>
    <w:uiPriority w:val="0"/>
    <w:pPr>
      <w:widowControl w:val="0"/>
      <w:ind w:left="360"/>
      <w:jc w:val="both"/>
    </w:pPr>
    <w:rPr>
      <w:sz w:val="28"/>
      <w:szCs w:val="20"/>
    </w:rPr>
  </w:style>
  <w:style w:type="paragraph" w:customStyle="1" w:styleId="72">
    <w:name w:val="Текст1"/>
    <w:basedOn w:val="1"/>
    <w:qFormat/>
    <w:uiPriority w:val="0"/>
    <w:rPr>
      <w:rFonts w:ascii="Courier New" w:hAnsi="Courier New"/>
      <w:sz w:val="20"/>
      <w:szCs w:val="20"/>
    </w:rPr>
  </w:style>
  <w:style w:type="paragraph" w:customStyle="1" w:styleId="73">
    <w:name w:val="Основной текст с отступом 31"/>
    <w:basedOn w:val="1"/>
    <w:qFormat/>
    <w:uiPriority w:val="0"/>
    <w:pPr>
      <w:ind w:firstLine="426"/>
      <w:jc w:val="both"/>
    </w:pPr>
    <w:rPr>
      <w:szCs w:val="20"/>
    </w:rPr>
  </w:style>
  <w:style w:type="character" w:customStyle="1" w:styleId="74">
    <w:name w:val="Гиперссылка1"/>
    <w:basedOn w:val="39"/>
    <w:qFormat/>
    <w:uiPriority w:val="0"/>
    <w:rPr>
      <w:color w:val="0000FF"/>
      <w:u w:val="single"/>
    </w:rPr>
  </w:style>
  <w:style w:type="paragraph" w:customStyle="1" w:styleId="75">
    <w:name w:val="Iau?iue"/>
    <w:qFormat/>
    <w:uiPriority w:val="0"/>
    <w:pPr>
      <w:widowControl w:val="0"/>
    </w:pPr>
    <w:rPr>
      <w:rFonts w:ascii="Times New Roman" w:hAnsi="Times New Roman" w:eastAsia="Times New Roman" w:cs="Times New Roman"/>
      <w:sz w:val="20"/>
      <w:szCs w:val="20"/>
      <w:lang w:val="ru-RU" w:eastAsia="ru-RU" w:bidi="ar-SA"/>
    </w:rPr>
  </w:style>
  <w:style w:type="paragraph" w:customStyle="1" w:styleId="76">
    <w:name w:val="FR1"/>
    <w:qFormat/>
    <w:uiPriority w:val="0"/>
    <w:pPr>
      <w:ind w:right="200"/>
      <w:jc w:val="center"/>
    </w:pPr>
    <w:rPr>
      <w:rFonts w:ascii="Arial" w:hAnsi="Arial" w:eastAsia="Times New Roman" w:cs="Times New Roman"/>
      <w:sz w:val="22"/>
      <w:szCs w:val="20"/>
      <w:lang w:val="ru-RU" w:eastAsia="ru-RU" w:bidi="ar-SA"/>
    </w:rPr>
  </w:style>
  <w:style w:type="paragraph" w:customStyle="1" w:styleId="77">
    <w:name w:val="Plain Text1"/>
    <w:basedOn w:val="1"/>
    <w:qFormat/>
    <w:uiPriority w:val="0"/>
    <w:pPr>
      <w:widowControl w:val="0"/>
    </w:pPr>
    <w:rPr>
      <w:rFonts w:ascii="Courier New" w:hAnsi="Courier New"/>
      <w:sz w:val="20"/>
      <w:szCs w:val="20"/>
    </w:rPr>
  </w:style>
  <w:style w:type="paragraph" w:customStyle="1" w:styleId="78">
    <w:name w:val="font5"/>
    <w:basedOn w:val="1"/>
    <w:qFormat/>
    <w:uiPriority w:val="0"/>
    <w:pPr>
      <w:spacing w:before="100" w:beforeAutospacing="1" w:after="100" w:afterAutospacing="1"/>
    </w:pPr>
    <w:rPr>
      <w:b/>
      <w:bCs/>
      <w:sz w:val="28"/>
      <w:szCs w:val="28"/>
    </w:rPr>
  </w:style>
  <w:style w:type="paragraph" w:customStyle="1" w:styleId="79">
    <w:name w:val="font6"/>
    <w:basedOn w:val="1"/>
    <w:qFormat/>
    <w:uiPriority w:val="0"/>
    <w:pPr>
      <w:spacing w:before="100" w:beforeAutospacing="1" w:after="100" w:afterAutospacing="1"/>
    </w:pPr>
    <w:rPr>
      <w:sz w:val="28"/>
      <w:szCs w:val="28"/>
    </w:rPr>
  </w:style>
  <w:style w:type="paragraph" w:customStyle="1" w:styleId="80">
    <w:name w:val="xl24"/>
    <w:basedOn w:val="1"/>
    <w:qFormat/>
    <w:uiPriority w:val="0"/>
    <w:pPr>
      <w:spacing w:before="100" w:beforeAutospacing="1" w:after="100" w:afterAutospacing="1"/>
      <w:jc w:val="right"/>
    </w:pPr>
    <w:rPr>
      <w:b/>
      <w:bCs/>
      <w:color w:val="FF0000"/>
      <w:sz w:val="28"/>
      <w:szCs w:val="28"/>
    </w:rPr>
  </w:style>
  <w:style w:type="paragraph" w:customStyle="1" w:styleId="81">
    <w:name w:val="xl25"/>
    <w:basedOn w:val="1"/>
    <w:qFormat/>
    <w:uiPriority w:val="0"/>
    <w:pPr>
      <w:spacing w:before="100" w:beforeAutospacing="1" w:after="100" w:afterAutospacing="1"/>
      <w:jc w:val="right"/>
    </w:pPr>
  </w:style>
  <w:style w:type="paragraph" w:customStyle="1" w:styleId="82">
    <w:name w:val="xl26"/>
    <w:basedOn w:val="1"/>
    <w:qFormat/>
    <w:uiPriority w:val="0"/>
    <w:pPr>
      <w:spacing w:before="100" w:beforeAutospacing="1" w:after="100" w:afterAutospacing="1"/>
      <w:jc w:val="right"/>
    </w:pPr>
    <w:rPr>
      <w:sz w:val="28"/>
      <w:szCs w:val="28"/>
    </w:rPr>
  </w:style>
  <w:style w:type="paragraph" w:customStyle="1" w:styleId="83">
    <w:name w:val="xl27"/>
    <w:basedOn w:val="1"/>
    <w:qFormat/>
    <w:uiPriority w:val="0"/>
    <w:pPr>
      <w:spacing w:before="100" w:beforeAutospacing="1" w:after="100" w:afterAutospacing="1"/>
      <w:textAlignment w:val="top"/>
    </w:pPr>
    <w:rPr>
      <w:b/>
      <w:bCs/>
      <w:sz w:val="28"/>
      <w:szCs w:val="28"/>
    </w:rPr>
  </w:style>
  <w:style w:type="paragraph" w:customStyle="1" w:styleId="84">
    <w:name w:val="xl28"/>
    <w:basedOn w:val="1"/>
    <w:qFormat/>
    <w:uiPriority w:val="0"/>
    <w:pPr>
      <w:spacing w:before="100" w:beforeAutospacing="1" w:after="100" w:afterAutospacing="1"/>
      <w:jc w:val="right"/>
    </w:pPr>
    <w:rPr>
      <w:color w:val="FF0000"/>
      <w:sz w:val="28"/>
      <w:szCs w:val="28"/>
    </w:rPr>
  </w:style>
  <w:style w:type="paragraph" w:customStyle="1" w:styleId="85">
    <w:name w:val="xl29"/>
    <w:basedOn w:val="1"/>
    <w:qFormat/>
    <w:uiPriority w:val="0"/>
    <w:pPr>
      <w:spacing w:before="100" w:beforeAutospacing="1" w:after="100" w:afterAutospacing="1"/>
      <w:jc w:val="right"/>
    </w:pPr>
    <w:rPr>
      <w:b/>
      <w:bCs/>
      <w:sz w:val="28"/>
      <w:szCs w:val="28"/>
    </w:rPr>
  </w:style>
  <w:style w:type="paragraph" w:customStyle="1" w:styleId="86">
    <w:name w:val="xl30"/>
    <w:basedOn w:val="1"/>
    <w:qFormat/>
    <w:uiPriority w:val="0"/>
    <w:pPr>
      <w:spacing w:before="100" w:beforeAutospacing="1" w:after="100" w:afterAutospacing="1"/>
      <w:textAlignment w:val="top"/>
    </w:pPr>
    <w:rPr>
      <w:rFonts w:ascii="Arial" w:hAnsi="Arial" w:cs="Arial"/>
      <w:b/>
      <w:bCs/>
      <w:sz w:val="28"/>
      <w:szCs w:val="28"/>
    </w:rPr>
  </w:style>
  <w:style w:type="paragraph" w:customStyle="1" w:styleId="87">
    <w:name w:val="xl31"/>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88">
    <w:name w:val="xl32"/>
    <w:basedOn w:val="1"/>
    <w:qFormat/>
    <w:uiPriority w:val="0"/>
    <w:pPr>
      <w:spacing w:before="100" w:beforeAutospacing="1" w:after="100" w:afterAutospacing="1"/>
      <w:textAlignment w:val="top"/>
    </w:pPr>
    <w:rPr>
      <w:rFonts w:ascii="Arial" w:hAnsi="Arial" w:cs="Arial"/>
      <w:b/>
      <w:bCs/>
      <w:color w:val="FF0000"/>
      <w:sz w:val="28"/>
      <w:szCs w:val="28"/>
    </w:rPr>
  </w:style>
  <w:style w:type="paragraph" w:customStyle="1" w:styleId="89">
    <w:name w:val="xl33"/>
    <w:basedOn w:val="1"/>
    <w:qFormat/>
    <w:uiPriority w:val="0"/>
    <w:pPr>
      <w:spacing w:before="100" w:beforeAutospacing="1" w:after="100" w:afterAutospacing="1"/>
      <w:jc w:val="right"/>
    </w:pPr>
    <w:rPr>
      <w:rFonts w:ascii="Arial" w:hAnsi="Arial" w:cs="Arial"/>
      <w:b/>
      <w:bCs/>
      <w:color w:val="FF0000"/>
      <w:sz w:val="28"/>
      <w:szCs w:val="28"/>
    </w:rPr>
  </w:style>
  <w:style w:type="paragraph" w:customStyle="1" w:styleId="90">
    <w:name w:val="xl34"/>
    <w:basedOn w:val="1"/>
    <w:qFormat/>
    <w:uiPriority w:val="0"/>
    <w:pPr>
      <w:spacing w:before="100" w:beforeAutospacing="1" w:after="100" w:afterAutospacing="1"/>
      <w:textAlignment w:val="top"/>
    </w:pPr>
    <w:rPr>
      <w:rFonts w:ascii="Arial" w:hAnsi="Arial" w:cs="Arial"/>
      <w:b/>
      <w:bCs/>
      <w:color w:val="FF0000"/>
      <w:sz w:val="28"/>
      <w:szCs w:val="28"/>
    </w:rPr>
  </w:style>
  <w:style w:type="character" w:customStyle="1" w:styleId="91">
    <w:name w:val="Основной текст с отступом 3 Знак"/>
    <w:basedOn w:val="39"/>
    <w:link w:val="13"/>
    <w:qFormat/>
    <w:uiPriority w:val="0"/>
    <w:rPr>
      <w:rFonts w:ascii="Times New Roman" w:hAnsi="Times New Roman" w:eastAsia="Times New Roman" w:cs="Times New Roman"/>
      <w:color w:val="FF0000"/>
      <w:sz w:val="28"/>
      <w:szCs w:val="24"/>
      <w:lang w:eastAsia="ru-RU"/>
    </w:rPr>
  </w:style>
  <w:style w:type="paragraph" w:customStyle="1" w:styleId="92">
    <w:name w:val="xl35"/>
    <w:basedOn w:val="1"/>
    <w:qFormat/>
    <w:uiPriority w:val="0"/>
    <w:pPr>
      <w:spacing w:before="100" w:beforeAutospacing="1" w:after="100" w:afterAutospacing="1"/>
    </w:pPr>
    <w:rPr>
      <w:b/>
      <w:bCs/>
      <w:color w:val="FF0000"/>
      <w:sz w:val="28"/>
      <w:szCs w:val="28"/>
    </w:rPr>
  </w:style>
  <w:style w:type="paragraph" w:customStyle="1" w:styleId="93">
    <w:name w:val="xl36"/>
    <w:basedOn w:val="1"/>
    <w:qFormat/>
    <w:uiPriority w:val="0"/>
    <w:pPr>
      <w:spacing w:before="100" w:beforeAutospacing="1" w:after="100" w:afterAutospacing="1"/>
      <w:textAlignment w:val="top"/>
    </w:pPr>
    <w:rPr>
      <w:rFonts w:eastAsia="Arial Unicode MS"/>
      <w:color w:val="FF6600"/>
      <w:sz w:val="28"/>
      <w:szCs w:val="28"/>
    </w:rPr>
  </w:style>
  <w:style w:type="paragraph" w:customStyle="1" w:styleId="94">
    <w:name w:val="xl37"/>
    <w:basedOn w:val="1"/>
    <w:qFormat/>
    <w:uiPriority w:val="0"/>
    <w:pPr>
      <w:spacing w:before="100" w:beforeAutospacing="1" w:after="100" w:afterAutospacing="1"/>
      <w:jc w:val="right"/>
    </w:pPr>
    <w:rPr>
      <w:rFonts w:eastAsia="Arial Unicode MS"/>
      <w:color w:val="FF6600"/>
      <w:sz w:val="28"/>
      <w:szCs w:val="28"/>
    </w:rPr>
  </w:style>
  <w:style w:type="paragraph" w:customStyle="1" w:styleId="95">
    <w:name w:val="xl38"/>
    <w:basedOn w:val="1"/>
    <w:qFormat/>
    <w:uiPriority w:val="0"/>
    <w:pPr>
      <w:spacing w:before="100" w:beforeAutospacing="1" w:after="100" w:afterAutospacing="1"/>
      <w:jc w:val="right"/>
    </w:pPr>
    <w:rPr>
      <w:rFonts w:eastAsia="Arial Unicode MS"/>
    </w:rPr>
  </w:style>
  <w:style w:type="paragraph" w:customStyle="1" w:styleId="96">
    <w:name w:val="font7"/>
    <w:basedOn w:val="1"/>
    <w:qFormat/>
    <w:uiPriority w:val="0"/>
    <w:pPr>
      <w:spacing w:before="100" w:beforeAutospacing="1" w:after="100" w:afterAutospacing="1"/>
    </w:pPr>
    <w:rPr>
      <w:rFonts w:eastAsia="Arial Unicode MS"/>
      <w:sz w:val="26"/>
      <w:szCs w:val="26"/>
    </w:rPr>
  </w:style>
  <w:style w:type="paragraph" w:customStyle="1" w:styleId="97">
    <w:name w:val="Body Text Indent 21"/>
    <w:basedOn w:val="1"/>
    <w:qFormat/>
    <w:uiPriority w:val="0"/>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98">
    <w:name w:val="ConsNormal"/>
    <w:qFormat/>
    <w:uiPriority w:val="0"/>
    <w:pPr>
      <w:ind w:firstLine="720"/>
    </w:pPr>
    <w:rPr>
      <w:rFonts w:ascii="Arial" w:hAnsi="Arial" w:eastAsia="Times New Roman" w:cs="Times New Roman"/>
      <w:snapToGrid w:val="0"/>
      <w:sz w:val="20"/>
      <w:szCs w:val="20"/>
      <w:lang w:val="ru-RU" w:eastAsia="ru-RU" w:bidi="ar-SA"/>
    </w:rPr>
  </w:style>
  <w:style w:type="paragraph" w:customStyle="1" w:styleId="99">
    <w:name w:val="ConsNonformat"/>
    <w:qFormat/>
    <w:uiPriority w:val="0"/>
    <w:rPr>
      <w:rFonts w:ascii="Courier New" w:hAnsi="Courier New" w:eastAsia="Times New Roman" w:cs="Times New Roman"/>
      <w:snapToGrid w:val="0"/>
      <w:sz w:val="20"/>
      <w:szCs w:val="20"/>
      <w:lang w:val="ru-RU" w:eastAsia="ru-RU" w:bidi="ar-SA"/>
    </w:rPr>
  </w:style>
  <w:style w:type="character" w:customStyle="1" w:styleId="100">
    <w:name w:val="Основной текст 2 Знак"/>
    <w:basedOn w:val="39"/>
    <w:link w:val="12"/>
    <w:qFormat/>
    <w:uiPriority w:val="0"/>
    <w:rPr>
      <w:rFonts w:ascii="Times New Roman" w:hAnsi="Times New Roman" w:eastAsia="Times New Roman" w:cs="Times New Roman"/>
      <w:color w:val="000000"/>
      <w:sz w:val="28"/>
      <w:szCs w:val="24"/>
      <w:lang w:eastAsia="ru-RU"/>
    </w:rPr>
  </w:style>
  <w:style w:type="character" w:customStyle="1" w:styleId="101">
    <w:name w:val="Основной текст 3 Знак"/>
    <w:basedOn w:val="39"/>
    <w:link w:val="34"/>
    <w:qFormat/>
    <w:uiPriority w:val="0"/>
    <w:rPr>
      <w:rFonts w:ascii="Times New Roman" w:hAnsi="Times New Roman" w:eastAsia="Times New Roman" w:cs="Times New Roman"/>
      <w:color w:val="FF0000"/>
      <w:sz w:val="28"/>
      <w:szCs w:val="24"/>
      <w:lang w:eastAsia="ru-RU"/>
    </w:rPr>
  </w:style>
  <w:style w:type="paragraph" w:customStyle="1" w:styleId="102">
    <w:name w:val="Body Text Indent 31"/>
    <w:basedOn w:val="1"/>
    <w:qFormat/>
    <w:uiPriority w:val="0"/>
    <w:pPr>
      <w:widowControl w:val="0"/>
      <w:overflowPunct w:val="0"/>
      <w:autoSpaceDE w:val="0"/>
      <w:autoSpaceDN w:val="0"/>
      <w:adjustRightInd w:val="0"/>
      <w:ind w:firstLine="720"/>
      <w:textAlignment w:val="baseline"/>
    </w:pPr>
    <w:rPr>
      <w:sz w:val="28"/>
      <w:szCs w:val="20"/>
    </w:rPr>
  </w:style>
  <w:style w:type="paragraph" w:customStyle="1" w:styleId="103">
    <w:name w:val="Body Text 21"/>
    <w:basedOn w:val="1"/>
    <w:qFormat/>
    <w:uiPriority w:val="0"/>
    <w:pPr>
      <w:widowControl w:val="0"/>
      <w:overflowPunct w:val="0"/>
      <w:autoSpaceDE w:val="0"/>
      <w:autoSpaceDN w:val="0"/>
      <w:adjustRightInd w:val="0"/>
      <w:ind w:firstLine="709"/>
      <w:jc w:val="both"/>
      <w:textAlignment w:val="baseline"/>
    </w:pPr>
    <w:rPr>
      <w:sz w:val="28"/>
      <w:szCs w:val="20"/>
    </w:rPr>
  </w:style>
  <w:style w:type="paragraph" w:customStyle="1" w:styleId="104">
    <w:name w:val="ConsPlusNormal"/>
    <w:link w:val="169"/>
    <w:qFormat/>
    <w:uiPriority w:val="0"/>
    <w:pPr>
      <w:widowControl w:val="0"/>
      <w:autoSpaceDE w:val="0"/>
      <w:autoSpaceDN w:val="0"/>
      <w:adjustRightInd w:val="0"/>
      <w:ind w:firstLine="720"/>
    </w:pPr>
    <w:rPr>
      <w:rFonts w:ascii="Arial" w:hAnsi="Arial" w:eastAsia="Times New Roman" w:cs="Arial"/>
      <w:sz w:val="20"/>
      <w:szCs w:val="20"/>
      <w:lang w:val="ru-RU" w:eastAsia="ru-RU" w:bidi="ar-SA"/>
    </w:rPr>
  </w:style>
  <w:style w:type="paragraph" w:customStyle="1" w:styleId="105">
    <w:name w:val="ConsPlusNonformat"/>
    <w:qFormat/>
    <w:uiPriority w:val="0"/>
    <w:pPr>
      <w:widowControl w:val="0"/>
      <w:autoSpaceDE w:val="0"/>
      <w:autoSpaceDN w:val="0"/>
      <w:adjustRightInd w:val="0"/>
    </w:pPr>
    <w:rPr>
      <w:rFonts w:ascii="Courier New" w:hAnsi="Courier New" w:eastAsia="Times New Roman" w:cs="Courier New"/>
      <w:sz w:val="20"/>
      <w:szCs w:val="20"/>
      <w:lang w:val="ru-RU" w:eastAsia="ru-RU" w:bidi="ar-SA"/>
    </w:rPr>
  </w:style>
  <w:style w:type="character" w:customStyle="1" w:styleId="106">
    <w:name w:val="Текст выноски Знак"/>
    <w:basedOn w:val="39"/>
    <w:link w:val="11"/>
    <w:qFormat/>
    <w:uiPriority w:val="0"/>
    <w:rPr>
      <w:rFonts w:ascii="Tahoma" w:hAnsi="Tahoma" w:eastAsia="Times New Roman" w:cs="Tahoma"/>
      <w:sz w:val="16"/>
      <w:szCs w:val="16"/>
      <w:lang w:eastAsia="ru-RU"/>
    </w:rPr>
  </w:style>
  <w:style w:type="table" w:customStyle="1" w:styleId="107">
    <w:name w:val="Сетка таблицы1"/>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8">
    <w:name w:val="ConsPlusTitle"/>
    <w:qFormat/>
    <w:uiPriority w:val="0"/>
    <w:pPr>
      <w:widowControl w:val="0"/>
      <w:suppressAutoHyphens/>
      <w:autoSpaceDE w:val="0"/>
    </w:pPr>
    <w:rPr>
      <w:rFonts w:ascii="Times New Roman" w:hAnsi="Times New Roman" w:eastAsia="Arial" w:cs="Times New Roman"/>
      <w:b/>
      <w:bCs/>
      <w:sz w:val="24"/>
      <w:szCs w:val="24"/>
      <w:lang w:val="ru-RU" w:eastAsia="ar-SA" w:bidi="ar-SA"/>
    </w:rPr>
  </w:style>
  <w:style w:type="character" w:customStyle="1" w:styleId="109">
    <w:name w:val="Схема документа Знак"/>
    <w:basedOn w:val="39"/>
    <w:link w:val="16"/>
    <w:semiHidden/>
    <w:qFormat/>
    <w:uiPriority w:val="0"/>
    <w:rPr>
      <w:rFonts w:ascii="Tahoma" w:hAnsi="Tahoma" w:eastAsia="Times New Roman" w:cs="Tahoma"/>
      <w:sz w:val="20"/>
      <w:szCs w:val="20"/>
      <w:shd w:val="clear" w:color="auto" w:fill="000080"/>
      <w:lang w:eastAsia="ru-RU"/>
    </w:rPr>
  </w:style>
  <w:style w:type="paragraph" w:customStyle="1" w:styleId="110">
    <w:name w:val="p1"/>
    <w:basedOn w:val="1"/>
    <w:qFormat/>
    <w:uiPriority w:val="0"/>
    <w:pPr>
      <w:spacing w:before="100" w:beforeAutospacing="1" w:after="100" w:afterAutospacing="1"/>
    </w:pPr>
  </w:style>
  <w:style w:type="character" w:customStyle="1" w:styleId="111">
    <w:name w:val="s1"/>
    <w:qFormat/>
    <w:uiPriority w:val="0"/>
  </w:style>
  <w:style w:type="paragraph" w:customStyle="1" w:styleId="112">
    <w:name w:val="p2"/>
    <w:basedOn w:val="1"/>
    <w:qFormat/>
    <w:uiPriority w:val="0"/>
    <w:pPr>
      <w:spacing w:before="100" w:beforeAutospacing="1" w:after="100" w:afterAutospacing="1"/>
    </w:pPr>
  </w:style>
  <w:style w:type="paragraph" w:customStyle="1" w:styleId="113">
    <w:name w:val="p3"/>
    <w:basedOn w:val="1"/>
    <w:qFormat/>
    <w:uiPriority w:val="0"/>
    <w:pPr>
      <w:spacing w:before="100" w:beforeAutospacing="1" w:after="100" w:afterAutospacing="1"/>
    </w:pPr>
  </w:style>
  <w:style w:type="character" w:customStyle="1" w:styleId="114">
    <w:name w:val="Absatz-Standardschriftart"/>
    <w:qFormat/>
    <w:uiPriority w:val="0"/>
  </w:style>
  <w:style w:type="character" w:customStyle="1" w:styleId="115">
    <w:name w:val="WW-Absatz-Standardschriftart"/>
    <w:qFormat/>
    <w:uiPriority w:val="0"/>
  </w:style>
  <w:style w:type="character" w:customStyle="1" w:styleId="116">
    <w:name w:val="WW-Absatz-Standardschriftart1"/>
    <w:qFormat/>
    <w:uiPriority w:val="0"/>
  </w:style>
  <w:style w:type="character" w:customStyle="1" w:styleId="117">
    <w:name w:val="WW-Absatz-Standardschriftart11"/>
    <w:qFormat/>
    <w:uiPriority w:val="0"/>
  </w:style>
  <w:style w:type="character" w:customStyle="1" w:styleId="118">
    <w:name w:val="WW-Absatz-Standardschriftart111"/>
    <w:qFormat/>
    <w:uiPriority w:val="0"/>
  </w:style>
  <w:style w:type="character" w:customStyle="1" w:styleId="119">
    <w:name w:val="WW-Absatz-Standardschriftart1111"/>
    <w:qFormat/>
    <w:uiPriority w:val="0"/>
  </w:style>
  <w:style w:type="character" w:customStyle="1" w:styleId="120">
    <w:name w:val="WW-Absatz-Standardschriftart11111"/>
    <w:qFormat/>
    <w:uiPriority w:val="0"/>
  </w:style>
  <w:style w:type="character" w:customStyle="1" w:styleId="121">
    <w:name w:val="WW-Absatz-Standardschriftart111111"/>
    <w:qFormat/>
    <w:uiPriority w:val="0"/>
  </w:style>
  <w:style w:type="character" w:customStyle="1" w:styleId="122">
    <w:name w:val="Основной шрифт абзаца1"/>
    <w:qFormat/>
    <w:uiPriority w:val="0"/>
  </w:style>
  <w:style w:type="character" w:customStyle="1" w:styleId="123">
    <w:name w:val="Символ нумерации"/>
    <w:qFormat/>
    <w:uiPriority w:val="0"/>
  </w:style>
  <w:style w:type="character" w:customStyle="1" w:styleId="124">
    <w:name w:val="Основной шрифт абзаца2"/>
    <w:qFormat/>
    <w:uiPriority w:val="0"/>
  </w:style>
  <w:style w:type="character" w:customStyle="1" w:styleId="125">
    <w:name w:val="Маркеры списка"/>
    <w:qFormat/>
    <w:uiPriority w:val="0"/>
    <w:rPr>
      <w:rFonts w:ascii="OpenSymbol" w:hAnsi="OpenSymbol" w:eastAsia="OpenSymbol" w:cs="OpenSymbol"/>
    </w:rPr>
  </w:style>
  <w:style w:type="paragraph" w:customStyle="1" w:styleId="126">
    <w:name w:val="Заголовок"/>
    <w:basedOn w:val="1"/>
    <w:next w:val="22"/>
    <w:qFormat/>
    <w:uiPriority w:val="0"/>
    <w:pPr>
      <w:keepNext/>
      <w:widowControl w:val="0"/>
      <w:suppressAutoHyphens/>
      <w:spacing w:before="240" w:after="120"/>
    </w:pPr>
    <w:rPr>
      <w:rFonts w:ascii="Arial" w:hAnsi="Arial" w:eastAsia="Lucida Sans Unicode" w:cs="Tahoma"/>
      <w:color w:val="000000"/>
      <w:sz w:val="28"/>
      <w:szCs w:val="28"/>
      <w:lang w:val="en-US" w:eastAsia="en-US" w:bidi="en-US"/>
    </w:rPr>
  </w:style>
  <w:style w:type="paragraph" w:customStyle="1" w:styleId="127">
    <w:name w:val="Название1"/>
    <w:basedOn w:val="1"/>
    <w:qFormat/>
    <w:uiPriority w:val="0"/>
    <w:pPr>
      <w:widowControl w:val="0"/>
      <w:suppressLineNumbers/>
      <w:suppressAutoHyphens/>
      <w:spacing w:before="120" w:after="120"/>
    </w:pPr>
    <w:rPr>
      <w:rFonts w:eastAsia="Lucida Sans Unicode" w:cs="Tahoma"/>
      <w:i/>
      <w:iCs/>
      <w:color w:val="000000"/>
      <w:lang w:val="en-US" w:eastAsia="en-US" w:bidi="en-US"/>
    </w:rPr>
  </w:style>
  <w:style w:type="paragraph" w:customStyle="1" w:styleId="128">
    <w:name w:val="Указатель1"/>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29">
    <w:name w:val="ConsPlusCell"/>
    <w:basedOn w:val="1"/>
    <w:qFormat/>
    <w:uiPriority w:val="0"/>
    <w:pPr>
      <w:widowControl w:val="0"/>
      <w:suppressAutoHyphens/>
      <w:autoSpaceDE w:val="0"/>
    </w:pPr>
    <w:rPr>
      <w:rFonts w:ascii="Arial" w:hAnsi="Arial" w:eastAsia="Arial" w:cs="Arial"/>
      <w:sz w:val="20"/>
      <w:szCs w:val="20"/>
      <w:lang w:eastAsia="hi-IN" w:bidi="hi-IN"/>
    </w:rPr>
  </w:style>
  <w:style w:type="paragraph" w:customStyle="1" w:styleId="130">
    <w:name w:val="ConsPlusDocList"/>
    <w:basedOn w:val="1"/>
    <w:qFormat/>
    <w:uiPriority w:val="0"/>
    <w:pPr>
      <w:widowControl w:val="0"/>
      <w:suppressAutoHyphens/>
      <w:autoSpaceDE w:val="0"/>
    </w:pPr>
    <w:rPr>
      <w:rFonts w:ascii="Courier New" w:hAnsi="Courier New" w:eastAsia="Courier New" w:cs="Courier New"/>
      <w:sz w:val="20"/>
      <w:szCs w:val="20"/>
      <w:lang w:eastAsia="hi-IN" w:bidi="hi-IN"/>
    </w:rPr>
  </w:style>
  <w:style w:type="paragraph" w:customStyle="1" w:styleId="131">
    <w:name w:val="Содержимое таблицы"/>
    <w:basedOn w:val="1"/>
    <w:qFormat/>
    <w:uiPriority w:val="0"/>
    <w:pPr>
      <w:widowControl w:val="0"/>
      <w:suppressLineNumbers/>
      <w:suppressAutoHyphens/>
    </w:pPr>
    <w:rPr>
      <w:rFonts w:eastAsia="Lucida Sans Unicode" w:cs="Tahoma"/>
      <w:color w:val="000000"/>
      <w:lang w:val="en-US" w:eastAsia="en-US" w:bidi="en-US"/>
    </w:rPr>
  </w:style>
  <w:style w:type="paragraph" w:customStyle="1" w:styleId="132">
    <w:name w:val="Заголовок таблицы"/>
    <w:basedOn w:val="131"/>
    <w:qFormat/>
    <w:uiPriority w:val="0"/>
    <w:pPr>
      <w:jc w:val="center"/>
    </w:pPr>
    <w:rPr>
      <w:b/>
      <w:bCs/>
    </w:rPr>
  </w:style>
  <w:style w:type="table" w:customStyle="1" w:styleId="133">
    <w:name w:val="Сетка таблицы2"/>
    <w:basedOn w:val="47"/>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4">
    <w:name w:val="Сетка таблицы3"/>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5">
    <w:name w:val="Сетка таблицы4"/>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6">
    <w:name w:val="Основной шрифт абзаца3"/>
    <w:qFormat/>
    <w:uiPriority w:val="0"/>
  </w:style>
  <w:style w:type="table" w:customStyle="1" w:styleId="137">
    <w:name w:val="Сетка таблицы5"/>
    <w:basedOn w:val="47"/>
    <w:qFormat/>
    <w:uiPriority w:val="0"/>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8">
    <w:name w:val="Сетка таблицы6"/>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9">
    <w:name w:val="Основной текст с отступом 22"/>
    <w:basedOn w:val="1"/>
    <w:qFormat/>
    <w:uiPriority w:val="0"/>
    <w:pPr>
      <w:widowControl w:val="0"/>
      <w:ind w:firstLine="720"/>
      <w:jc w:val="both"/>
    </w:pPr>
    <w:rPr>
      <w:sz w:val="28"/>
      <w:szCs w:val="20"/>
    </w:rPr>
  </w:style>
  <w:style w:type="paragraph" w:customStyle="1" w:styleId="140">
    <w:name w:val="Основной текст 22"/>
    <w:basedOn w:val="1"/>
    <w:qFormat/>
    <w:uiPriority w:val="0"/>
    <w:pPr>
      <w:widowControl w:val="0"/>
      <w:jc w:val="both"/>
    </w:pPr>
    <w:rPr>
      <w:b/>
      <w:sz w:val="28"/>
      <w:szCs w:val="20"/>
      <w:u w:val="single"/>
    </w:rPr>
  </w:style>
  <w:style w:type="paragraph" w:customStyle="1" w:styleId="141">
    <w:name w:val="Основной текст 32"/>
    <w:basedOn w:val="1"/>
    <w:qFormat/>
    <w:uiPriority w:val="0"/>
    <w:pPr>
      <w:widowControl w:val="0"/>
      <w:jc w:val="both"/>
    </w:pPr>
    <w:rPr>
      <w:b/>
      <w:sz w:val="28"/>
      <w:szCs w:val="20"/>
    </w:rPr>
  </w:style>
  <w:style w:type="paragraph" w:customStyle="1" w:styleId="142">
    <w:name w:val="Текст2"/>
    <w:basedOn w:val="1"/>
    <w:qFormat/>
    <w:uiPriority w:val="0"/>
    <w:rPr>
      <w:rFonts w:ascii="Courier New" w:hAnsi="Courier New"/>
      <w:sz w:val="20"/>
      <w:szCs w:val="20"/>
    </w:rPr>
  </w:style>
  <w:style w:type="paragraph" w:customStyle="1" w:styleId="143">
    <w:name w:val="Основной текст с отступом 32"/>
    <w:basedOn w:val="1"/>
    <w:qFormat/>
    <w:uiPriority w:val="0"/>
    <w:pPr>
      <w:ind w:firstLine="426"/>
      <w:jc w:val="both"/>
    </w:pPr>
    <w:rPr>
      <w:szCs w:val="20"/>
    </w:rPr>
  </w:style>
  <w:style w:type="character" w:customStyle="1" w:styleId="144">
    <w:name w:val="Гиперссылка2"/>
    <w:qFormat/>
    <w:uiPriority w:val="0"/>
    <w:rPr>
      <w:color w:val="0000FF"/>
      <w:u w:val="single"/>
    </w:rPr>
  </w:style>
  <w:style w:type="table" w:customStyle="1" w:styleId="145">
    <w:name w:val="Сетка таблицы7"/>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6">
    <w:name w:val="doccaption"/>
    <w:qFormat/>
    <w:uiPriority w:val="0"/>
  </w:style>
  <w:style w:type="character" w:customStyle="1" w:styleId="147">
    <w:name w:val="detail-news-title"/>
    <w:basedOn w:val="39"/>
    <w:qFormat/>
    <w:uiPriority w:val="0"/>
  </w:style>
  <w:style w:type="paragraph" w:customStyle="1" w:styleId="148">
    <w:name w:val="Основной текст с отступом 23"/>
    <w:basedOn w:val="1"/>
    <w:qFormat/>
    <w:uiPriority w:val="0"/>
    <w:pPr>
      <w:widowControl w:val="0"/>
      <w:ind w:firstLine="720"/>
      <w:jc w:val="both"/>
    </w:pPr>
    <w:rPr>
      <w:sz w:val="28"/>
      <w:szCs w:val="20"/>
    </w:rPr>
  </w:style>
  <w:style w:type="paragraph" w:customStyle="1" w:styleId="149">
    <w:name w:val="Основной текст 23"/>
    <w:basedOn w:val="1"/>
    <w:qFormat/>
    <w:uiPriority w:val="0"/>
    <w:pPr>
      <w:widowControl w:val="0"/>
      <w:jc w:val="both"/>
    </w:pPr>
    <w:rPr>
      <w:b/>
      <w:sz w:val="28"/>
      <w:szCs w:val="20"/>
      <w:u w:val="single"/>
    </w:rPr>
  </w:style>
  <w:style w:type="paragraph" w:customStyle="1" w:styleId="150">
    <w:name w:val="Основной текст 33"/>
    <w:basedOn w:val="1"/>
    <w:qFormat/>
    <w:uiPriority w:val="0"/>
    <w:pPr>
      <w:widowControl w:val="0"/>
      <w:jc w:val="both"/>
    </w:pPr>
    <w:rPr>
      <w:b/>
      <w:sz w:val="28"/>
      <w:szCs w:val="20"/>
    </w:rPr>
  </w:style>
  <w:style w:type="paragraph" w:customStyle="1" w:styleId="151">
    <w:name w:val="Текст3"/>
    <w:basedOn w:val="1"/>
    <w:qFormat/>
    <w:uiPriority w:val="0"/>
    <w:rPr>
      <w:rFonts w:ascii="Courier New" w:hAnsi="Courier New"/>
      <w:sz w:val="20"/>
      <w:szCs w:val="20"/>
    </w:rPr>
  </w:style>
  <w:style w:type="paragraph" w:customStyle="1" w:styleId="152">
    <w:name w:val="Основной текст с отступом 33"/>
    <w:basedOn w:val="1"/>
    <w:qFormat/>
    <w:uiPriority w:val="0"/>
    <w:pPr>
      <w:ind w:firstLine="426"/>
      <w:jc w:val="both"/>
    </w:pPr>
    <w:rPr>
      <w:szCs w:val="20"/>
    </w:rPr>
  </w:style>
  <w:style w:type="character" w:customStyle="1" w:styleId="153">
    <w:name w:val="Гиперссылка3"/>
    <w:qFormat/>
    <w:uiPriority w:val="0"/>
    <w:rPr>
      <w:color w:val="0000FF"/>
      <w:u w:val="single"/>
    </w:rPr>
  </w:style>
  <w:style w:type="table" w:customStyle="1" w:styleId="154">
    <w:name w:val="Сетка таблицы8"/>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5">
    <w:name w:val="Знак Знак Знак Знак Знак Знак Знак"/>
    <w:basedOn w:val="1"/>
    <w:qFormat/>
    <w:uiPriority w:val="0"/>
    <w:pPr>
      <w:spacing w:before="100" w:beforeAutospacing="1" w:after="100" w:afterAutospacing="1"/>
      <w:jc w:val="both"/>
    </w:pPr>
    <w:rPr>
      <w:rFonts w:ascii="Tahoma" w:hAnsi="Tahoma" w:cs="Tahoma"/>
      <w:sz w:val="20"/>
      <w:szCs w:val="20"/>
      <w:lang w:val="en-US" w:eastAsia="en-US"/>
    </w:rPr>
  </w:style>
  <w:style w:type="character" w:customStyle="1" w:styleId="156">
    <w:name w:val="s3"/>
    <w:basedOn w:val="39"/>
    <w:qFormat/>
    <w:uiPriority w:val="0"/>
  </w:style>
  <w:style w:type="character" w:customStyle="1" w:styleId="157">
    <w:name w:val="s4"/>
    <w:basedOn w:val="39"/>
    <w:qFormat/>
    <w:uiPriority w:val="0"/>
  </w:style>
  <w:style w:type="paragraph" w:customStyle="1" w:styleId="158">
    <w:name w:val="Основной текст с отступом 24"/>
    <w:basedOn w:val="1"/>
    <w:qFormat/>
    <w:uiPriority w:val="0"/>
    <w:pPr>
      <w:widowControl w:val="0"/>
      <w:ind w:firstLine="720"/>
      <w:jc w:val="both"/>
    </w:pPr>
    <w:rPr>
      <w:sz w:val="28"/>
      <w:szCs w:val="20"/>
    </w:rPr>
  </w:style>
  <w:style w:type="paragraph" w:customStyle="1" w:styleId="159">
    <w:name w:val="Основной текст 24"/>
    <w:basedOn w:val="1"/>
    <w:qFormat/>
    <w:uiPriority w:val="0"/>
    <w:pPr>
      <w:widowControl w:val="0"/>
      <w:jc w:val="both"/>
    </w:pPr>
    <w:rPr>
      <w:b/>
      <w:sz w:val="28"/>
      <w:szCs w:val="20"/>
      <w:u w:val="single"/>
    </w:rPr>
  </w:style>
  <w:style w:type="paragraph" w:customStyle="1" w:styleId="160">
    <w:name w:val="Основной текст 34"/>
    <w:basedOn w:val="1"/>
    <w:qFormat/>
    <w:uiPriority w:val="0"/>
    <w:pPr>
      <w:widowControl w:val="0"/>
      <w:jc w:val="both"/>
    </w:pPr>
    <w:rPr>
      <w:b/>
      <w:sz w:val="28"/>
      <w:szCs w:val="20"/>
    </w:rPr>
  </w:style>
  <w:style w:type="paragraph" w:customStyle="1" w:styleId="161">
    <w:name w:val="Текст4"/>
    <w:basedOn w:val="1"/>
    <w:qFormat/>
    <w:uiPriority w:val="0"/>
    <w:rPr>
      <w:rFonts w:ascii="Courier New" w:hAnsi="Courier New"/>
      <w:sz w:val="20"/>
      <w:szCs w:val="20"/>
    </w:rPr>
  </w:style>
  <w:style w:type="paragraph" w:customStyle="1" w:styleId="162">
    <w:name w:val="Основной текст с отступом 34"/>
    <w:basedOn w:val="1"/>
    <w:qFormat/>
    <w:uiPriority w:val="0"/>
    <w:pPr>
      <w:ind w:firstLine="426"/>
      <w:jc w:val="both"/>
    </w:pPr>
    <w:rPr>
      <w:szCs w:val="20"/>
    </w:rPr>
  </w:style>
  <w:style w:type="character" w:customStyle="1" w:styleId="163">
    <w:name w:val="Гиперссылка4"/>
    <w:qFormat/>
    <w:uiPriority w:val="0"/>
    <w:rPr>
      <w:color w:val="0000FF"/>
      <w:u w:val="single"/>
    </w:rPr>
  </w:style>
  <w:style w:type="table" w:customStyle="1" w:styleId="164">
    <w:name w:val="Сетка таблицы9"/>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5">
    <w:name w:val="Сетка таблицы10"/>
    <w:basedOn w:val="47"/>
    <w:qFormat/>
    <w:uiPriority w:val="99"/>
    <w:pPr>
      <w:widowControl w:val="0"/>
      <w:suppressAutoHyphens/>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6">
    <w:name w:val="Название Знак"/>
    <w:basedOn w:val="39"/>
    <w:link w:val="30"/>
    <w:qFormat/>
    <w:uiPriority w:val="0"/>
    <w:rPr>
      <w:rFonts w:ascii="Cambria" w:hAnsi="Cambria" w:eastAsia="Times New Roman" w:cs="Times New Roman"/>
      <w:b/>
      <w:bCs/>
      <w:color w:val="000000"/>
      <w:kern w:val="28"/>
      <w:sz w:val="32"/>
      <w:szCs w:val="32"/>
      <w:lang w:val="en-US" w:bidi="en-US"/>
    </w:rPr>
  </w:style>
  <w:style w:type="paragraph" w:styleId="167">
    <w:name w:val="No Spacing"/>
    <w:link w:val="168"/>
    <w:qFormat/>
    <w:uiPriority w:val="0"/>
    <w:pPr>
      <w:jc w:val="both"/>
    </w:pPr>
    <w:rPr>
      <w:rFonts w:ascii="Times New Roman" w:hAnsi="Times New Roman" w:eastAsia="Calibri" w:cs="Times New Roman"/>
      <w:sz w:val="28"/>
      <w:szCs w:val="22"/>
      <w:lang w:val="ru-RU" w:eastAsia="en-US" w:bidi="ar-SA"/>
    </w:rPr>
  </w:style>
  <w:style w:type="character" w:customStyle="1" w:styleId="168">
    <w:name w:val="Без интервала Знак"/>
    <w:link w:val="167"/>
    <w:qFormat/>
    <w:locked/>
    <w:uiPriority w:val="0"/>
    <w:rPr>
      <w:rFonts w:ascii="Times New Roman" w:hAnsi="Times New Roman" w:eastAsia="Calibri" w:cs="Times New Roman"/>
      <w:sz w:val="28"/>
    </w:rPr>
  </w:style>
  <w:style w:type="character" w:customStyle="1" w:styleId="169">
    <w:name w:val="ConsPlusNormal Знак"/>
    <w:link w:val="104"/>
    <w:qFormat/>
    <w:locked/>
    <w:uiPriority w:val="99"/>
    <w:rPr>
      <w:rFonts w:ascii="Arial" w:hAnsi="Arial" w:eastAsia="Times New Roman" w:cs="Arial"/>
      <w:sz w:val="20"/>
      <w:szCs w:val="20"/>
      <w:lang w:eastAsia="ru-RU"/>
    </w:rPr>
  </w:style>
  <w:style w:type="table" w:customStyle="1" w:styleId="170">
    <w:name w:val="Сетка таблицы71"/>
    <w:qFormat/>
    <w:uiPriority w:val="99"/>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1">
    <w:name w:val="apple-converted-space"/>
    <w:qFormat/>
    <w:uiPriority w:val="0"/>
    <w:rPr>
      <w:rFonts w:cs="Times New Roman"/>
    </w:rPr>
  </w:style>
  <w:style w:type="character" w:customStyle="1" w:styleId="172">
    <w:name w:val="ng-binding"/>
    <w:qFormat/>
    <w:uiPriority w:val="99"/>
    <w:rPr>
      <w:rFonts w:cs="Times New Roman"/>
    </w:rPr>
  </w:style>
  <w:style w:type="paragraph" w:customStyle="1" w:styleId="173">
    <w:name w:val="Знак Знак Знак Знак"/>
    <w:basedOn w:val="1"/>
    <w:qFormat/>
    <w:uiPriority w:val="99"/>
    <w:pPr>
      <w:spacing w:after="160" w:line="240" w:lineRule="exact"/>
    </w:pPr>
    <w:rPr>
      <w:rFonts w:ascii="Verdana" w:hAnsi="Verdana" w:cs="Verdana"/>
      <w:sz w:val="20"/>
      <w:szCs w:val="20"/>
      <w:lang w:val="en-US" w:eastAsia="en-US"/>
    </w:rPr>
  </w:style>
  <w:style w:type="character" w:customStyle="1" w:styleId="174">
    <w:name w:val="Текст сноски Знак"/>
    <w:basedOn w:val="39"/>
    <w:link w:val="17"/>
    <w:qFormat/>
    <w:uiPriority w:val="0"/>
    <w:rPr>
      <w:rFonts w:ascii="Times New Roman" w:hAnsi="Times New Roman" w:eastAsia="Calibri" w:cs="Times New Roman"/>
      <w:sz w:val="20"/>
      <w:szCs w:val="20"/>
    </w:rPr>
  </w:style>
  <w:style w:type="paragraph" w:customStyle="1" w:styleId="175">
    <w:name w:val="Знак1"/>
    <w:basedOn w:val="1"/>
    <w:qFormat/>
    <w:uiPriority w:val="99"/>
    <w:pPr>
      <w:spacing w:before="100" w:beforeAutospacing="1" w:after="100" w:afterAutospacing="1"/>
      <w:jc w:val="both"/>
    </w:pPr>
    <w:rPr>
      <w:rFonts w:ascii="Tahoma" w:hAnsi="Tahoma"/>
      <w:sz w:val="20"/>
      <w:szCs w:val="20"/>
      <w:lang w:val="en-US" w:eastAsia="en-US"/>
    </w:rPr>
  </w:style>
  <w:style w:type="paragraph" w:customStyle="1" w:styleId="176">
    <w:name w:val="S_Обычный"/>
    <w:basedOn w:val="1"/>
    <w:link w:val="177"/>
    <w:qFormat/>
    <w:uiPriority w:val="99"/>
    <w:pPr>
      <w:spacing w:line="276" w:lineRule="auto"/>
      <w:ind w:firstLine="567"/>
      <w:jc w:val="both"/>
    </w:pPr>
    <w:rPr>
      <w:rFonts w:ascii="Bookman Old Style" w:hAnsi="Bookman Old Style"/>
    </w:rPr>
  </w:style>
  <w:style w:type="character" w:customStyle="1" w:styleId="177">
    <w:name w:val="S_Обычный Знак"/>
    <w:link w:val="176"/>
    <w:qFormat/>
    <w:locked/>
    <w:uiPriority w:val="99"/>
    <w:rPr>
      <w:rFonts w:ascii="Bookman Old Style" w:hAnsi="Bookman Old Style" w:eastAsia="Times New Roman" w:cs="Times New Roman"/>
      <w:sz w:val="24"/>
      <w:szCs w:val="24"/>
      <w:lang w:eastAsia="ru-RU"/>
    </w:rPr>
  </w:style>
  <w:style w:type="paragraph" w:customStyle="1" w:styleId="178">
    <w:name w:val="Style53"/>
    <w:basedOn w:val="1"/>
    <w:qFormat/>
    <w:uiPriority w:val="99"/>
    <w:pPr>
      <w:widowControl w:val="0"/>
      <w:autoSpaceDE w:val="0"/>
      <w:autoSpaceDN w:val="0"/>
      <w:adjustRightInd w:val="0"/>
      <w:spacing w:line="317" w:lineRule="exact"/>
      <w:ind w:hanging="360"/>
      <w:jc w:val="both"/>
    </w:pPr>
    <w:rPr>
      <w:rFonts w:ascii="Cambria" w:hAnsi="Cambria"/>
    </w:rPr>
  </w:style>
  <w:style w:type="paragraph" w:customStyle="1" w:styleId="179">
    <w:name w:val="Style59"/>
    <w:basedOn w:val="1"/>
    <w:qFormat/>
    <w:uiPriority w:val="99"/>
    <w:pPr>
      <w:widowControl w:val="0"/>
      <w:autoSpaceDE w:val="0"/>
      <w:autoSpaceDN w:val="0"/>
      <w:adjustRightInd w:val="0"/>
      <w:spacing w:line="317" w:lineRule="exact"/>
      <w:ind w:firstLine="840"/>
      <w:jc w:val="both"/>
    </w:pPr>
    <w:rPr>
      <w:rFonts w:ascii="Cambria" w:hAnsi="Cambria"/>
    </w:rPr>
  </w:style>
  <w:style w:type="character" w:customStyle="1" w:styleId="180">
    <w:name w:val="Font Style73"/>
    <w:qFormat/>
    <w:uiPriority w:val="99"/>
    <w:rPr>
      <w:rFonts w:ascii="Times New Roman" w:hAnsi="Times New Roman"/>
      <w:sz w:val="22"/>
    </w:rPr>
  </w:style>
  <w:style w:type="paragraph" w:customStyle="1" w:styleId="181">
    <w:name w:val="основной текст"/>
    <w:basedOn w:val="1"/>
    <w:qFormat/>
    <w:uiPriority w:val="99"/>
    <w:pPr>
      <w:spacing w:after="120"/>
      <w:ind w:firstLine="851"/>
      <w:jc w:val="both"/>
    </w:pPr>
    <w:rPr>
      <w:rFonts w:ascii="Arial" w:hAnsi="Arial"/>
      <w:sz w:val="28"/>
      <w:szCs w:val="20"/>
    </w:rPr>
  </w:style>
  <w:style w:type="paragraph" w:customStyle="1" w:styleId="182">
    <w:name w:val="Знак Знак Знак2 Знак Знак Знак Знак"/>
    <w:basedOn w:val="1"/>
    <w:qFormat/>
    <w:uiPriority w:val="0"/>
    <w:pPr>
      <w:spacing w:after="160" w:line="240" w:lineRule="exact"/>
      <w:jc w:val="both"/>
    </w:pPr>
    <w:rPr>
      <w:szCs w:val="20"/>
      <w:lang w:val="en-US" w:eastAsia="en-US"/>
    </w:rPr>
  </w:style>
  <w:style w:type="paragraph" w:customStyle="1" w:styleId="183">
    <w:name w:val="p28"/>
    <w:basedOn w:val="1"/>
    <w:qFormat/>
    <w:uiPriority w:val="0"/>
    <w:pPr>
      <w:spacing w:before="100" w:beforeAutospacing="1" w:after="100" w:afterAutospacing="1"/>
    </w:pPr>
  </w:style>
  <w:style w:type="character" w:customStyle="1" w:styleId="184">
    <w:name w:val="s10"/>
    <w:qFormat/>
    <w:uiPriority w:val="0"/>
  </w:style>
  <w:style w:type="character" w:customStyle="1" w:styleId="185">
    <w:name w:val="s11"/>
    <w:qFormat/>
    <w:uiPriority w:val="0"/>
  </w:style>
  <w:style w:type="paragraph" w:customStyle="1" w:styleId="186">
    <w:name w:val="p29"/>
    <w:basedOn w:val="1"/>
    <w:qFormat/>
    <w:uiPriority w:val="0"/>
    <w:pPr>
      <w:spacing w:before="100" w:beforeAutospacing="1" w:after="100" w:afterAutospacing="1"/>
    </w:pPr>
  </w:style>
  <w:style w:type="character" w:customStyle="1" w:styleId="187">
    <w:name w:val="s12"/>
    <w:qFormat/>
    <w:uiPriority w:val="0"/>
  </w:style>
  <w:style w:type="paragraph" w:customStyle="1" w:styleId="188">
    <w:name w:val="p27"/>
    <w:basedOn w:val="1"/>
    <w:qFormat/>
    <w:uiPriority w:val="0"/>
    <w:pPr>
      <w:spacing w:before="100" w:beforeAutospacing="1" w:after="100" w:afterAutospacing="1"/>
    </w:pPr>
  </w:style>
  <w:style w:type="character" w:customStyle="1" w:styleId="189">
    <w:name w:val="s13"/>
    <w:qFormat/>
    <w:uiPriority w:val="0"/>
  </w:style>
  <w:style w:type="paragraph" w:customStyle="1" w:styleId="190">
    <w:name w:val="p30"/>
    <w:basedOn w:val="1"/>
    <w:qFormat/>
    <w:uiPriority w:val="0"/>
    <w:pPr>
      <w:spacing w:before="100" w:beforeAutospacing="1" w:after="100" w:afterAutospacing="1"/>
    </w:pPr>
  </w:style>
  <w:style w:type="paragraph" w:customStyle="1" w:styleId="191">
    <w:name w:val="p31"/>
    <w:basedOn w:val="1"/>
    <w:qFormat/>
    <w:uiPriority w:val="0"/>
    <w:pPr>
      <w:spacing w:before="100" w:beforeAutospacing="1" w:after="100" w:afterAutospacing="1"/>
    </w:pPr>
  </w:style>
  <w:style w:type="paragraph" w:customStyle="1" w:styleId="192">
    <w:name w:val="p11"/>
    <w:basedOn w:val="1"/>
    <w:qFormat/>
    <w:uiPriority w:val="0"/>
    <w:pPr>
      <w:spacing w:before="100" w:beforeAutospacing="1" w:after="100" w:afterAutospacing="1"/>
    </w:pPr>
  </w:style>
  <w:style w:type="paragraph" w:customStyle="1" w:styleId="193">
    <w:name w:val="p32"/>
    <w:basedOn w:val="1"/>
    <w:qFormat/>
    <w:uiPriority w:val="0"/>
    <w:pPr>
      <w:spacing w:before="100" w:beforeAutospacing="1" w:after="100" w:afterAutospacing="1"/>
    </w:pPr>
  </w:style>
  <w:style w:type="paragraph" w:customStyle="1" w:styleId="194">
    <w:name w:val="p8"/>
    <w:basedOn w:val="1"/>
    <w:qFormat/>
    <w:uiPriority w:val="0"/>
    <w:pPr>
      <w:spacing w:before="100" w:beforeAutospacing="1" w:after="100" w:afterAutospacing="1"/>
    </w:pPr>
  </w:style>
  <w:style w:type="character" w:customStyle="1" w:styleId="195">
    <w:name w:val="s15"/>
    <w:qFormat/>
    <w:uiPriority w:val="0"/>
  </w:style>
  <w:style w:type="paragraph" w:customStyle="1" w:styleId="196">
    <w:name w:val="p33"/>
    <w:basedOn w:val="1"/>
    <w:qFormat/>
    <w:uiPriority w:val="0"/>
    <w:pPr>
      <w:spacing w:before="100" w:beforeAutospacing="1" w:after="100" w:afterAutospacing="1"/>
    </w:pPr>
  </w:style>
  <w:style w:type="character" w:customStyle="1" w:styleId="197">
    <w:name w:val="s16"/>
    <w:qFormat/>
    <w:uiPriority w:val="0"/>
  </w:style>
  <w:style w:type="paragraph" w:customStyle="1" w:styleId="198">
    <w:name w:val="Основной текст 25"/>
    <w:basedOn w:val="1"/>
    <w:qFormat/>
    <w:uiPriority w:val="0"/>
    <w:pPr>
      <w:ind w:left="284"/>
      <w:jc w:val="both"/>
    </w:pPr>
    <w:rPr>
      <w:szCs w:val="20"/>
    </w:rPr>
  </w:style>
  <w:style w:type="paragraph" w:customStyle="1" w:styleId="199">
    <w:name w:val="rev_ann"/>
    <w:basedOn w:val="1"/>
    <w:qFormat/>
    <w:uiPriority w:val="0"/>
    <w:pPr>
      <w:spacing w:before="100" w:beforeAutospacing="1" w:after="100" w:afterAutospacing="1"/>
    </w:pPr>
  </w:style>
  <w:style w:type="paragraph" w:customStyle="1" w:styleId="200">
    <w:name w:val="Основной текст с отступом 25"/>
    <w:basedOn w:val="1"/>
    <w:qFormat/>
    <w:uiPriority w:val="0"/>
    <w:pPr>
      <w:widowControl w:val="0"/>
      <w:ind w:firstLine="720"/>
      <w:jc w:val="both"/>
    </w:pPr>
    <w:rPr>
      <w:sz w:val="28"/>
      <w:szCs w:val="20"/>
    </w:rPr>
  </w:style>
  <w:style w:type="paragraph" w:customStyle="1" w:styleId="201">
    <w:name w:val="Основной текст 26"/>
    <w:basedOn w:val="1"/>
    <w:qFormat/>
    <w:uiPriority w:val="0"/>
    <w:pPr>
      <w:widowControl w:val="0"/>
      <w:jc w:val="both"/>
    </w:pPr>
    <w:rPr>
      <w:b/>
      <w:sz w:val="28"/>
      <w:szCs w:val="20"/>
      <w:u w:val="single"/>
    </w:rPr>
  </w:style>
  <w:style w:type="paragraph" w:customStyle="1" w:styleId="202">
    <w:name w:val="Основной текст 35"/>
    <w:basedOn w:val="1"/>
    <w:qFormat/>
    <w:uiPriority w:val="0"/>
    <w:pPr>
      <w:widowControl w:val="0"/>
      <w:jc w:val="both"/>
    </w:pPr>
    <w:rPr>
      <w:b/>
      <w:sz w:val="28"/>
      <w:szCs w:val="20"/>
    </w:rPr>
  </w:style>
  <w:style w:type="paragraph" w:customStyle="1" w:styleId="203">
    <w:name w:val="Текст5"/>
    <w:basedOn w:val="1"/>
    <w:qFormat/>
    <w:uiPriority w:val="0"/>
    <w:rPr>
      <w:rFonts w:ascii="Courier New" w:hAnsi="Courier New"/>
      <w:sz w:val="20"/>
      <w:szCs w:val="20"/>
    </w:rPr>
  </w:style>
  <w:style w:type="paragraph" w:customStyle="1" w:styleId="204">
    <w:name w:val="Основной текст с отступом 35"/>
    <w:basedOn w:val="1"/>
    <w:qFormat/>
    <w:uiPriority w:val="0"/>
    <w:pPr>
      <w:ind w:firstLine="426"/>
      <w:jc w:val="both"/>
    </w:pPr>
    <w:rPr>
      <w:szCs w:val="20"/>
    </w:rPr>
  </w:style>
  <w:style w:type="character" w:customStyle="1" w:styleId="205">
    <w:name w:val="Гиперссылка5"/>
    <w:qFormat/>
    <w:uiPriority w:val="0"/>
    <w:rPr>
      <w:color w:val="0000FF"/>
      <w:u w:val="single"/>
    </w:rPr>
  </w:style>
  <w:style w:type="table" w:customStyle="1" w:styleId="206">
    <w:name w:val="Сетка таблицы11"/>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7">
    <w:name w:val="Сетка таблицы12"/>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8">
    <w:name w:val="WW8Num1z0"/>
    <w:qFormat/>
    <w:uiPriority w:val="0"/>
    <w:rPr>
      <w:rFonts w:ascii="Symbol" w:hAnsi="Symbol" w:eastAsia="Times New Roman" w:cs="Times New Roman"/>
    </w:rPr>
  </w:style>
  <w:style w:type="character" w:customStyle="1" w:styleId="209">
    <w:name w:val="WW8Num1z1"/>
    <w:qFormat/>
    <w:uiPriority w:val="0"/>
    <w:rPr>
      <w:rFonts w:ascii="Courier New" w:hAnsi="Courier New" w:cs="Courier New"/>
    </w:rPr>
  </w:style>
  <w:style w:type="character" w:customStyle="1" w:styleId="210">
    <w:name w:val="WW8Num1z2"/>
    <w:qFormat/>
    <w:uiPriority w:val="0"/>
    <w:rPr>
      <w:rFonts w:ascii="Wingdings" w:hAnsi="Wingdings" w:cs="Wingdings"/>
    </w:rPr>
  </w:style>
  <w:style w:type="character" w:customStyle="1" w:styleId="211">
    <w:name w:val="WW8Num1z3"/>
    <w:qFormat/>
    <w:uiPriority w:val="0"/>
    <w:rPr>
      <w:rFonts w:ascii="Symbol" w:hAnsi="Symbol" w:cs="Symbol"/>
    </w:rPr>
  </w:style>
  <w:style w:type="character" w:customStyle="1" w:styleId="212">
    <w:name w:val="WW8Num2zfalse"/>
    <w:qFormat/>
    <w:uiPriority w:val="0"/>
  </w:style>
  <w:style w:type="character" w:customStyle="1" w:styleId="213">
    <w:name w:val="WW8Num2ztrue"/>
    <w:qFormat/>
    <w:uiPriority w:val="0"/>
  </w:style>
  <w:style w:type="character" w:customStyle="1" w:styleId="214">
    <w:name w:val="WW-WW8Num2ztrue"/>
    <w:qFormat/>
    <w:uiPriority w:val="0"/>
  </w:style>
  <w:style w:type="character" w:customStyle="1" w:styleId="215">
    <w:name w:val="WW-WW8Num2ztrue1"/>
    <w:qFormat/>
    <w:uiPriority w:val="0"/>
  </w:style>
  <w:style w:type="character" w:customStyle="1" w:styleId="216">
    <w:name w:val="WW-WW8Num2ztrue12"/>
    <w:qFormat/>
    <w:uiPriority w:val="0"/>
  </w:style>
  <w:style w:type="character" w:customStyle="1" w:styleId="217">
    <w:name w:val="WW-WW8Num2ztrue123"/>
    <w:qFormat/>
    <w:uiPriority w:val="0"/>
  </w:style>
  <w:style w:type="character" w:customStyle="1" w:styleId="218">
    <w:name w:val="WW-WW8Num2ztrue1234"/>
    <w:qFormat/>
    <w:uiPriority w:val="0"/>
  </w:style>
  <w:style w:type="character" w:customStyle="1" w:styleId="219">
    <w:name w:val="WW-WW8Num2ztrue12345"/>
    <w:qFormat/>
    <w:uiPriority w:val="0"/>
  </w:style>
  <w:style w:type="character" w:customStyle="1" w:styleId="220">
    <w:name w:val="WW-WW8Num2ztrue123456"/>
    <w:qFormat/>
    <w:uiPriority w:val="0"/>
  </w:style>
  <w:style w:type="character" w:customStyle="1" w:styleId="221">
    <w:name w:val="WW8Num3z0"/>
    <w:qFormat/>
    <w:uiPriority w:val="0"/>
    <w:rPr>
      <w:rFonts w:ascii="OpenSymbol" w:hAnsi="OpenSymbol" w:eastAsia="OpenSymbol" w:cs="OpenSymbol"/>
    </w:rPr>
  </w:style>
  <w:style w:type="character" w:customStyle="1" w:styleId="222">
    <w:name w:val="WW8Num4zfalse"/>
    <w:qFormat/>
    <w:uiPriority w:val="0"/>
  </w:style>
  <w:style w:type="character" w:customStyle="1" w:styleId="223">
    <w:name w:val="WW8Num5z0"/>
    <w:qFormat/>
    <w:uiPriority w:val="0"/>
    <w:rPr>
      <w:sz w:val="24"/>
      <w:szCs w:val="24"/>
    </w:rPr>
  </w:style>
  <w:style w:type="character" w:customStyle="1" w:styleId="224">
    <w:name w:val="WW8Num6zfalse"/>
    <w:qFormat/>
    <w:uiPriority w:val="0"/>
  </w:style>
  <w:style w:type="character" w:customStyle="1" w:styleId="225">
    <w:name w:val="WW8Num6ztrue"/>
    <w:qFormat/>
    <w:uiPriority w:val="0"/>
  </w:style>
  <w:style w:type="character" w:customStyle="1" w:styleId="226">
    <w:name w:val="WW-WW8Num6ztrue"/>
    <w:qFormat/>
    <w:uiPriority w:val="0"/>
  </w:style>
  <w:style w:type="character" w:customStyle="1" w:styleId="227">
    <w:name w:val="WW-WW8Num6ztrue1"/>
    <w:qFormat/>
    <w:uiPriority w:val="0"/>
  </w:style>
  <w:style w:type="character" w:customStyle="1" w:styleId="228">
    <w:name w:val="WW-WW8Num6ztrue12"/>
    <w:qFormat/>
    <w:uiPriority w:val="0"/>
  </w:style>
  <w:style w:type="character" w:customStyle="1" w:styleId="229">
    <w:name w:val="WW-WW8Num6ztrue123"/>
    <w:qFormat/>
    <w:uiPriority w:val="0"/>
  </w:style>
  <w:style w:type="character" w:customStyle="1" w:styleId="230">
    <w:name w:val="WW-WW8Num6ztrue1234"/>
    <w:qFormat/>
    <w:uiPriority w:val="0"/>
  </w:style>
  <w:style w:type="character" w:customStyle="1" w:styleId="231">
    <w:name w:val="WW-WW8Num6ztrue12345"/>
    <w:qFormat/>
    <w:uiPriority w:val="0"/>
  </w:style>
  <w:style w:type="character" w:customStyle="1" w:styleId="232">
    <w:name w:val="WW-WW8Num6ztrue123456"/>
    <w:qFormat/>
    <w:uiPriority w:val="0"/>
  </w:style>
  <w:style w:type="character" w:customStyle="1" w:styleId="233">
    <w:name w:val="WW8Num7zfalse"/>
    <w:qFormat/>
    <w:uiPriority w:val="0"/>
  </w:style>
  <w:style w:type="character" w:customStyle="1" w:styleId="234">
    <w:name w:val="WW8Num8zfalse"/>
    <w:qFormat/>
    <w:uiPriority w:val="0"/>
  </w:style>
  <w:style w:type="character" w:customStyle="1" w:styleId="235">
    <w:name w:val="WW8Num8ztrue"/>
    <w:qFormat/>
    <w:uiPriority w:val="0"/>
  </w:style>
  <w:style w:type="character" w:customStyle="1" w:styleId="236">
    <w:name w:val="WW-WW8Num8ztrue"/>
    <w:qFormat/>
    <w:uiPriority w:val="0"/>
  </w:style>
  <w:style w:type="character" w:customStyle="1" w:styleId="237">
    <w:name w:val="WW-WW8Num8ztrue1"/>
    <w:qFormat/>
    <w:uiPriority w:val="0"/>
  </w:style>
  <w:style w:type="character" w:customStyle="1" w:styleId="238">
    <w:name w:val="WW-WW8Num8ztrue12"/>
    <w:qFormat/>
    <w:uiPriority w:val="0"/>
  </w:style>
  <w:style w:type="character" w:customStyle="1" w:styleId="239">
    <w:name w:val="WW-WW8Num8ztrue123"/>
    <w:qFormat/>
    <w:uiPriority w:val="0"/>
  </w:style>
  <w:style w:type="character" w:customStyle="1" w:styleId="240">
    <w:name w:val="WW-WW8Num8ztrue1234"/>
    <w:qFormat/>
    <w:uiPriority w:val="0"/>
  </w:style>
  <w:style w:type="character" w:customStyle="1" w:styleId="241">
    <w:name w:val="WW-WW8Num8ztrue12345"/>
    <w:qFormat/>
    <w:uiPriority w:val="0"/>
  </w:style>
  <w:style w:type="character" w:customStyle="1" w:styleId="242">
    <w:name w:val="WW-WW8Num8ztrue123456"/>
    <w:qFormat/>
    <w:uiPriority w:val="0"/>
  </w:style>
  <w:style w:type="character" w:customStyle="1" w:styleId="243">
    <w:name w:val="WW8Num9zfalse"/>
    <w:qFormat/>
    <w:uiPriority w:val="0"/>
  </w:style>
  <w:style w:type="character" w:customStyle="1" w:styleId="244">
    <w:name w:val="WW8Num9ztrue"/>
    <w:qFormat/>
    <w:uiPriority w:val="0"/>
  </w:style>
  <w:style w:type="character" w:customStyle="1" w:styleId="245">
    <w:name w:val="WW-WW8Num9ztrue"/>
    <w:qFormat/>
    <w:uiPriority w:val="0"/>
  </w:style>
  <w:style w:type="character" w:customStyle="1" w:styleId="246">
    <w:name w:val="WW-WW8Num9ztrue1"/>
    <w:qFormat/>
    <w:uiPriority w:val="0"/>
  </w:style>
  <w:style w:type="character" w:customStyle="1" w:styleId="247">
    <w:name w:val="WW-WW8Num9ztrue12"/>
    <w:qFormat/>
    <w:uiPriority w:val="0"/>
  </w:style>
  <w:style w:type="character" w:customStyle="1" w:styleId="248">
    <w:name w:val="WW-WW8Num9ztrue123"/>
    <w:qFormat/>
    <w:uiPriority w:val="0"/>
  </w:style>
  <w:style w:type="character" w:customStyle="1" w:styleId="249">
    <w:name w:val="WW-WW8Num9ztrue1234"/>
    <w:qFormat/>
    <w:uiPriority w:val="0"/>
  </w:style>
  <w:style w:type="character" w:customStyle="1" w:styleId="250">
    <w:name w:val="WW-WW8Num9ztrue12345"/>
    <w:qFormat/>
    <w:uiPriority w:val="0"/>
  </w:style>
  <w:style w:type="character" w:customStyle="1" w:styleId="251">
    <w:name w:val="WW-WW8Num9ztrue123456"/>
    <w:qFormat/>
    <w:uiPriority w:val="0"/>
  </w:style>
  <w:style w:type="character" w:customStyle="1" w:styleId="252">
    <w:name w:val="WW8Num10zfalse"/>
    <w:qFormat/>
    <w:uiPriority w:val="0"/>
  </w:style>
  <w:style w:type="character" w:customStyle="1" w:styleId="253">
    <w:name w:val="WW8Num11zfalse"/>
    <w:qFormat/>
    <w:uiPriority w:val="0"/>
  </w:style>
  <w:style w:type="character" w:customStyle="1" w:styleId="254">
    <w:name w:val="WW8Num11ztrue"/>
    <w:qFormat/>
    <w:uiPriority w:val="0"/>
  </w:style>
  <w:style w:type="character" w:customStyle="1" w:styleId="255">
    <w:name w:val="WW-WW8Num11ztrue"/>
    <w:qFormat/>
    <w:uiPriority w:val="0"/>
  </w:style>
  <w:style w:type="character" w:customStyle="1" w:styleId="256">
    <w:name w:val="WW-WW8Num11ztrue1"/>
    <w:qFormat/>
    <w:uiPriority w:val="0"/>
  </w:style>
  <w:style w:type="character" w:customStyle="1" w:styleId="257">
    <w:name w:val="WW-WW8Num11ztrue12"/>
    <w:qFormat/>
    <w:uiPriority w:val="0"/>
  </w:style>
  <w:style w:type="character" w:customStyle="1" w:styleId="258">
    <w:name w:val="WW-WW8Num11ztrue123"/>
    <w:qFormat/>
    <w:uiPriority w:val="0"/>
  </w:style>
  <w:style w:type="character" w:customStyle="1" w:styleId="259">
    <w:name w:val="WW-WW8Num11ztrue1234"/>
    <w:qFormat/>
    <w:uiPriority w:val="0"/>
  </w:style>
  <w:style w:type="character" w:customStyle="1" w:styleId="260">
    <w:name w:val="WW-WW8Num11ztrue12345"/>
    <w:qFormat/>
    <w:uiPriority w:val="0"/>
  </w:style>
  <w:style w:type="character" w:customStyle="1" w:styleId="261">
    <w:name w:val="WW-WW8Num11ztrue123456"/>
    <w:qFormat/>
    <w:uiPriority w:val="0"/>
  </w:style>
  <w:style w:type="character" w:customStyle="1" w:styleId="262">
    <w:name w:val="WW8Num12zfalse"/>
    <w:qFormat/>
    <w:uiPriority w:val="0"/>
  </w:style>
  <w:style w:type="character" w:customStyle="1" w:styleId="263">
    <w:name w:val="WW8Num13z0"/>
    <w:qFormat/>
    <w:uiPriority w:val="0"/>
    <w:rPr>
      <w:rFonts w:ascii="Times New Roman" w:hAnsi="Times New Roman" w:cs="Times New Roman"/>
    </w:rPr>
  </w:style>
  <w:style w:type="character" w:customStyle="1" w:styleId="264">
    <w:name w:val="WW8Num14zfalse"/>
    <w:qFormat/>
    <w:uiPriority w:val="0"/>
  </w:style>
  <w:style w:type="character" w:customStyle="1" w:styleId="265">
    <w:name w:val="WW8Num15zfalse"/>
    <w:qFormat/>
    <w:uiPriority w:val="0"/>
  </w:style>
  <w:style w:type="character" w:customStyle="1" w:styleId="266">
    <w:name w:val="WW8Num16zfalse"/>
    <w:qFormat/>
    <w:uiPriority w:val="0"/>
  </w:style>
  <w:style w:type="character" w:customStyle="1" w:styleId="267">
    <w:name w:val="WW8Num17zfalse"/>
    <w:qFormat/>
    <w:uiPriority w:val="0"/>
  </w:style>
  <w:style w:type="character" w:customStyle="1" w:styleId="268">
    <w:name w:val="WW8Num18z0"/>
    <w:qFormat/>
    <w:uiPriority w:val="0"/>
    <w:rPr>
      <w:rFonts w:ascii="Symbol" w:hAnsi="Symbol" w:cs="Symbol"/>
      <w:color w:val="auto"/>
      <w:sz w:val="48"/>
      <w:szCs w:val="48"/>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cs="Wingdings"/>
    </w:rPr>
  </w:style>
  <w:style w:type="character" w:customStyle="1" w:styleId="271">
    <w:name w:val="WW8Num18z3"/>
    <w:qFormat/>
    <w:uiPriority w:val="0"/>
    <w:rPr>
      <w:rFonts w:ascii="Symbol" w:hAnsi="Symbol" w:cs="Symbol"/>
    </w:rPr>
  </w:style>
  <w:style w:type="character" w:customStyle="1" w:styleId="272">
    <w:name w:val="WW8Num19zfalse"/>
    <w:qFormat/>
    <w:uiPriority w:val="0"/>
  </w:style>
  <w:style w:type="character" w:customStyle="1" w:styleId="273">
    <w:name w:val="WW8Num20zfalse"/>
    <w:qFormat/>
    <w:uiPriority w:val="0"/>
  </w:style>
  <w:style w:type="character" w:customStyle="1" w:styleId="274">
    <w:name w:val="WW8Num21z0"/>
    <w:qFormat/>
    <w:uiPriority w:val="0"/>
    <w:rPr>
      <w:rFonts w:ascii="Times New Roman" w:hAnsi="Times New Roman" w:eastAsia="Times New Roman" w:cs="Times New Roman"/>
    </w:rPr>
  </w:style>
  <w:style w:type="character" w:customStyle="1" w:styleId="275">
    <w:name w:val="WW8Num21z1"/>
    <w:qFormat/>
    <w:uiPriority w:val="0"/>
    <w:rPr>
      <w:rFonts w:ascii="Courier New" w:hAnsi="Courier New" w:cs="Courier New"/>
    </w:rPr>
  </w:style>
  <w:style w:type="character" w:customStyle="1" w:styleId="276">
    <w:name w:val="WW8Num21z2"/>
    <w:qFormat/>
    <w:uiPriority w:val="0"/>
    <w:rPr>
      <w:rFonts w:ascii="Wingdings" w:hAnsi="Wingdings" w:cs="Wingdings"/>
    </w:rPr>
  </w:style>
  <w:style w:type="character" w:customStyle="1" w:styleId="277">
    <w:name w:val="WW8Num21z3"/>
    <w:qFormat/>
    <w:uiPriority w:val="0"/>
    <w:rPr>
      <w:rFonts w:ascii="Symbol" w:hAnsi="Symbol" w:cs="Symbol"/>
    </w:rPr>
  </w:style>
  <w:style w:type="character" w:customStyle="1" w:styleId="278">
    <w:name w:val="WW8Num22z0"/>
    <w:qFormat/>
    <w:uiPriority w:val="0"/>
    <w:rPr>
      <w:rFonts w:ascii="Symbol" w:hAnsi="Symbol" w:cs="Symbol"/>
    </w:rPr>
  </w:style>
  <w:style w:type="character" w:customStyle="1" w:styleId="279">
    <w:name w:val="WW8Num22ztrue"/>
    <w:qFormat/>
    <w:uiPriority w:val="0"/>
  </w:style>
  <w:style w:type="character" w:customStyle="1" w:styleId="280">
    <w:name w:val="WW-WW8Num22ztrue"/>
    <w:qFormat/>
    <w:uiPriority w:val="0"/>
  </w:style>
  <w:style w:type="character" w:customStyle="1" w:styleId="281">
    <w:name w:val="WW-WW8Num22ztrue1"/>
    <w:qFormat/>
    <w:uiPriority w:val="0"/>
  </w:style>
  <w:style w:type="character" w:customStyle="1" w:styleId="282">
    <w:name w:val="WW-WW8Num22ztrue12"/>
    <w:qFormat/>
    <w:uiPriority w:val="0"/>
  </w:style>
  <w:style w:type="character" w:customStyle="1" w:styleId="283">
    <w:name w:val="WW-WW8Num22ztrue123"/>
    <w:qFormat/>
    <w:uiPriority w:val="0"/>
  </w:style>
  <w:style w:type="character" w:customStyle="1" w:styleId="284">
    <w:name w:val="WW-WW8Num22ztrue1234"/>
    <w:qFormat/>
    <w:uiPriority w:val="0"/>
  </w:style>
  <w:style w:type="character" w:customStyle="1" w:styleId="285">
    <w:name w:val="WW-WW8Num22ztrue12345"/>
    <w:qFormat/>
    <w:uiPriority w:val="0"/>
  </w:style>
  <w:style w:type="character" w:customStyle="1" w:styleId="286">
    <w:name w:val="WW-WW8Num22ztrue123456"/>
    <w:qFormat/>
    <w:uiPriority w:val="0"/>
  </w:style>
  <w:style w:type="character" w:customStyle="1" w:styleId="287">
    <w:name w:val="WW8Num23zfalse"/>
    <w:qFormat/>
    <w:uiPriority w:val="0"/>
  </w:style>
  <w:style w:type="character" w:customStyle="1" w:styleId="288">
    <w:name w:val="WW8Num23ztrue"/>
    <w:qFormat/>
    <w:uiPriority w:val="0"/>
  </w:style>
  <w:style w:type="character" w:customStyle="1" w:styleId="289">
    <w:name w:val="WW-WW8Num23ztrue"/>
    <w:qFormat/>
    <w:uiPriority w:val="0"/>
  </w:style>
  <w:style w:type="character" w:customStyle="1" w:styleId="290">
    <w:name w:val="WW-WW8Num23ztrue1"/>
    <w:qFormat/>
    <w:uiPriority w:val="0"/>
  </w:style>
  <w:style w:type="character" w:customStyle="1" w:styleId="291">
    <w:name w:val="WW-WW8Num23ztrue12"/>
    <w:qFormat/>
    <w:uiPriority w:val="0"/>
  </w:style>
  <w:style w:type="character" w:customStyle="1" w:styleId="292">
    <w:name w:val="WW-WW8Num23ztrue123"/>
    <w:qFormat/>
    <w:uiPriority w:val="0"/>
  </w:style>
  <w:style w:type="character" w:customStyle="1" w:styleId="293">
    <w:name w:val="WW-WW8Num23ztrue1234"/>
    <w:qFormat/>
    <w:uiPriority w:val="0"/>
  </w:style>
  <w:style w:type="character" w:customStyle="1" w:styleId="294">
    <w:name w:val="WW-WW8Num23ztrue12345"/>
    <w:qFormat/>
    <w:uiPriority w:val="0"/>
  </w:style>
  <w:style w:type="character" w:customStyle="1" w:styleId="295">
    <w:name w:val="WW-WW8Num23ztrue123456"/>
    <w:qFormat/>
    <w:uiPriority w:val="0"/>
  </w:style>
  <w:style w:type="character" w:customStyle="1" w:styleId="296">
    <w:name w:val="WW8Num24zfalse"/>
    <w:qFormat/>
    <w:uiPriority w:val="0"/>
  </w:style>
  <w:style w:type="character" w:customStyle="1" w:styleId="297">
    <w:name w:val="WW8Num25z0"/>
    <w:qFormat/>
    <w:uiPriority w:val="0"/>
    <w:rPr>
      <w:rFonts w:ascii="Symbol" w:hAnsi="Symbol" w:cs="Symbol"/>
    </w:rPr>
  </w:style>
  <w:style w:type="character" w:customStyle="1" w:styleId="298">
    <w:name w:val="WW8Num25ztrue"/>
    <w:qFormat/>
    <w:uiPriority w:val="0"/>
  </w:style>
  <w:style w:type="character" w:customStyle="1" w:styleId="299">
    <w:name w:val="WW-WW8Num25ztrue"/>
    <w:qFormat/>
    <w:uiPriority w:val="0"/>
  </w:style>
  <w:style w:type="character" w:customStyle="1" w:styleId="300">
    <w:name w:val="WW-WW8Num25ztrue1"/>
    <w:qFormat/>
    <w:uiPriority w:val="0"/>
  </w:style>
  <w:style w:type="character" w:customStyle="1" w:styleId="301">
    <w:name w:val="WW-WW8Num25ztrue12"/>
    <w:qFormat/>
    <w:uiPriority w:val="0"/>
  </w:style>
  <w:style w:type="character" w:customStyle="1" w:styleId="302">
    <w:name w:val="WW-WW8Num25ztrue123"/>
    <w:qFormat/>
    <w:uiPriority w:val="0"/>
  </w:style>
  <w:style w:type="character" w:customStyle="1" w:styleId="303">
    <w:name w:val="WW-WW8Num25ztrue1234"/>
    <w:qFormat/>
    <w:uiPriority w:val="0"/>
  </w:style>
  <w:style w:type="character" w:customStyle="1" w:styleId="304">
    <w:name w:val="WW-WW8Num25ztrue12345"/>
    <w:qFormat/>
    <w:uiPriority w:val="0"/>
  </w:style>
  <w:style w:type="character" w:customStyle="1" w:styleId="305">
    <w:name w:val="WW-WW8Num25ztrue123456"/>
    <w:qFormat/>
    <w:uiPriority w:val="0"/>
  </w:style>
  <w:style w:type="character" w:customStyle="1" w:styleId="306">
    <w:name w:val="WW8Num26zfalse"/>
    <w:qFormat/>
    <w:uiPriority w:val="0"/>
  </w:style>
  <w:style w:type="character" w:customStyle="1" w:styleId="307">
    <w:name w:val="WW8Num27zfalse"/>
    <w:qFormat/>
    <w:uiPriority w:val="0"/>
  </w:style>
  <w:style w:type="character" w:customStyle="1" w:styleId="308">
    <w:name w:val="WW8Num28zfalse"/>
    <w:qFormat/>
    <w:uiPriority w:val="0"/>
  </w:style>
  <w:style w:type="character" w:customStyle="1" w:styleId="309">
    <w:name w:val="WW8Num29zfalse"/>
    <w:qFormat/>
    <w:uiPriority w:val="0"/>
  </w:style>
  <w:style w:type="character" w:customStyle="1" w:styleId="310">
    <w:name w:val="WW8Num30zfalse"/>
    <w:qFormat/>
    <w:uiPriority w:val="0"/>
  </w:style>
  <w:style w:type="character" w:customStyle="1" w:styleId="311">
    <w:name w:val="WW8Num31z0"/>
    <w:qFormat/>
    <w:uiPriority w:val="0"/>
    <w:rPr>
      <w:rFonts w:ascii="Symbol" w:hAnsi="Symbol" w:cs="Symbol"/>
    </w:rPr>
  </w:style>
  <w:style w:type="character" w:customStyle="1" w:styleId="312">
    <w:name w:val="WW8Num31ztrue"/>
    <w:qFormat/>
    <w:uiPriority w:val="0"/>
  </w:style>
  <w:style w:type="character" w:customStyle="1" w:styleId="313">
    <w:name w:val="WW-WW8Num31ztrue"/>
    <w:qFormat/>
    <w:uiPriority w:val="0"/>
  </w:style>
  <w:style w:type="character" w:customStyle="1" w:styleId="314">
    <w:name w:val="WW-WW8Num31ztrue1"/>
    <w:qFormat/>
    <w:uiPriority w:val="0"/>
  </w:style>
  <w:style w:type="character" w:customStyle="1" w:styleId="315">
    <w:name w:val="WW-WW8Num31ztrue12"/>
    <w:qFormat/>
    <w:uiPriority w:val="0"/>
  </w:style>
  <w:style w:type="character" w:customStyle="1" w:styleId="316">
    <w:name w:val="WW-WW8Num31ztrue123"/>
    <w:qFormat/>
    <w:uiPriority w:val="0"/>
  </w:style>
  <w:style w:type="character" w:customStyle="1" w:styleId="317">
    <w:name w:val="WW-WW8Num31ztrue1234"/>
    <w:qFormat/>
    <w:uiPriority w:val="0"/>
  </w:style>
  <w:style w:type="character" w:customStyle="1" w:styleId="318">
    <w:name w:val="WW-WW8Num31ztrue12345"/>
    <w:qFormat/>
    <w:uiPriority w:val="0"/>
  </w:style>
  <w:style w:type="character" w:customStyle="1" w:styleId="319">
    <w:name w:val="WW-WW8Num31ztrue123456"/>
    <w:qFormat/>
    <w:uiPriority w:val="0"/>
  </w:style>
  <w:style w:type="character" w:customStyle="1" w:styleId="320">
    <w:name w:val="WW8Num32zfalse"/>
    <w:qFormat/>
    <w:uiPriority w:val="0"/>
  </w:style>
  <w:style w:type="character" w:customStyle="1" w:styleId="321">
    <w:name w:val="WW8Num33zfalse"/>
    <w:qFormat/>
    <w:uiPriority w:val="0"/>
  </w:style>
  <w:style w:type="character" w:customStyle="1" w:styleId="322">
    <w:name w:val="WW8Num33ztrue"/>
    <w:qFormat/>
    <w:uiPriority w:val="0"/>
  </w:style>
  <w:style w:type="character" w:customStyle="1" w:styleId="323">
    <w:name w:val="WW-WW8Num33ztrue"/>
    <w:qFormat/>
    <w:uiPriority w:val="0"/>
  </w:style>
  <w:style w:type="character" w:customStyle="1" w:styleId="324">
    <w:name w:val="WW-WW8Num33ztrue1"/>
    <w:qFormat/>
    <w:uiPriority w:val="0"/>
  </w:style>
  <w:style w:type="character" w:customStyle="1" w:styleId="325">
    <w:name w:val="WW-WW8Num33ztrue12"/>
    <w:qFormat/>
    <w:uiPriority w:val="0"/>
  </w:style>
  <w:style w:type="character" w:customStyle="1" w:styleId="326">
    <w:name w:val="WW-WW8Num33ztrue123"/>
    <w:qFormat/>
    <w:uiPriority w:val="0"/>
  </w:style>
  <w:style w:type="character" w:customStyle="1" w:styleId="327">
    <w:name w:val="WW-WW8Num33ztrue1234"/>
    <w:qFormat/>
    <w:uiPriority w:val="0"/>
  </w:style>
  <w:style w:type="character" w:customStyle="1" w:styleId="328">
    <w:name w:val="WW-WW8Num33ztrue12345"/>
    <w:qFormat/>
    <w:uiPriority w:val="0"/>
  </w:style>
  <w:style w:type="character" w:customStyle="1" w:styleId="329">
    <w:name w:val="WW-WW8Num33ztrue123456"/>
    <w:qFormat/>
    <w:uiPriority w:val="0"/>
  </w:style>
  <w:style w:type="character" w:customStyle="1" w:styleId="330">
    <w:name w:val="WW8Num34zfalse"/>
    <w:qFormat/>
    <w:uiPriority w:val="0"/>
  </w:style>
  <w:style w:type="character" w:customStyle="1" w:styleId="331">
    <w:name w:val="WW8Num35zfalse"/>
    <w:qFormat/>
    <w:uiPriority w:val="0"/>
  </w:style>
  <w:style w:type="character" w:customStyle="1" w:styleId="332">
    <w:name w:val="WW8Num36zfalse"/>
    <w:qFormat/>
    <w:uiPriority w:val="0"/>
  </w:style>
  <w:style w:type="character" w:customStyle="1" w:styleId="333">
    <w:name w:val="WW8Num36ztrue"/>
    <w:qFormat/>
    <w:uiPriority w:val="0"/>
  </w:style>
  <w:style w:type="character" w:customStyle="1" w:styleId="334">
    <w:name w:val="WW-WW8Num36ztrue"/>
    <w:qFormat/>
    <w:uiPriority w:val="0"/>
  </w:style>
  <w:style w:type="character" w:customStyle="1" w:styleId="335">
    <w:name w:val="WW-WW8Num36ztrue1"/>
    <w:qFormat/>
    <w:uiPriority w:val="0"/>
  </w:style>
  <w:style w:type="character" w:customStyle="1" w:styleId="336">
    <w:name w:val="WW-WW8Num36ztrue12"/>
    <w:qFormat/>
    <w:uiPriority w:val="0"/>
  </w:style>
  <w:style w:type="character" w:customStyle="1" w:styleId="337">
    <w:name w:val="WW-WW8Num36ztrue123"/>
    <w:qFormat/>
    <w:uiPriority w:val="0"/>
  </w:style>
  <w:style w:type="character" w:customStyle="1" w:styleId="338">
    <w:name w:val="WW-WW8Num36ztrue1234"/>
    <w:qFormat/>
    <w:uiPriority w:val="0"/>
  </w:style>
  <w:style w:type="character" w:customStyle="1" w:styleId="339">
    <w:name w:val="WW-WW8Num36ztrue12345"/>
    <w:qFormat/>
    <w:uiPriority w:val="0"/>
  </w:style>
  <w:style w:type="character" w:customStyle="1" w:styleId="340">
    <w:name w:val="WW-WW8Num36ztrue123456"/>
    <w:qFormat/>
    <w:uiPriority w:val="0"/>
  </w:style>
  <w:style w:type="character" w:customStyle="1" w:styleId="341">
    <w:name w:val="WW8Num37zfalse"/>
    <w:qFormat/>
    <w:uiPriority w:val="0"/>
  </w:style>
  <w:style w:type="character" w:customStyle="1" w:styleId="342">
    <w:name w:val="WW8Num38z0"/>
    <w:qFormat/>
    <w:uiPriority w:val="0"/>
    <w:rPr>
      <w:sz w:val="22"/>
    </w:rPr>
  </w:style>
  <w:style w:type="character" w:customStyle="1" w:styleId="343">
    <w:name w:val="WW8Num38ztrue"/>
    <w:qFormat/>
    <w:uiPriority w:val="0"/>
  </w:style>
  <w:style w:type="character" w:customStyle="1" w:styleId="344">
    <w:name w:val="WW-WW8Num38ztrue"/>
    <w:qFormat/>
    <w:uiPriority w:val="0"/>
  </w:style>
  <w:style w:type="character" w:customStyle="1" w:styleId="345">
    <w:name w:val="WW-WW8Num38ztrue1"/>
    <w:qFormat/>
    <w:uiPriority w:val="0"/>
  </w:style>
  <w:style w:type="character" w:customStyle="1" w:styleId="346">
    <w:name w:val="WW-WW8Num38ztrue12"/>
    <w:qFormat/>
    <w:uiPriority w:val="0"/>
  </w:style>
  <w:style w:type="character" w:customStyle="1" w:styleId="347">
    <w:name w:val="WW-WW8Num38ztrue123"/>
    <w:qFormat/>
    <w:uiPriority w:val="0"/>
  </w:style>
  <w:style w:type="character" w:customStyle="1" w:styleId="348">
    <w:name w:val="WW-WW8Num38ztrue1234"/>
    <w:qFormat/>
    <w:uiPriority w:val="0"/>
  </w:style>
  <w:style w:type="character" w:customStyle="1" w:styleId="349">
    <w:name w:val="WW-WW8Num38ztrue12345"/>
    <w:qFormat/>
    <w:uiPriority w:val="0"/>
  </w:style>
  <w:style w:type="character" w:customStyle="1" w:styleId="350">
    <w:name w:val="WW-WW8Num38ztrue123456"/>
    <w:qFormat/>
    <w:uiPriority w:val="0"/>
  </w:style>
  <w:style w:type="character" w:customStyle="1" w:styleId="351">
    <w:name w:val="WW8Num39zfalse"/>
    <w:qFormat/>
    <w:uiPriority w:val="0"/>
  </w:style>
  <w:style w:type="character" w:customStyle="1" w:styleId="352">
    <w:name w:val="WW8Num40zfalse"/>
    <w:qFormat/>
    <w:uiPriority w:val="0"/>
  </w:style>
  <w:style w:type="character" w:customStyle="1" w:styleId="353">
    <w:name w:val="WW8Num40ztrue"/>
    <w:qFormat/>
    <w:uiPriority w:val="0"/>
  </w:style>
  <w:style w:type="character" w:customStyle="1" w:styleId="354">
    <w:name w:val="WW-WW8Num40ztrue"/>
    <w:qFormat/>
    <w:uiPriority w:val="0"/>
  </w:style>
  <w:style w:type="character" w:customStyle="1" w:styleId="355">
    <w:name w:val="WW-WW8Num40ztrue1"/>
    <w:qFormat/>
    <w:uiPriority w:val="0"/>
  </w:style>
  <w:style w:type="character" w:customStyle="1" w:styleId="356">
    <w:name w:val="WW-WW8Num40ztrue12"/>
    <w:qFormat/>
    <w:uiPriority w:val="0"/>
  </w:style>
  <w:style w:type="character" w:customStyle="1" w:styleId="357">
    <w:name w:val="WW-WW8Num40ztrue123"/>
    <w:qFormat/>
    <w:uiPriority w:val="0"/>
  </w:style>
  <w:style w:type="character" w:customStyle="1" w:styleId="358">
    <w:name w:val="WW-WW8Num40ztrue1234"/>
    <w:qFormat/>
    <w:uiPriority w:val="0"/>
  </w:style>
  <w:style w:type="character" w:customStyle="1" w:styleId="359">
    <w:name w:val="WW-WW8Num40ztrue12345"/>
    <w:qFormat/>
    <w:uiPriority w:val="0"/>
  </w:style>
  <w:style w:type="character" w:customStyle="1" w:styleId="360">
    <w:name w:val="WW-WW8Num40ztrue123456"/>
    <w:qFormat/>
    <w:uiPriority w:val="0"/>
  </w:style>
  <w:style w:type="character" w:customStyle="1" w:styleId="361">
    <w:name w:val="WW8Num41z0"/>
    <w:qFormat/>
    <w:uiPriority w:val="0"/>
    <w:rPr>
      <w:rFonts w:ascii="Symbol" w:hAnsi="Symbol" w:cs="Symbol"/>
    </w:rPr>
  </w:style>
  <w:style w:type="character" w:customStyle="1" w:styleId="362">
    <w:name w:val="WW8Num41z1"/>
    <w:qFormat/>
    <w:uiPriority w:val="0"/>
    <w:rPr>
      <w:rFonts w:ascii="Courier New" w:hAnsi="Courier New" w:cs="Courier New"/>
    </w:rPr>
  </w:style>
  <w:style w:type="character" w:customStyle="1" w:styleId="363">
    <w:name w:val="WW8Num41z2"/>
    <w:qFormat/>
    <w:uiPriority w:val="0"/>
    <w:rPr>
      <w:rFonts w:ascii="Wingdings" w:hAnsi="Wingdings" w:cs="Wingdings"/>
    </w:rPr>
  </w:style>
  <w:style w:type="character" w:customStyle="1" w:styleId="364">
    <w:name w:val="WW8Num42zfalse"/>
    <w:qFormat/>
    <w:uiPriority w:val="0"/>
  </w:style>
  <w:style w:type="character" w:customStyle="1" w:styleId="365">
    <w:name w:val="WW8Num43zfalse"/>
    <w:qFormat/>
    <w:uiPriority w:val="0"/>
  </w:style>
  <w:style w:type="character" w:customStyle="1" w:styleId="366">
    <w:name w:val="WW8Num44zfalse"/>
    <w:qFormat/>
    <w:uiPriority w:val="0"/>
  </w:style>
  <w:style w:type="character" w:customStyle="1" w:styleId="367">
    <w:name w:val="WW8Num45z0"/>
    <w:qFormat/>
    <w:uiPriority w:val="0"/>
    <w:rPr>
      <w:rFonts w:ascii="Symbol" w:hAnsi="Symbol" w:cs="Symbol"/>
    </w:rPr>
  </w:style>
  <w:style w:type="character" w:customStyle="1" w:styleId="368">
    <w:name w:val="WW8Num45ztrue"/>
    <w:qFormat/>
    <w:uiPriority w:val="0"/>
  </w:style>
  <w:style w:type="character" w:customStyle="1" w:styleId="369">
    <w:name w:val="WW-WW8Num45ztrue"/>
    <w:qFormat/>
    <w:uiPriority w:val="0"/>
  </w:style>
  <w:style w:type="character" w:customStyle="1" w:styleId="370">
    <w:name w:val="WW-WW8Num45ztrue1"/>
    <w:qFormat/>
    <w:uiPriority w:val="0"/>
  </w:style>
  <w:style w:type="character" w:customStyle="1" w:styleId="371">
    <w:name w:val="WW-WW8Num45ztrue12"/>
    <w:qFormat/>
    <w:uiPriority w:val="0"/>
  </w:style>
  <w:style w:type="character" w:customStyle="1" w:styleId="372">
    <w:name w:val="WW-WW8Num45ztrue123"/>
    <w:qFormat/>
    <w:uiPriority w:val="0"/>
  </w:style>
  <w:style w:type="character" w:customStyle="1" w:styleId="373">
    <w:name w:val="WW-WW8Num45ztrue1234"/>
    <w:qFormat/>
    <w:uiPriority w:val="0"/>
  </w:style>
  <w:style w:type="character" w:customStyle="1" w:styleId="374">
    <w:name w:val="WW-WW8Num45ztrue12345"/>
    <w:qFormat/>
    <w:uiPriority w:val="0"/>
  </w:style>
  <w:style w:type="character" w:customStyle="1" w:styleId="375">
    <w:name w:val="WW-WW8Num45ztrue123456"/>
    <w:qFormat/>
    <w:uiPriority w:val="0"/>
  </w:style>
  <w:style w:type="character" w:customStyle="1" w:styleId="376">
    <w:name w:val="Основной текст 3 Знак1"/>
    <w:qFormat/>
    <w:uiPriority w:val="0"/>
    <w:rPr>
      <w:sz w:val="16"/>
      <w:szCs w:val="16"/>
      <w:lang w:val="ru-RU" w:bidi="ar-SA"/>
    </w:rPr>
  </w:style>
  <w:style w:type="paragraph" w:customStyle="1" w:styleId="377">
    <w:name w:val="Схема документа1"/>
    <w:basedOn w:val="1"/>
    <w:qFormat/>
    <w:uiPriority w:val="0"/>
    <w:pPr>
      <w:shd w:val="clear" w:color="auto" w:fill="000080"/>
      <w:suppressAutoHyphens/>
    </w:pPr>
    <w:rPr>
      <w:rFonts w:ascii="Tahoma" w:hAnsi="Tahoma" w:cs="Tahoma"/>
      <w:sz w:val="20"/>
      <w:szCs w:val="20"/>
      <w:lang w:eastAsia="zh-CN"/>
    </w:rPr>
  </w:style>
  <w:style w:type="character" w:customStyle="1" w:styleId="378">
    <w:name w:val="Верхний колонтитул Знак1"/>
    <w:basedOn w:val="39"/>
    <w:qFormat/>
    <w:uiPriority w:val="0"/>
    <w:rPr>
      <w:lang w:eastAsia="zh-CN"/>
    </w:rPr>
  </w:style>
  <w:style w:type="paragraph" w:customStyle="1" w:styleId="379">
    <w:name w:val="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0">
    <w:name w:val="fn2r"/>
    <w:basedOn w:val="1"/>
    <w:qFormat/>
    <w:uiPriority w:val="0"/>
    <w:pPr>
      <w:suppressAutoHyphens/>
      <w:spacing w:before="280" w:after="280"/>
    </w:pPr>
    <w:rPr>
      <w:lang w:eastAsia="zh-CN"/>
    </w:rPr>
  </w:style>
  <w:style w:type="paragraph" w:customStyle="1" w:styleId="381">
    <w:name w:val="Знак Знак Знак Знак Знак Знак Знак Знак"/>
    <w:basedOn w:val="1"/>
    <w:qFormat/>
    <w:uiPriority w:val="0"/>
    <w:pPr>
      <w:suppressAutoHyphens/>
      <w:spacing w:before="280" w:after="280"/>
    </w:pPr>
    <w:rPr>
      <w:rFonts w:ascii="Tahoma" w:hAnsi="Tahoma" w:cs="Tahoma"/>
      <w:sz w:val="20"/>
      <w:szCs w:val="20"/>
      <w:lang w:val="en-US" w:eastAsia="zh-CN"/>
    </w:rPr>
  </w:style>
  <w:style w:type="paragraph" w:customStyle="1" w:styleId="382">
    <w:name w:val="Знак Знак Знак Знак Знак Знак 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3">
    <w:name w:val="WW-Знак"/>
    <w:basedOn w:val="1"/>
    <w:qFormat/>
    <w:uiPriority w:val="0"/>
    <w:pPr>
      <w:suppressAutoHyphens/>
      <w:spacing w:before="280" w:after="280"/>
      <w:jc w:val="both"/>
    </w:pPr>
    <w:rPr>
      <w:rFonts w:ascii="Tahoma" w:hAnsi="Tahoma" w:cs="Tahoma"/>
      <w:sz w:val="20"/>
      <w:szCs w:val="20"/>
      <w:lang w:val="en-US" w:eastAsia="zh-CN"/>
    </w:rPr>
  </w:style>
  <w:style w:type="paragraph" w:customStyle="1" w:styleId="384">
    <w:name w:val="Знак Знак Знак Знак Знак"/>
    <w:basedOn w:val="1"/>
    <w:qFormat/>
    <w:uiPriority w:val="0"/>
    <w:pPr>
      <w:suppressAutoHyphens/>
      <w:spacing w:before="280" w:after="280"/>
      <w:jc w:val="both"/>
    </w:pPr>
    <w:rPr>
      <w:rFonts w:ascii="Tahoma" w:hAnsi="Tahoma" w:cs="Tahoma"/>
      <w:sz w:val="20"/>
      <w:szCs w:val="20"/>
      <w:lang w:val="en-US" w:eastAsia="zh-CN"/>
    </w:rPr>
  </w:style>
  <w:style w:type="character" w:customStyle="1" w:styleId="385">
    <w:name w:val="Стандартный HTML Знак"/>
    <w:basedOn w:val="39"/>
    <w:link w:val="37"/>
    <w:qFormat/>
    <w:uiPriority w:val="0"/>
    <w:rPr>
      <w:rFonts w:ascii="Courier New" w:hAnsi="Courier New" w:eastAsia="Times New Roman" w:cs="Courier New"/>
      <w:sz w:val="20"/>
      <w:szCs w:val="20"/>
      <w:lang w:eastAsia="zh-CN"/>
    </w:rPr>
  </w:style>
  <w:style w:type="paragraph" w:customStyle="1" w:styleId="386">
    <w:name w:val="Standard"/>
    <w:qFormat/>
    <w:uiPriority w:val="0"/>
    <w:pPr>
      <w:widowControl w:val="0"/>
      <w:suppressAutoHyphens/>
    </w:pPr>
    <w:rPr>
      <w:rFonts w:ascii="Times New Roman" w:hAnsi="Times New Roman" w:eastAsia="Arial Unicode MS" w:cs="Mangal"/>
      <w:kern w:val="1"/>
      <w:sz w:val="24"/>
      <w:szCs w:val="24"/>
      <w:lang w:val="ru-RU" w:eastAsia="zh-CN" w:bidi="hi-IN"/>
    </w:rPr>
  </w:style>
  <w:style w:type="paragraph" w:customStyle="1" w:styleId="387">
    <w:name w:val="Table Contents"/>
    <w:basedOn w:val="386"/>
    <w:qFormat/>
    <w:uiPriority w:val="0"/>
    <w:pPr>
      <w:suppressLineNumbers/>
      <w:textAlignment w:val="baseline"/>
    </w:pPr>
  </w:style>
  <w:style w:type="paragraph" w:customStyle="1" w:styleId="388">
    <w:name w:val="подпись к объекту"/>
    <w:basedOn w:val="1"/>
    <w:next w:val="1"/>
    <w:qFormat/>
    <w:uiPriority w:val="0"/>
    <w:pPr>
      <w:suppressAutoHyphens/>
      <w:spacing w:line="240" w:lineRule="atLeast"/>
      <w:jc w:val="center"/>
    </w:pPr>
    <w:rPr>
      <w:b/>
      <w:caps/>
      <w:sz w:val="28"/>
      <w:szCs w:val="20"/>
      <w:lang w:eastAsia="zh-CN"/>
    </w:rPr>
  </w:style>
  <w:style w:type="paragraph" w:customStyle="1" w:styleId="389">
    <w:name w:val="Знак Знак Знак Знак Знак Знак Знак Знак Знак Знак Знак Знак Знак Знак"/>
    <w:basedOn w:val="1"/>
    <w:qFormat/>
    <w:uiPriority w:val="0"/>
    <w:pPr>
      <w:widowControl w:val="0"/>
      <w:suppressAutoHyphens/>
      <w:spacing w:after="160" w:line="240" w:lineRule="exact"/>
      <w:jc w:val="right"/>
    </w:pPr>
    <w:rPr>
      <w:sz w:val="20"/>
      <w:szCs w:val="20"/>
      <w:lang w:val="en-GB" w:eastAsia="zh-CN"/>
    </w:rPr>
  </w:style>
  <w:style w:type="paragraph" w:customStyle="1" w:styleId="390">
    <w:name w:val="WW-Базовый"/>
    <w:qFormat/>
    <w:uiPriority w:val="0"/>
    <w:pPr>
      <w:tabs>
        <w:tab w:val="left" w:pos="708"/>
      </w:tabs>
      <w:suppressAutoHyphens/>
      <w:spacing w:line="100" w:lineRule="atLeast"/>
    </w:pPr>
    <w:rPr>
      <w:rFonts w:ascii="Times New Roman" w:hAnsi="Times New Roman" w:eastAsia="Times New Roman" w:cs="Times New Roman"/>
      <w:color w:val="00000A"/>
      <w:sz w:val="24"/>
      <w:szCs w:val="24"/>
      <w:lang w:val="ru-RU" w:eastAsia="zh-CN" w:bidi="ar-SA"/>
    </w:rPr>
  </w:style>
  <w:style w:type="paragraph" w:customStyle="1" w:styleId="391">
    <w:name w:val="Абзац списка1"/>
    <w:basedOn w:val="1"/>
    <w:qFormat/>
    <w:uiPriority w:val="0"/>
    <w:pPr>
      <w:numPr>
        <w:ilvl w:val="0"/>
        <w:numId w:val="1"/>
      </w:numPr>
      <w:jc w:val="both"/>
    </w:pPr>
    <w:rPr>
      <w:rFonts w:ascii="Calibri" w:hAnsi="Calibri" w:cs="Calibri"/>
      <w:sz w:val="28"/>
      <w:szCs w:val="28"/>
      <w:lang w:eastAsia="en-US"/>
    </w:rPr>
  </w:style>
  <w:style w:type="table" w:customStyle="1" w:styleId="392">
    <w:name w:val="Сетка таблицы13"/>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3">
    <w:name w:val="Сетка таблицы14"/>
    <w:basedOn w:val="47"/>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4">
    <w:name w:val="Сетка таблицы15"/>
    <w:basedOn w:val="47"/>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5">
    <w:name w:val="Сетка таблицы21"/>
    <w:basedOn w:val="47"/>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Сетка таблицы31"/>
    <w:basedOn w:val="47"/>
    <w:qFormat/>
    <w:uiPriority w:val="9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7">
    <w:name w:val="Основной текст 27"/>
    <w:basedOn w:val="1"/>
    <w:qFormat/>
    <w:uiPriority w:val="0"/>
    <w:pPr>
      <w:ind w:left="284"/>
      <w:jc w:val="both"/>
    </w:pPr>
    <w:rPr>
      <w:szCs w:val="20"/>
    </w:rPr>
  </w:style>
  <w:style w:type="character" w:customStyle="1" w:styleId="398">
    <w:name w:val="Текст концевой сноски Знак"/>
    <w:basedOn w:val="39"/>
    <w:link w:val="14"/>
    <w:qFormat/>
    <w:uiPriority w:val="99"/>
    <w:rPr>
      <w:rFonts w:ascii="Times New Roman" w:hAnsi="Times New Roman" w:eastAsia="Times New Roman" w:cs="Times New Roman"/>
      <w:sz w:val="20"/>
      <w:szCs w:val="20"/>
      <w:lang w:eastAsia="ru-RU"/>
    </w:rPr>
  </w:style>
  <w:style w:type="table" w:customStyle="1" w:styleId="399">
    <w:name w:val="Сетка таблицы16"/>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00">
    <w:name w:val="Основной текст Знак1"/>
    <w:qFormat/>
    <w:uiPriority w:val="0"/>
    <w:rPr>
      <w:rFonts w:ascii="Times New Roman" w:hAnsi="Times New Roman" w:eastAsia="Lucida Sans Unicode" w:cs="Mangal"/>
      <w:kern w:val="1"/>
      <w:sz w:val="24"/>
      <w:szCs w:val="24"/>
      <w:lang w:eastAsia="zh-CN" w:bidi="hi-IN"/>
    </w:rPr>
  </w:style>
  <w:style w:type="paragraph" w:customStyle="1" w:styleId="401">
    <w:name w:val="western"/>
    <w:basedOn w:val="1"/>
    <w:qFormat/>
    <w:uiPriority w:val="0"/>
    <w:pPr>
      <w:spacing w:before="100" w:beforeAutospacing="1"/>
      <w:jc w:val="both"/>
    </w:pPr>
    <w:rPr>
      <w:sz w:val="28"/>
      <w:szCs w:val="28"/>
    </w:rPr>
  </w:style>
  <w:style w:type="paragraph" w:customStyle="1" w:styleId="402">
    <w:name w:val="cjk"/>
    <w:basedOn w:val="1"/>
    <w:qFormat/>
    <w:uiPriority w:val="0"/>
    <w:pPr>
      <w:spacing w:before="100" w:beforeAutospacing="1"/>
      <w:jc w:val="both"/>
    </w:pPr>
    <w:rPr>
      <w:sz w:val="28"/>
      <w:szCs w:val="28"/>
    </w:rPr>
  </w:style>
  <w:style w:type="paragraph" w:customStyle="1" w:styleId="403">
    <w:name w:val="ctl"/>
    <w:basedOn w:val="1"/>
    <w:qFormat/>
    <w:uiPriority w:val="0"/>
    <w:pPr>
      <w:spacing w:before="100" w:beforeAutospacing="1"/>
      <w:jc w:val="both"/>
    </w:pPr>
  </w:style>
  <w:style w:type="paragraph" w:customStyle="1" w:styleId="404">
    <w:name w:val="western1"/>
    <w:basedOn w:val="1"/>
    <w:qFormat/>
    <w:uiPriority w:val="0"/>
    <w:pPr>
      <w:spacing w:before="100" w:beforeAutospacing="1"/>
    </w:pPr>
  </w:style>
  <w:style w:type="paragraph" w:customStyle="1" w:styleId="405">
    <w:name w:val="cjk1"/>
    <w:basedOn w:val="1"/>
    <w:qFormat/>
    <w:uiPriority w:val="0"/>
    <w:pPr>
      <w:spacing w:before="100" w:beforeAutospacing="1"/>
    </w:pPr>
    <w:rPr>
      <w:rFonts w:ascii="SimSun" w:hAnsi="SimSun" w:eastAsia="SimSun"/>
    </w:rPr>
  </w:style>
  <w:style w:type="paragraph" w:customStyle="1" w:styleId="406">
    <w:name w:val="ctl1"/>
    <w:basedOn w:val="1"/>
    <w:qFormat/>
    <w:uiPriority w:val="0"/>
    <w:pPr>
      <w:spacing w:before="100" w:beforeAutospacing="1"/>
    </w:pPr>
    <w:rPr>
      <w:rFonts w:ascii="Mangal" w:hAnsi="Mangal" w:cs="Mangal"/>
    </w:rPr>
  </w:style>
  <w:style w:type="paragraph" w:customStyle="1" w:styleId="407">
    <w:name w:val="style_13222631300000000552consplusnormal"/>
    <w:basedOn w:val="1"/>
    <w:qFormat/>
    <w:uiPriority w:val="0"/>
    <w:pPr>
      <w:spacing w:before="100" w:beforeAutospacing="1" w:after="100" w:afterAutospacing="1"/>
    </w:pPr>
  </w:style>
  <w:style w:type="paragraph" w:customStyle="1" w:styleId="408">
    <w:name w:val="Без интервала1"/>
    <w:qFormat/>
    <w:uiPriority w:val="0"/>
    <w:pPr>
      <w:jc w:val="both"/>
    </w:pPr>
    <w:rPr>
      <w:rFonts w:ascii="Times New Roman" w:hAnsi="Times New Roman" w:eastAsia="Times New Roman" w:cs="Times New Roman"/>
      <w:sz w:val="28"/>
      <w:szCs w:val="24"/>
      <w:lang w:val="ru-RU" w:eastAsia="ru-RU" w:bidi="ar-SA"/>
    </w:rPr>
  </w:style>
  <w:style w:type="paragraph" w:customStyle="1" w:styleId="409">
    <w:name w:val="Заголовок оглавления1"/>
    <w:basedOn w:val="2"/>
    <w:next w:val="1"/>
    <w:unhideWhenUsed/>
    <w:qFormat/>
    <w:uiPriority w:val="39"/>
    <w:pPr>
      <w:keepLines/>
      <w:widowControl/>
      <w:spacing w:before="120" w:after="120" w:line="276" w:lineRule="auto"/>
      <w:outlineLvl w:val="9"/>
    </w:pPr>
    <w:rPr>
      <w:rFonts w:ascii="Cambria" w:hAnsi="Cambria"/>
      <w:bCs/>
      <w:color w:val="365F91"/>
      <w:szCs w:val="28"/>
    </w:rPr>
  </w:style>
  <w:style w:type="table" w:customStyle="1" w:styleId="410">
    <w:name w:val="Сетка таблицы17"/>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1">
    <w:name w:val="Сетка таблицы22"/>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2">
    <w:name w:val="Сетка таблицы32"/>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3">
    <w:name w:val="Сетка таблицы4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4">
    <w:name w:val="Сетка таблицы5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5">
    <w:name w:val="Сетка таблицы6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6">
    <w:name w:val="Сетка таблицы72"/>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7">
    <w:name w:val="Сетка таблицы8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8">
    <w:name w:val="Сетка таблицы9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19">
    <w:name w:val="Сетка таблицы10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20">
    <w:name w:val="r"/>
    <w:qFormat/>
    <w:uiPriority w:val="0"/>
  </w:style>
  <w:style w:type="character" w:customStyle="1" w:styleId="421">
    <w:name w:val="ep"/>
    <w:qFormat/>
    <w:uiPriority w:val="0"/>
  </w:style>
  <w:style w:type="character" w:customStyle="1" w:styleId="422">
    <w:name w:val="blk"/>
    <w:qFormat/>
    <w:uiPriority w:val="0"/>
  </w:style>
  <w:style w:type="table" w:customStyle="1" w:styleId="423">
    <w:name w:val="Сетка таблицы11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4">
    <w:name w:val="Сетка таблицы12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5">
    <w:name w:val="Сетка таблицы21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6">
    <w:name w:val="Сетка таблицы31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27">
    <w:name w:val="Сетка таблицы711"/>
    <w:basedOn w:val="47"/>
    <w:qFormat/>
    <w:uiPriority w:val="59"/>
    <w:rPr>
      <w:rFonts w:ascii="Calibri" w:hAnsi="Calibri" w:eastAsia="Calibri"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28">
    <w:name w:val="Нормальный (таблица)"/>
    <w:basedOn w:val="1"/>
    <w:next w:val="1"/>
    <w:qFormat/>
    <w:uiPriority w:val="99"/>
    <w:pPr>
      <w:widowControl w:val="0"/>
      <w:autoSpaceDE w:val="0"/>
      <w:autoSpaceDN w:val="0"/>
      <w:adjustRightInd w:val="0"/>
      <w:jc w:val="both"/>
    </w:pPr>
  </w:style>
  <w:style w:type="paragraph" w:customStyle="1" w:styleId="429">
    <w:name w:val="Центрированный (таблица)"/>
    <w:basedOn w:val="428"/>
    <w:next w:val="1"/>
    <w:qFormat/>
    <w:uiPriority w:val="99"/>
    <w:pPr>
      <w:jc w:val="center"/>
    </w:pPr>
  </w:style>
  <w:style w:type="paragraph" w:customStyle="1" w:styleId="430">
    <w:name w:val="Таблица_Текст слева"/>
    <w:basedOn w:val="1"/>
    <w:link w:val="431"/>
    <w:qFormat/>
    <w:uiPriority w:val="0"/>
    <w:rPr>
      <w:sz w:val="22"/>
      <w:szCs w:val="22"/>
      <w:lang w:eastAsia="zh-CN"/>
    </w:rPr>
  </w:style>
  <w:style w:type="character" w:customStyle="1" w:styleId="431">
    <w:name w:val="Таблица_Текст слева Знак"/>
    <w:link w:val="430"/>
    <w:qFormat/>
    <w:uiPriority w:val="0"/>
    <w:rPr>
      <w:rFonts w:ascii="Times New Roman" w:hAnsi="Times New Roman" w:eastAsia="Times New Roman" w:cs="Times New Roman"/>
      <w:lang w:eastAsia="zh-CN"/>
    </w:rPr>
  </w:style>
  <w:style w:type="paragraph" w:customStyle="1" w:styleId="432">
    <w:name w:val="Таблица_Текст по центру + полужирный"/>
    <w:basedOn w:val="1"/>
    <w:next w:val="1"/>
    <w:qFormat/>
    <w:uiPriority w:val="0"/>
    <w:pPr>
      <w:jc w:val="center"/>
    </w:pPr>
    <w:rPr>
      <w:b/>
      <w:bCs/>
      <w:sz w:val="22"/>
      <w:szCs w:val="20"/>
      <w:lang w:eastAsia="zh-CN"/>
    </w:rPr>
  </w:style>
  <w:style w:type="table" w:customStyle="1" w:styleId="433">
    <w:name w:val="Сетка таблицы13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4">
    <w:name w:val="Сетка таблицы14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5">
    <w:name w:val="Сетка таблицы22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6">
    <w:name w:val="Сетка таблицы32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7">
    <w:name w:val="Сетка таблицы4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8">
    <w:name w:val="Сетка таблицы5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39">
    <w:name w:val="Сетка таблицы6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0">
    <w:name w:val="Сетка таблицы72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1">
    <w:name w:val="Сетка таблицы8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2">
    <w:name w:val="Сетка таблицы9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3">
    <w:name w:val="Сетка таблицы102"/>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4">
    <w:name w:val="Сетка таблицы11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5">
    <w:name w:val="Сетка таблицы12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6">
    <w:name w:val="Сетка таблицы21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7">
    <w:name w:val="Сетка таблицы31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8">
    <w:name w:val="Сетка таблицы4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49">
    <w:name w:val="Сетка таблицы5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0">
    <w:name w:val="Сетка таблицы6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1">
    <w:name w:val="Сетка таблицы71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2">
    <w:name w:val="Сетка таблицы8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3">
    <w:name w:val="Сетка таблицы9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54">
    <w:name w:val="Сетка таблицы1011"/>
    <w:basedOn w:val="47"/>
    <w:qFormat/>
    <w:uiPriority w:val="59"/>
    <w:pPr>
      <w:jc w:val="both"/>
    </w:pPr>
    <w:rPr>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55">
    <w:name w:val="s2"/>
    <w:basedOn w:val="39"/>
    <w:qFormat/>
    <w:uiPriority w:val="0"/>
  </w:style>
  <w:style w:type="paragraph" w:customStyle="1" w:styleId="45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457">
    <w:name w:val="Прижатый влево"/>
    <w:basedOn w:val="1"/>
    <w:next w:val="1"/>
    <w:qFormat/>
    <w:uiPriority w:val="0"/>
    <w:pPr>
      <w:suppressAutoHyphens/>
      <w:autoSpaceDE w:val="0"/>
    </w:pPr>
    <w:rPr>
      <w:rFonts w:ascii="Arial" w:hAnsi="Arial" w:cs="Arial"/>
      <w:lang w:eastAsia="ar-SA"/>
    </w:rPr>
  </w:style>
  <w:style w:type="paragraph" w:customStyle="1" w:styleId="458">
    <w:name w:val="Style7"/>
    <w:basedOn w:val="1"/>
    <w:qFormat/>
    <w:uiPriority w:val="0"/>
    <w:pPr>
      <w:widowControl w:val="0"/>
      <w:autoSpaceDE w:val="0"/>
      <w:autoSpaceDN w:val="0"/>
      <w:adjustRightInd w:val="0"/>
    </w:pPr>
  </w:style>
  <w:style w:type="paragraph" w:customStyle="1" w:styleId="459">
    <w:name w:val="Style3"/>
    <w:basedOn w:val="1"/>
    <w:qFormat/>
    <w:uiPriority w:val="0"/>
    <w:pPr>
      <w:widowControl w:val="0"/>
      <w:autoSpaceDE w:val="0"/>
      <w:autoSpaceDN w:val="0"/>
      <w:adjustRightInd w:val="0"/>
    </w:pPr>
  </w:style>
  <w:style w:type="paragraph" w:customStyle="1" w:styleId="460">
    <w:name w:val="Style19"/>
    <w:basedOn w:val="1"/>
    <w:qFormat/>
    <w:uiPriority w:val="0"/>
    <w:pPr>
      <w:widowControl w:val="0"/>
      <w:autoSpaceDE w:val="0"/>
      <w:autoSpaceDN w:val="0"/>
      <w:adjustRightInd w:val="0"/>
    </w:pPr>
  </w:style>
  <w:style w:type="paragraph" w:customStyle="1" w:styleId="461">
    <w:name w:val="Style25"/>
    <w:basedOn w:val="1"/>
    <w:qFormat/>
    <w:uiPriority w:val="0"/>
    <w:pPr>
      <w:widowControl w:val="0"/>
      <w:autoSpaceDE w:val="0"/>
      <w:autoSpaceDN w:val="0"/>
      <w:adjustRightInd w:val="0"/>
    </w:pPr>
  </w:style>
  <w:style w:type="character" w:customStyle="1" w:styleId="462">
    <w:name w:val="Font Style46"/>
    <w:qFormat/>
    <w:uiPriority w:val="0"/>
    <w:rPr>
      <w:rFonts w:hint="default" w:ascii="Times New Roman" w:hAnsi="Times New Roman" w:cs="Times New Roman"/>
      <w:sz w:val="22"/>
      <w:szCs w:val="22"/>
    </w:rPr>
  </w:style>
  <w:style w:type="character" w:customStyle="1" w:styleId="463">
    <w:name w:val="Font Style47"/>
    <w:qFormat/>
    <w:uiPriority w:val="0"/>
    <w:rPr>
      <w:rFonts w:hint="default" w:ascii="Times New Roman" w:hAnsi="Times New Roman" w:cs="Times New Roman"/>
      <w:i/>
      <w:iCs/>
      <w:sz w:val="22"/>
      <w:szCs w:val="22"/>
    </w:rPr>
  </w:style>
  <w:style w:type="character" w:customStyle="1" w:styleId="464">
    <w:name w:val="Font Style48"/>
    <w:qFormat/>
    <w:uiPriority w:val="0"/>
    <w:rPr>
      <w:rFonts w:hint="default" w:ascii="Times New Roman" w:hAnsi="Times New Roman" w:cs="Times New Roman"/>
      <w:b/>
      <w:bCs/>
      <w:i/>
      <w:iCs/>
      <w:sz w:val="22"/>
      <w:szCs w:val="22"/>
    </w:rPr>
  </w:style>
  <w:style w:type="character" w:customStyle="1" w:styleId="465">
    <w:name w:val="Символ сноски"/>
    <w:qFormat/>
    <w:uiPriority w:val="0"/>
    <w:rPr>
      <w:vertAlign w:val="superscript"/>
    </w:rPr>
  </w:style>
  <w:style w:type="paragraph" w:customStyle="1" w:styleId="466">
    <w:name w:val="Знак2"/>
    <w:basedOn w:val="1"/>
    <w:qFormat/>
    <w:uiPriority w:val="0"/>
    <w:rPr>
      <w:rFonts w:ascii="Verdana" w:hAnsi="Verdana" w:cs="Verdana"/>
      <w:sz w:val="20"/>
      <w:szCs w:val="20"/>
      <w:lang w:val="en-US" w:eastAsia="en-US"/>
    </w:rPr>
  </w:style>
  <w:style w:type="paragraph" w:customStyle="1" w:styleId="467">
    <w:name w:val="Знак Знак Знак Знак Знак Знак Знак Знак Знак Знак"/>
    <w:basedOn w:val="1"/>
    <w:qFormat/>
    <w:uiPriority w:val="0"/>
    <w:pPr>
      <w:spacing w:before="100" w:beforeAutospacing="1" w:after="100" w:afterAutospacing="1"/>
    </w:pPr>
    <w:rPr>
      <w:rFonts w:ascii="Tahoma" w:hAnsi="Tahoma"/>
      <w:sz w:val="20"/>
      <w:szCs w:val="20"/>
      <w:lang w:val="en-US" w:eastAsia="en-US"/>
    </w:rPr>
  </w:style>
  <w:style w:type="table" w:customStyle="1" w:styleId="468">
    <w:name w:val="Сетка таблицы18"/>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9">
    <w:name w:val="Знак3 Знак Знак Знак Знак Знак Знак Знак Знак Знак Знак"/>
    <w:basedOn w:val="1"/>
    <w:qFormat/>
    <w:uiPriority w:val="0"/>
    <w:pPr>
      <w:spacing w:before="100" w:beforeAutospacing="1" w:after="100" w:afterAutospacing="1"/>
      <w:jc w:val="both"/>
    </w:pPr>
    <w:rPr>
      <w:rFonts w:ascii="Tahoma" w:hAnsi="Tahoma"/>
      <w:sz w:val="20"/>
      <w:szCs w:val="20"/>
      <w:lang w:val="en-US" w:eastAsia="en-US"/>
    </w:rPr>
  </w:style>
  <w:style w:type="character" w:customStyle="1" w:styleId="470">
    <w:name w:val="Font Style11"/>
    <w:qFormat/>
    <w:uiPriority w:val="0"/>
    <w:rPr>
      <w:rFonts w:ascii="Times New Roman" w:hAnsi="Times New Roman" w:cs="Times New Roman"/>
      <w:b/>
      <w:bCs/>
      <w:sz w:val="26"/>
      <w:szCs w:val="26"/>
    </w:rPr>
  </w:style>
  <w:style w:type="character" w:customStyle="1" w:styleId="471">
    <w:name w:val="ConsPlusNormal Знак Знак"/>
    <w:qFormat/>
    <w:locked/>
    <w:uiPriority w:val="0"/>
    <w:rPr>
      <w:rFonts w:ascii="Arial" w:hAnsi="Arial" w:cs="Arial"/>
      <w:lang w:val="ru-RU" w:eastAsia="ru-RU" w:bidi="ar-SA"/>
    </w:rPr>
  </w:style>
  <w:style w:type="paragraph" w:styleId="472">
    <w:name w:val="Quote"/>
    <w:basedOn w:val="1"/>
    <w:next w:val="1"/>
    <w:link w:val="473"/>
    <w:qFormat/>
    <w:uiPriority w:val="29"/>
    <w:pPr>
      <w:spacing w:after="200" w:line="276" w:lineRule="auto"/>
    </w:pPr>
    <w:rPr>
      <w:rFonts w:asciiTheme="minorHAnsi" w:hAnsiTheme="minorHAnsi" w:eastAsiaTheme="minorHAnsi" w:cstheme="minorBidi"/>
      <w:i/>
      <w:iCs/>
      <w:color w:val="000000" w:themeColor="text1"/>
      <w:sz w:val="22"/>
      <w:szCs w:val="22"/>
      <w:lang w:eastAsia="en-US"/>
      <w14:textFill>
        <w14:solidFill>
          <w14:schemeClr w14:val="tx1"/>
        </w14:solidFill>
      </w14:textFill>
    </w:rPr>
  </w:style>
  <w:style w:type="character" w:customStyle="1" w:styleId="473">
    <w:name w:val="Цитата 2 Знак"/>
    <w:basedOn w:val="39"/>
    <w:link w:val="472"/>
    <w:qFormat/>
    <w:uiPriority w:val="29"/>
    <w:rPr>
      <w:i/>
      <w:iCs/>
      <w:color w:val="000000" w:themeColor="text1"/>
      <w14:textFill>
        <w14:solidFill>
          <w14:schemeClr w14:val="tx1"/>
        </w14:solidFill>
      </w14:textFill>
    </w:rPr>
  </w:style>
  <w:style w:type="character" w:customStyle="1" w:styleId="474">
    <w:name w:val="Подзаголовок Знак"/>
    <w:basedOn w:val="39"/>
    <w:link w:val="36"/>
    <w:qFormat/>
    <w:uiPriority w:val="0"/>
    <w:rPr>
      <w:rFonts w:asciiTheme="majorHAnsi" w:hAnsiTheme="majorHAnsi" w:eastAsiaTheme="majorEastAsia" w:cstheme="majorBidi"/>
      <w:i/>
      <w:iCs/>
      <w:color w:val="4F81BD" w:themeColor="accent1"/>
      <w:spacing w:val="15"/>
      <w:sz w:val="24"/>
      <w:szCs w:val="24"/>
      <w:lang w:val="en-US" w:bidi="en-US"/>
      <w14:textFill>
        <w14:solidFill>
          <w14:schemeClr w14:val="accent1"/>
        </w14:solidFill>
      </w14:textFill>
    </w:rPr>
  </w:style>
  <w:style w:type="character" w:customStyle="1" w:styleId="475">
    <w:name w:val="Основной шрифт абзаца4"/>
    <w:qFormat/>
    <w:uiPriority w:val="0"/>
  </w:style>
  <w:style w:type="character" w:customStyle="1" w:styleId="476">
    <w:name w:val="Основной шрифт абзаца41"/>
    <w:qFormat/>
    <w:uiPriority w:val="0"/>
  </w:style>
  <w:style w:type="paragraph" w:customStyle="1" w:styleId="477">
    <w:name w:val="Основной текст с отступом 26"/>
    <w:basedOn w:val="1"/>
    <w:qFormat/>
    <w:uiPriority w:val="0"/>
    <w:pPr>
      <w:widowControl w:val="0"/>
      <w:ind w:firstLine="720"/>
      <w:jc w:val="both"/>
    </w:pPr>
    <w:rPr>
      <w:sz w:val="28"/>
      <w:szCs w:val="20"/>
    </w:rPr>
  </w:style>
  <w:style w:type="paragraph" w:customStyle="1" w:styleId="478">
    <w:name w:val="Основной текст 28"/>
    <w:basedOn w:val="1"/>
    <w:qFormat/>
    <w:uiPriority w:val="0"/>
    <w:pPr>
      <w:widowControl w:val="0"/>
      <w:jc w:val="both"/>
    </w:pPr>
    <w:rPr>
      <w:b/>
      <w:sz w:val="28"/>
      <w:szCs w:val="20"/>
      <w:u w:val="single"/>
    </w:rPr>
  </w:style>
  <w:style w:type="paragraph" w:customStyle="1" w:styleId="479">
    <w:name w:val="Основной текст 36"/>
    <w:basedOn w:val="1"/>
    <w:qFormat/>
    <w:uiPriority w:val="0"/>
    <w:pPr>
      <w:widowControl w:val="0"/>
      <w:jc w:val="both"/>
    </w:pPr>
    <w:rPr>
      <w:b/>
      <w:sz w:val="28"/>
      <w:szCs w:val="20"/>
    </w:rPr>
  </w:style>
  <w:style w:type="paragraph" w:customStyle="1" w:styleId="480">
    <w:name w:val="Текст6"/>
    <w:basedOn w:val="1"/>
    <w:qFormat/>
    <w:uiPriority w:val="0"/>
    <w:rPr>
      <w:rFonts w:ascii="Courier New" w:hAnsi="Courier New"/>
      <w:sz w:val="20"/>
      <w:szCs w:val="20"/>
    </w:rPr>
  </w:style>
  <w:style w:type="paragraph" w:customStyle="1" w:styleId="481">
    <w:name w:val="Основной текст с отступом 36"/>
    <w:basedOn w:val="1"/>
    <w:qFormat/>
    <w:uiPriority w:val="0"/>
    <w:pPr>
      <w:ind w:firstLine="426"/>
      <w:jc w:val="both"/>
    </w:pPr>
    <w:rPr>
      <w:szCs w:val="20"/>
    </w:rPr>
  </w:style>
  <w:style w:type="character" w:customStyle="1" w:styleId="482">
    <w:name w:val="Гиперссылка6"/>
    <w:qFormat/>
    <w:uiPriority w:val="0"/>
    <w:rPr>
      <w:color w:val="0000FF"/>
      <w:u w:val="single"/>
    </w:rPr>
  </w:style>
  <w:style w:type="table" w:customStyle="1" w:styleId="483">
    <w:name w:val="Сетка таблицы19"/>
    <w:basedOn w:val="47"/>
    <w:qFormat/>
    <w:uiPriority w:val="0"/>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4">
    <w:name w:val="Основной текст 29"/>
    <w:basedOn w:val="1"/>
    <w:qFormat/>
    <w:uiPriority w:val="0"/>
    <w:pPr>
      <w:ind w:left="284"/>
      <w:jc w:val="both"/>
    </w:pPr>
    <w:rPr>
      <w:szCs w:val="20"/>
    </w:rPr>
  </w:style>
  <w:style w:type="paragraph" w:customStyle="1" w:styleId="485">
    <w:name w:val="p4"/>
    <w:basedOn w:val="1"/>
    <w:qFormat/>
    <w:uiPriority w:val="0"/>
    <w:pPr>
      <w:spacing w:before="100" w:beforeAutospacing="1" w:after="100" w:afterAutospacing="1"/>
    </w:pPr>
  </w:style>
  <w:style w:type="paragraph" w:customStyle="1" w:styleId="486">
    <w:name w:val="СТАТЬЯ"/>
    <w:basedOn w:val="1"/>
    <w:qFormat/>
    <w:uiPriority w:val="0"/>
    <w:pPr>
      <w:widowControl w:val="0"/>
      <w:adjustRightInd w:val="0"/>
      <w:ind w:firstLine="709"/>
      <w:outlineLvl w:val="2"/>
    </w:pPr>
    <w:rPr>
      <w:b/>
    </w:rPr>
  </w:style>
  <w:style w:type="paragraph" w:customStyle="1" w:styleId="487">
    <w:name w:val="Body Text 2"/>
    <w:basedOn w:val="1"/>
    <w:qFormat/>
    <w:uiPriority w:val="0"/>
    <w:pPr>
      <w:ind w:left="284"/>
      <w:jc w:val="both"/>
    </w:pPr>
    <w:rPr>
      <w:sz w:val="24"/>
    </w:rPr>
  </w:style>
  <w:style w:type="paragraph" w:customStyle="1" w:styleId="488">
    <w:name w:val="Normal"/>
    <w:qFormat/>
    <w:uiPriority w:val="0"/>
    <w:pPr>
      <w:widowControl w:val="0"/>
      <w:suppressAutoHyphens/>
    </w:pPr>
    <w:rPr>
      <w:rFonts w:ascii="Times New Roman" w:hAnsi="Times New Roman" w:eastAsia="Times New Roman" w:cs="Times New Roman"/>
      <w:sz w:val="24"/>
      <w:szCs w:val="24"/>
      <w:lang w:val="ru-RU" w:eastAsia="ru-RU" w:bidi="ar-SA"/>
    </w:rPr>
  </w:style>
  <w:style w:type="character" w:customStyle="1" w:styleId="489">
    <w:name w:val="Основной текст (2)"/>
    <w:qFormat/>
    <w:uiPriority w:val="0"/>
    <w:rPr>
      <w:rFonts w:hint="default" w:ascii="Cambria" w:hAnsi="Cambria" w:eastAsia="Cambria" w:cs="Cambria"/>
      <w:color w:val="000000"/>
      <w:spacing w:val="0"/>
      <w:w w:val="100"/>
      <w:position w:val="0"/>
      <w:sz w:val="21"/>
      <w:szCs w:val="21"/>
      <w:u w:val="none"/>
      <w:vertAlign w:val="baseline"/>
      <w:lang w:val="ru-RU" w:bidi="ru-RU"/>
    </w:rPr>
  </w:style>
  <w:style w:type="character" w:customStyle="1" w:styleId="490">
    <w:name w:val="Основной текст (2) + Курсив"/>
    <w:qFormat/>
    <w:uiPriority w:val="0"/>
    <w:rPr>
      <w:rFonts w:ascii="Cambria" w:hAnsi="Cambria" w:eastAsia="Cambria" w:cs="Cambria"/>
      <w:i/>
      <w:iCs/>
      <w:color w:val="000000"/>
      <w:spacing w:val="0"/>
      <w:w w:val="100"/>
      <w:position w:val="0"/>
      <w:sz w:val="21"/>
      <w:szCs w:val="21"/>
      <w:u w:val="none"/>
      <w:vertAlign w:val="baseline"/>
      <w:lang w:val="ru-RU" w:bidi="ru-RU"/>
    </w:rPr>
  </w:style>
  <w:style w:type="paragraph" w:customStyle="1" w:styleId="491">
    <w:name w:val="Обычный (веб)1"/>
    <w:basedOn w:val="1"/>
    <w:qFormat/>
    <w:uiPriority w:val="7"/>
    <w:pPr>
      <w:spacing w:before="100" w:after="100"/>
    </w:pPr>
    <w:rPr>
      <w:sz w:val="24"/>
      <w:szCs w:val="24"/>
    </w:rPr>
  </w:style>
  <w:style w:type="paragraph" w:customStyle="1" w:styleId="492">
    <w:name w:val="Text body"/>
    <w:basedOn w:val="1"/>
    <w:qFormat/>
    <w:uiPriority w:val="0"/>
    <w:pPr>
      <w:widowControl w:val="0"/>
      <w:autoSpaceDN w:val="0"/>
      <w:spacing w:after="120"/>
    </w:pPr>
    <w:rPr>
      <w:rFonts w:eastAsia="SimSun" w:cs="Mangal"/>
      <w:kern w:val="3"/>
      <w:sz w:val="24"/>
      <w:szCs w:val="24"/>
      <w:lang w:eastAsia="zh-CN" w:bidi="hi-IN"/>
    </w:rPr>
  </w:style>
  <w:style w:type="paragraph" w:customStyle="1" w:styleId="493">
    <w:name w:val="  ConsPlusNormal"/>
    <w:uiPriority w:val="4"/>
    <w:pPr>
      <w:suppressAutoHyphens/>
    </w:pPr>
    <w:rPr>
      <w:rFonts w:ascii="Arial" w:hAnsi="Arial" w:eastAsia="Arial" w:cs="Courier New"/>
      <w:kern w:val="1"/>
      <w:szCs w:val="24"/>
      <w:lang w:val="ru-RU" w:eastAsia="zh-CN" w:bidi="hi-IN"/>
    </w:rPr>
  </w:style>
  <w:style w:type="character" w:customStyle="1" w:styleId="494">
    <w:name w:val="wmi-callto"/>
    <w:qFormat/>
    <w:uiPriority w:val="0"/>
  </w:style>
  <w:style w:type="character" w:customStyle="1" w:styleId="495">
    <w:name w:val="Internet Link"/>
    <w:qFormat/>
    <w:uiPriority w:val="0"/>
    <w:rPr>
      <w:color w:val="00008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12470</Words>
  <Characters>71085</Characters>
  <Lines>592</Lines>
  <Paragraphs>166</Paragraphs>
  <TotalTime>3</TotalTime>
  <ScaleCrop>false</ScaleCrop>
  <LinksUpToDate>false</LinksUpToDate>
  <CharactersWithSpaces>83389</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2018-04-02T12:33:00Z</dcterms:created>
  <dc:creator>Взвад</dc:creator>
  <cp:lastModifiedBy>Взвад</cp:lastModifiedBy>
  <cp:lastPrinted>2018-03-20T05:25:00Z</cp:lastPrinted>
  <dcterms:modified xsi:type="dcterms:W3CDTF">2019-12-26T14:39:42Z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1049-11.2.0.9107</vt:lpwstr>
  </property>
</Properties>
</file>